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29EF" w14:textId="5D80443D" w:rsidR="00FF3827" w:rsidRDefault="00FF3827" w:rsidP="00FF3827">
      <w:pPr>
        <w:spacing w:after="178" w:line="240" w:lineRule="auto"/>
        <w:ind w:left="10" w:right="-2489"/>
        <w:jc w:val="center"/>
      </w:pPr>
      <w:r>
        <w:rPr>
          <w:b/>
        </w:rPr>
        <w:t xml:space="preserve">Universidad Central del Ecuador </w:t>
      </w:r>
    </w:p>
    <w:p w14:paraId="4255706B" w14:textId="77777777" w:rsidR="00FF3827" w:rsidRDefault="00FF3827" w:rsidP="00FF3827">
      <w:pPr>
        <w:spacing w:after="178" w:line="240" w:lineRule="auto"/>
        <w:ind w:left="10" w:right="-2489"/>
        <w:jc w:val="center"/>
      </w:pPr>
      <w:r>
        <w:rPr>
          <w:noProof/>
        </w:rPr>
        <w:drawing>
          <wp:anchor distT="0" distB="0" distL="114300" distR="114300" simplePos="0" relativeHeight="251659264" behindDoc="0" locked="0" layoutInCell="1" allowOverlap="0" wp14:anchorId="6568E978" wp14:editId="04D189DF">
            <wp:simplePos x="0" y="0"/>
            <wp:positionH relativeFrom="page">
              <wp:posOffset>5747004</wp:posOffset>
            </wp:positionH>
            <wp:positionV relativeFrom="page">
              <wp:posOffset>728472</wp:posOffset>
            </wp:positionV>
            <wp:extent cx="1158240" cy="115824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158240" cy="1158240"/>
                    </a:xfrm>
                    <a:prstGeom prst="rect">
                      <a:avLst/>
                    </a:prstGeom>
                  </pic:spPr>
                </pic:pic>
              </a:graphicData>
            </a:graphic>
          </wp:anchor>
        </w:drawing>
      </w:r>
      <w:r>
        <w:rPr>
          <w:b/>
        </w:rPr>
        <w:t xml:space="preserve">Facultad de Ciencias Agrícolas </w:t>
      </w:r>
    </w:p>
    <w:p w14:paraId="62C6945B" w14:textId="77777777" w:rsidR="00FF3827" w:rsidRDefault="00FF3827" w:rsidP="00FF3827">
      <w:pPr>
        <w:spacing w:after="178" w:line="240" w:lineRule="auto"/>
        <w:ind w:left="10" w:right="-2489"/>
        <w:jc w:val="center"/>
      </w:pPr>
      <w:r>
        <w:rPr>
          <w:b/>
        </w:rPr>
        <w:t>Carrera: Agronomía</w:t>
      </w:r>
      <w:r>
        <w:t xml:space="preserve"> </w:t>
      </w:r>
    </w:p>
    <w:p w14:paraId="77365EF1" w14:textId="77777777" w:rsidR="00FF3827" w:rsidRDefault="00FF3827" w:rsidP="00FF3827">
      <w:r>
        <w:rPr>
          <w:b/>
        </w:rPr>
        <w:t xml:space="preserve"> Materia:</w:t>
      </w:r>
      <w:r>
        <w:t xml:space="preserve"> Técnicas de trabajo intelectual </w:t>
      </w:r>
    </w:p>
    <w:p w14:paraId="7BE5355D" w14:textId="77777777" w:rsidR="00FF3827" w:rsidRDefault="00FF3827" w:rsidP="00FF3827">
      <w:r>
        <w:rPr>
          <w:b/>
        </w:rPr>
        <w:t xml:space="preserve"> Estudiante</w:t>
      </w:r>
      <w:r>
        <w:t xml:space="preserve">: Micaela Trujillo </w:t>
      </w:r>
    </w:p>
    <w:p w14:paraId="233D2DB1" w14:textId="77777777" w:rsidR="00FF3827" w:rsidRDefault="00FF3827" w:rsidP="00FF3827">
      <w:pPr>
        <w:spacing w:after="183" w:line="240" w:lineRule="auto"/>
        <w:ind w:left="0" w:firstLine="0"/>
        <w:jc w:val="left"/>
      </w:pPr>
      <w:r>
        <w:t xml:space="preserve"> </w:t>
      </w:r>
      <w:r>
        <w:rPr>
          <w:b/>
        </w:rPr>
        <w:t>Fecha</w:t>
      </w:r>
      <w:r>
        <w:t xml:space="preserve"> </w:t>
      </w:r>
      <w:r>
        <w:rPr>
          <w:b/>
        </w:rPr>
        <w:t>de entrega</w:t>
      </w:r>
      <w:r>
        <w:t xml:space="preserve">: 22/12/2023  </w:t>
      </w:r>
    </w:p>
    <w:p w14:paraId="7D0EB158" w14:textId="77777777" w:rsidR="00FF3827" w:rsidRDefault="00FF3827" w:rsidP="00FF3827">
      <w:pPr>
        <w:spacing w:after="181" w:line="250" w:lineRule="auto"/>
        <w:ind w:left="0" w:firstLine="0"/>
        <w:jc w:val="left"/>
      </w:pPr>
      <w:r>
        <w:rPr>
          <w:b/>
        </w:rPr>
        <w:t>Tema:</w:t>
      </w:r>
      <w:r>
        <w:rPr>
          <w:color w:val="333333"/>
        </w:rPr>
        <w:t xml:space="preserve"> </w:t>
      </w:r>
      <w:r>
        <w:t>“Perfil de ingreso de los estudiantes a la Facultad de Ciencias Agrícolas en la Universidad Central del Ecuador”</w:t>
      </w:r>
    </w:p>
    <w:p w14:paraId="37B67933" w14:textId="77777777" w:rsidR="00FF3827" w:rsidRPr="00AB3E40" w:rsidRDefault="00FF3827" w:rsidP="00FF3827">
      <w:pPr>
        <w:spacing w:after="181" w:line="250" w:lineRule="auto"/>
        <w:ind w:left="0" w:firstLine="0"/>
        <w:jc w:val="left"/>
        <w:rPr>
          <w:b/>
          <w:color w:val="auto"/>
        </w:rPr>
      </w:pPr>
    </w:p>
    <w:p w14:paraId="6E5479A8" w14:textId="77777777" w:rsidR="00FF3827" w:rsidRPr="00AB3E40" w:rsidRDefault="00FF3827" w:rsidP="00FF3827">
      <w:pPr>
        <w:spacing w:after="181" w:line="250" w:lineRule="auto"/>
        <w:ind w:left="0" w:firstLine="0"/>
        <w:jc w:val="left"/>
        <w:rPr>
          <w:b/>
          <w:color w:val="auto"/>
          <w:szCs w:val="24"/>
          <w:shd w:val="clear" w:color="auto" w:fill="FFFFFF"/>
        </w:rPr>
      </w:pPr>
      <w:r w:rsidRPr="00AB3E40">
        <w:rPr>
          <w:b/>
          <w:color w:val="auto"/>
          <w:szCs w:val="24"/>
          <w:shd w:val="clear" w:color="auto" w:fill="FFFFFF"/>
        </w:rPr>
        <w:t>Se identifica con el </w:t>
      </w:r>
      <w:hyperlink r:id="rId6" w:tooltip="Perfil" w:history="1">
        <w:r w:rsidRPr="00AB3E40">
          <w:rPr>
            <w:rStyle w:val="Hipervnculo"/>
            <w:b/>
            <w:color w:val="auto"/>
            <w:szCs w:val="24"/>
            <w:u w:val="none"/>
            <w:shd w:val="clear" w:color="auto" w:fill="FFFFFF"/>
          </w:rPr>
          <w:t>perfil</w:t>
        </w:r>
      </w:hyperlink>
      <w:r w:rsidRPr="00AB3E40">
        <w:rPr>
          <w:b/>
          <w:color w:val="auto"/>
          <w:szCs w:val="24"/>
          <w:shd w:val="clear" w:color="auto" w:fill="FFFFFF"/>
        </w:rPr>
        <w:t xml:space="preserve"> de sus compañeros. </w:t>
      </w:r>
      <w:proofErr w:type="gramStart"/>
      <w:r w:rsidRPr="00AB3E40">
        <w:rPr>
          <w:b/>
          <w:color w:val="auto"/>
          <w:szCs w:val="24"/>
          <w:shd w:val="clear" w:color="auto" w:fill="FFFFFF"/>
        </w:rPr>
        <w:t xml:space="preserve">Explique </w:t>
      </w:r>
      <w:r w:rsidR="002E23C5" w:rsidRPr="00AB3E40">
        <w:rPr>
          <w:b/>
          <w:color w:val="auto"/>
          <w:szCs w:val="24"/>
          <w:shd w:val="clear" w:color="auto" w:fill="FFFFFF"/>
        </w:rPr>
        <w:t>por qué</w:t>
      </w:r>
      <w:r w:rsidRPr="00AB3E40">
        <w:rPr>
          <w:b/>
          <w:color w:val="auto"/>
          <w:szCs w:val="24"/>
          <w:shd w:val="clear" w:color="auto" w:fill="FFFFFF"/>
        </w:rPr>
        <w:t>?</w:t>
      </w:r>
      <w:proofErr w:type="gramEnd"/>
    </w:p>
    <w:p w14:paraId="39CC23F5" w14:textId="77777777" w:rsidR="005452B9" w:rsidRDefault="00FF3827" w:rsidP="00FF3827">
      <w:pPr>
        <w:spacing w:after="181" w:line="250" w:lineRule="auto"/>
        <w:ind w:left="0" w:firstLine="0"/>
        <w:jc w:val="left"/>
        <w:rPr>
          <w:color w:val="656565"/>
          <w:szCs w:val="24"/>
          <w:shd w:val="clear" w:color="auto" w:fill="FFFFFF"/>
        </w:rPr>
      </w:pPr>
      <w:r w:rsidRPr="005452B9">
        <w:rPr>
          <w:color w:val="656565"/>
          <w:szCs w:val="24"/>
          <w:shd w:val="clear" w:color="auto" w:fill="FFFFFF"/>
        </w:rPr>
        <w:t>No</w:t>
      </w:r>
      <w:r w:rsidR="00A07E7D" w:rsidRPr="005452B9">
        <w:rPr>
          <w:color w:val="656565"/>
          <w:szCs w:val="24"/>
          <w:shd w:val="clear" w:color="auto" w:fill="FFFFFF"/>
        </w:rPr>
        <w:t xml:space="preserve"> me identifico</w:t>
      </w:r>
      <w:r w:rsidRPr="005452B9">
        <w:rPr>
          <w:color w:val="656565"/>
          <w:szCs w:val="24"/>
          <w:shd w:val="clear" w:color="auto" w:fill="FFFFFF"/>
        </w:rPr>
        <w:t xml:space="preserve">. Yo </w:t>
      </w:r>
      <w:r w:rsidR="00A07E7D" w:rsidRPr="005452B9">
        <w:rPr>
          <w:color w:val="656565"/>
          <w:szCs w:val="24"/>
          <w:shd w:val="clear" w:color="auto" w:fill="FFFFFF"/>
        </w:rPr>
        <w:t>creo que perfil como estudiante</w:t>
      </w:r>
      <w:r w:rsidRPr="005452B9">
        <w:rPr>
          <w:color w:val="656565"/>
          <w:szCs w:val="24"/>
          <w:shd w:val="clear" w:color="auto" w:fill="FFFFFF"/>
        </w:rPr>
        <w:t xml:space="preserve">  soy una persona que me gusta poner énfasis en lo que hago ya que me considero una persona responsable y organizada en mis estudios para  esto trato de ocupar mi tiempo libre en adelantar trabajos y tener todo en orden para que no se acumule todo para el final y tratar de poder desenvolverlas </w:t>
      </w:r>
      <w:r w:rsidR="00A07E7D" w:rsidRPr="005452B9">
        <w:rPr>
          <w:color w:val="656565"/>
          <w:szCs w:val="24"/>
          <w:shd w:val="clear" w:color="auto" w:fill="FFFFFF"/>
        </w:rPr>
        <w:t>de una manera entendible para que yo puede explicar a una persona que no tenga conocimiento sobre algún tema. Pues</w:t>
      </w:r>
      <w:r w:rsidRPr="005452B9">
        <w:rPr>
          <w:color w:val="656565"/>
          <w:szCs w:val="24"/>
          <w:shd w:val="clear" w:color="auto" w:fill="FFFFFF"/>
        </w:rPr>
        <w:t xml:space="preserve"> muchos de los estudiantes en los trabajo</w:t>
      </w:r>
      <w:r w:rsidR="005452B9">
        <w:rPr>
          <w:color w:val="656565"/>
          <w:szCs w:val="24"/>
          <w:shd w:val="clear" w:color="auto" w:fill="FFFFFF"/>
        </w:rPr>
        <w:t>s</w:t>
      </w:r>
      <w:r w:rsidRPr="005452B9">
        <w:rPr>
          <w:color w:val="656565"/>
          <w:szCs w:val="24"/>
          <w:shd w:val="clear" w:color="auto" w:fill="FFFFFF"/>
        </w:rPr>
        <w:t xml:space="preserve"> académicos lo dejan para el último momento pues esto para mí no es un beneficio ya que dejar todo para el ultimo no es recomendable</w:t>
      </w:r>
      <w:r w:rsidR="0014627E" w:rsidRPr="005452B9">
        <w:rPr>
          <w:color w:val="656565"/>
          <w:szCs w:val="24"/>
          <w:shd w:val="clear" w:color="auto" w:fill="FFFFFF"/>
        </w:rPr>
        <w:t xml:space="preserve"> sabemos que esto nos causaría un estrés ya que no sabemos cómo resolverlo puede causar ansiedad y también</w:t>
      </w:r>
      <w:r w:rsidRPr="005452B9">
        <w:rPr>
          <w:color w:val="656565"/>
          <w:szCs w:val="24"/>
          <w:shd w:val="clear" w:color="auto" w:fill="FFFFFF"/>
        </w:rPr>
        <w:t xml:space="preserve">  puede  que lo hagas mal y no desarrolle</w:t>
      </w:r>
      <w:r w:rsidR="0014627E" w:rsidRPr="005452B9">
        <w:rPr>
          <w:color w:val="656565"/>
          <w:szCs w:val="24"/>
          <w:shd w:val="clear" w:color="auto" w:fill="FFFFFF"/>
        </w:rPr>
        <w:t xml:space="preserve">s </w:t>
      </w:r>
      <w:r w:rsidRPr="005452B9">
        <w:rPr>
          <w:color w:val="656565"/>
          <w:szCs w:val="24"/>
          <w:shd w:val="clear" w:color="auto" w:fill="FFFFFF"/>
        </w:rPr>
        <w:t xml:space="preserve"> ideas buenas. Para mi  a la hora de estudiar me gusta entender lo que estoy leyendo para se me haga más fácil </w:t>
      </w:r>
      <w:r w:rsidR="0014627E" w:rsidRPr="005452B9">
        <w:rPr>
          <w:color w:val="656565"/>
          <w:szCs w:val="24"/>
          <w:shd w:val="clear" w:color="auto" w:fill="FFFFFF"/>
        </w:rPr>
        <w:t xml:space="preserve">razonarlo y pensarlo y </w:t>
      </w:r>
      <w:r w:rsidRPr="005452B9">
        <w:rPr>
          <w:color w:val="656565"/>
          <w:szCs w:val="24"/>
          <w:shd w:val="clear" w:color="auto" w:fill="FFFFFF"/>
        </w:rPr>
        <w:t xml:space="preserve"> no olvidarme fácilmente</w:t>
      </w:r>
      <w:r w:rsidR="00A07E7D" w:rsidRPr="005452B9">
        <w:rPr>
          <w:color w:val="656565"/>
          <w:szCs w:val="24"/>
          <w:shd w:val="clear" w:color="auto" w:fill="FFFFFF"/>
        </w:rPr>
        <w:t xml:space="preserve"> cuando necesito recordarlo</w:t>
      </w:r>
      <w:r w:rsidRPr="005452B9">
        <w:rPr>
          <w:color w:val="656565"/>
          <w:szCs w:val="24"/>
          <w:shd w:val="clear" w:color="auto" w:fill="FFFFFF"/>
        </w:rPr>
        <w:t xml:space="preserve"> </w:t>
      </w:r>
      <w:r w:rsidR="00A07E7D" w:rsidRPr="005452B9">
        <w:rPr>
          <w:color w:val="656565"/>
          <w:szCs w:val="24"/>
          <w:shd w:val="clear" w:color="auto" w:fill="FFFFFF"/>
        </w:rPr>
        <w:t>pues yo considero que mi enfoque en el aprendizaje es profundo ya que  no me gusta quedarme con lagunas mentales cuando no comprendo algo de manera adecuada</w:t>
      </w:r>
      <w:r w:rsidR="005452B9">
        <w:rPr>
          <w:color w:val="656565"/>
          <w:szCs w:val="24"/>
          <w:shd w:val="clear" w:color="auto" w:fill="FFFFFF"/>
        </w:rPr>
        <w:t>.</w:t>
      </w:r>
      <w:r w:rsidRPr="005452B9">
        <w:rPr>
          <w:color w:val="656565"/>
          <w:szCs w:val="24"/>
          <w:shd w:val="clear" w:color="auto" w:fill="FFFFFF"/>
        </w:rPr>
        <w:t xml:space="preserve"> </w:t>
      </w:r>
      <w:r w:rsidR="0014627E" w:rsidRPr="005452B9">
        <w:rPr>
          <w:color w:val="656565"/>
          <w:szCs w:val="24"/>
          <w:shd w:val="clear" w:color="auto" w:fill="FFFFFF"/>
        </w:rPr>
        <w:t>Pues</w:t>
      </w:r>
      <w:r w:rsidRPr="005452B9">
        <w:rPr>
          <w:color w:val="656565"/>
          <w:szCs w:val="24"/>
          <w:shd w:val="clear" w:color="auto" w:fill="FFFFFF"/>
        </w:rPr>
        <w:t xml:space="preserve"> hoy en día la mayoría de </w:t>
      </w:r>
      <w:r w:rsidR="00A07E7D" w:rsidRPr="005452B9">
        <w:rPr>
          <w:color w:val="656565"/>
          <w:szCs w:val="24"/>
          <w:shd w:val="clear" w:color="auto" w:fill="FFFFFF"/>
        </w:rPr>
        <w:t>estudiantes</w:t>
      </w:r>
      <w:r w:rsidRPr="005452B9">
        <w:rPr>
          <w:color w:val="656565"/>
          <w:szCs w:val="24"/>
          <w:shd w:val="clear" w:color="auto" w:fill="FFFFFF"/>
        </w:rPr>
        <w:t xml:space="preserve"> solo se aprende alguna información para poder aprobar el semestre de su carrera y esto genera conceptos muy básicos </w:t>
      </w:r>
      <w:r w:rsidR="0014627E" w:rsidRPr="005452B9">
        <w:rPr>
          <w:color w:val="656565"/>
          <w:szCs w:val="24"/>
          <w:shd w:val="clear" w:color="auto" w:fill="FFFFFF"/>
        </w:rPr>
        <w:t xml:space="preserve">teniendo </w:t>
      </w:r>
      <w:r w:rsidR="00A07E7D" w:rsidRPr="005452B9">
        <w:rPr>
          <w:color w:val="656565"/>
          <w:szCs w:val="24"/>
          <w:shd w:val="clear" w:color="auto" w:fill="FFFFFF"/>
        </w:rPr>
        <w:t xml:space="preserve"> un enfoque superficial  </w:t>
      </w:r>
      <w:r w:rsidR="0014627E" w:rsidRPr="005452B9">
        <w:rPr>
          <w:color w:val="656565"/>
          <w:szCs w:val="24"/>
          <w:shd w:val="clear" w:color="auto" w:fill="FFFFFF"/>
        </w:rPr>
        <w:t xml:space="preserve">en el aprendizajes </w:t>
      </w:r>
      <w:r w:rsidR="00A07E7D" w:rsidRPr="005452B9">
        <w:rPr>
          <w:color w:val="656565"/>
          <w:szCs w:val="24"/>
          <w:shd w:val="clear" w:color="auto" w:fill="FFFFFF"/>
        </w:rPr>
        <w:t>y no es ayuda para porque esto no beneficia a la hora de ponerlo en práctica</w:t>
      </w:r>
      <w:r w:rsidR="0014627E" w:rsidRPr="005452B9">
        <w:rPr>
          <w:color w:val="656565"/>
          <w:szCs w:val="24"/>
          <w:shd w:val="clear" w:color="auto" w:fill="FFFFFF"/>
        </w:rPr>
        <w:t xml:space="preserve"> y crea una persona de mente pobre porque el conocimiento es poder</w:t>
      </w:r>
      <w:r w:rsidR="00A07E7D" w:rsidRPr="005452B9">
        <w:rPr>
          <w:color w:val="656565"/>
          <w:szCs w:val="24"/>
          <w:shd w:val="clear" w:color="auto" w:fill="FFFFFF"/>
        </w:rPr>
        <w:t>.</w:t>
      </w:r>
    </w:p>
    <w:p w14:paraId="678C46A4" w14:textId="458CA7A0" w:rsidR="005452B9" w:rsidRDefault="00A07E7D" w:rsidP="00FF3827">
      <w:pPr>
        <w:spacing w:after="181" w:line="250" w:lineRule="auto"/>
        <w:ind w:left="0" w:firstLine="0"/>
        <w:jc w:val="left"/>
        <w:rPr>
          <w:color w:val="656565"/>
          <w:szCs w:val="24"/>
          <w:shd w:val="clear" w:color="auto" w:fill="FFFFFF"/>
        </w:rPr>
      </w:pPr>
      <w:r w:rsidRPr="005452B9">
        <w:rPr>
          <w:color w:val="656565"/>
          <w:szCs w:val="24"/>
          <w:shd w:val="clear" w:color="auto" w:fill="FFFFFF"/>
        </w:rPr>
        <w:t xml:space="preserve">Pues el hecho de estar estudiando cualquier carrera en cualquier ámbito depende mucho de tu autoaprendizaje pues esto es una ayuda para nosotros mismo porque si es bueno salir de tu zona de confort y buscar </w:t>
      </w:r>
      <w:r w:rsidR="0014627E" w:rsidRPr="005452B9">
        <w:rPr>
          <w:color w:val="656565"/>
          <w:szCs w:val="24"/>
          <w:shd w:val="clear" w:color="auto" w:fill="FFFFFF"/>
        </w:rPr>
        <w:t>más</w:t>
      </w:r>
      <w:r w:rsidRPr="005452B9">
        <w:rPr>
          <w:color w:val="656565"/>
          <w:szCs w:val="24"/>
          <w:shd w:val="clear" w:color="auto" w:fill="FFFFFF"/>
        </w:rPr>
        <w:t xml:space="preserve"> </w:t>
      </w:r>
      <w:r w:rsidR="0014627E" w:rsidRPr="005452B9">
        <w:rPr>
          <w:color w:val="656565"/>
          <w:szCs w:val="24"/>
          <w:shd w:val="clear" w:color="auto" w:fill="FFFFFF"/>
        </w:rPr>
        <w:t>allá de lo que el</w:t>
      </w:r>
      <w:r w:rsidRPr="005452B9">
        <w:rPr>
          <w:color w:val="656565"/>
          <w:szCs w:val="24"/>
          <w:shd w:val="clear" w:color="auto" w:fill="FFFFFF"/>
        </w:rPr>
        <w:t xml:space="preserve"> resto </w:t>
      </w:r>
      <w:r w:rsidR="0014627E" w:rsidRPr="005452B9">
        <w:rPr>
          <w:color w:val="656565"/>
          <w:szCs w:val="24"/>
          <w:shd w:val="clear" w:color="auto" w:fill="FFFFFF"/>
        </w:rPr>
        <w:t>se conforma es</w:t>
      </w:r>
      <w:r w:rsidRPr="005452B9">
        <w:rPr>
          <w:color w:val="656565"/>
          <w:szCs w:val="24"/>
          <w:shd w:val="clear" w:color="auto" w:fill="FFFFFF"/>
        </w:rPr>
        <w:t xml:space="preserve">  importante ser la diferencia de este </w:t>
      </w:r>
      <w:r w:rsidR="0014627E" w:rsidRPr="005452B9">
        <w:rPr>
          <w:color w:val="656565"/>
          <w:szCs w:val="24"/>
          <w:shd w:val="clear" w:color="auto" w:fill="FFFFFF"/>
        </w:rPr>
        <w:t>mundo</w:t>
      </w:r>
      <w:r w:rsidRPr="005452B9">
        <w:rPr>
          <w:color w:val="656565"/>
          <w:szCs w:val="24"/>
          <w:shd w:val="clear" w:color="auto" w:fill="FFFFFF"/>
        </w:rPr>
        <w:t xml:space="preserve"> que cada </w:t>
      </w:r>
      <w:r w:rsidR="0014627E" w:rsidRPr="005452B9">
        <w:rPr>
          <w:color w:val="656565"/>
          <w:szCs w:val="24"/>
          <w:shd w:val="clear" w:color="auto" w:fill="FFFFFF"/>
        </w:rPr>
        <w:t>día mas se</w:t>
      </w:r>
      <w:r w:rsidRPr="005452B9">
        <w:rPr>
          <w:color w:val="656565"/>
          <w:szCs w:val="24"/>
          <w:shd w:val="clear" w:color="auto" w:fill="FFFFFF"/>
        </w:rPr>
        <w:t xml:space="preserve"> va haciendo </w:t>
      </w:r>
      <w:r w:rsidR="0014627E" w:rsidRPr="005452B9">
        <w:rPr>
          <w:color w:val="656565"/>
          <w:szCs w:val="24"/>
          <w:shd w:val="clear" w:color="auto" w:fill="FFFFFF"/>
        </w:rPr>
        <w:t>sistemático</w:t>
      </w:r>
      <w:r w:rsidRPr="005452B9">
        <w:rPr>
          <w:color w:val="656565"/>
          <w:szCs w:val="24"/>
          <w:shd w:val="clear" w:color="auto" w:fill="FFFFFF"/>
        </w:rPr>
        <w:t xml:space="preserve"> y</w:t>
      </w:r>
      <w:r w:rsidR="002E23C5" w:rsidRPr="005452B9">
        <w:rPr>
          <w:color w:val="656565"/>
          <w:szCs w:val="24"/>
          <w:shd w:val="clear" w:color="auto" w:fill="FFFFFF"/>
        </w:rPr>
        <w:t xml:space="preserve"> no</w:t>
      </w:r>
      <w:r w:rsidRPr="005452B9">
        <w:rPr>
          <w:color w:val="656565"/>
          <w:szCs w:val="24"/>
          <w:shd w:val="clear" w:color="auto" w:fill="FFFFFF"/>
        </w:rPr>
        <w:t xml:space="preserve"> </w:t>
      </w:r>
      <w:r w:rsidR="0014627E" w:rsidRPr="005452B9">
        <w:rPr>
          <w:color w:val="656565"/>
          <w:szCs w:val="24"/>
          <w:shd w:val="clear" w:color="auto" w:fill="FFFFFF"/>
        </w:rPr>
        <w:t xml:space="preserve">ser uno más del monto </w:t>
      </w:r>
      <w:r w:rsidR="002E23C5" w:rsidRPr="005452B9">
        <w:rPr>
          <w:color w:val="656565"/>
          <w:szCs w:val="24"/>
          <w:shd w:val="clear" w:color="auto" w:fill="FFFFFF"/>
        </w:rPr>
        <w:t>en esta</w:t>
      </w:r>
      <w:r w:rsidR="0014627E" w:rsidRPr="005452B9">
        <w:rPr>
          <w:color w:val="656565"/>
          <w:szCs w:val="24"/>
          <w:shd w:val="clear" w:color="auto" w:fill="FFFFFF"/>
        </w:rPr>
        <w:t xml:space="preserve"> sociedad que hoy en día</w:t>
      </w:r>
      <w:r w:rsidR="002E23C5" w:rsidRPr="005452B9">
        <w:rPr>
          <w:color w:val="656565"/>
          <w:szCs w:val="24"/>
          <w:shd w:val="clear" w:color="auto" w:fill="FFFFFF"/>
        </w:rPr>
        <w:t xml:space="preserve"> </w:t>
      </w:r>
      <w:r w:rsidR="0014627E" w:rsidRPr="005452B9">
        <w:rPr>
          <w:color w:val="656565"/>
          <w:szCs w:val="24"/>
          <w:shd w:val="clear" w:color="auto" w:fill="FFFFFF"/>
        </w:rPr>
        <w:t xml:space="preserve">maneja nuestro país </w:t>
      </w:r>
      <w:r w:rsidRPr="005452B9">
        <w:rPr>
          <w:color w:val="656565"/>
          <w:szCs w:val="24"/>
          <w:shd w:val="clear" w:color="auto" w:fill="FFFFFF"/>
        </w:rPr>
        <w:t xml:space="preserve"> porque no es el profesor o</w:t>
      </w:r>
      <w:r w:rsidR="0014627E" w:rsidRPr="005452B9">
        <w:rPr>
          <w:color w:val="656565"/>
          <w:szCs w:val="24"/>
          <w:shd w:val="clear" w:color="auto" w:fill="FFFFFF"/>
        </w:rPr>
        <w:t xml:space="preserve"> </w:t>
      </w:r>
      <w:r w:rsidRPr="005452B9">
        <w:rPr>
          <w:color w:val="656565"/>
          <w:szCs w:val="24"/>
          <w:shd w:val="clear" w:color="auto" w:fill="FFFFFF"/>
        </w:rPr>
        <w:t>tus padres que te vas estar acompañando en todo momento principalmente cuando ya pongas</w:t>
      </w:r>
      <w:r w:rsidR="0014627E" w:rsidRPr="005452B9">
        <w:rPr>
          <w:color w:val="656565"/>
          <w:szCs w:val="24"/>
          <w:shd w:val="clear" w:color="auto" w:fill="FFFFFF"/>
        </w:rPr>
        <w:t xml:space="preserve"> </w:t>
      </w:r>
      <w:r w:rsidRPr="005452B9">
        <w:rPr>
          <w:color w:val="656565"/>
          <w:szCs w:val="24"/>
          <w:shd w:val="clear" w:color="auto" w:fill="FFFFFF"/>
        </w:rPr>
        <w:t xml:space="preserve"> en práctica </w:t>
      </w:r>
      <w:r w:rsidR="002E23C5" w:rsidRPr="005452B9">
        <w:rPr>
          <w:color w:val="656565"/>
          <w:szCs w:val="24"/>
          <w:shd w:val="clear" w:color="auto" w:fill="FFFFFF"/>
        </w:rPr>
        <w:t>tu</w:t>
      </w:r>
      <w:r w:rsidRPr="005452B9">
        <w:rPr>
          <w:color w:val="656565"/>
          <w:szCs w:val="24"/>
          <w:shd w:val="clear" w:color="auto" w:fill="FFFFFF"/>
        </w:rPr>
        <w:t xml:space="preserve"> carrera que culminaste </w:t>
      </w:r>
      <w:r w:rsidR="0014627E" w:rsidRPr="005452B9">
        <w:rPr>
          <w:color w:val="656565"/>
          <w:szCs w:val="24"/>
          <w:shd w:val="clear" w:color="auto" w:fill="FFFFFF"/>
        </w:rPr>
        <w:t xml:space="preserve">si no que tú vas a hacer la persona que va estar al frente de cualquier situación </w:t>
      </w:r>
      <w:r w:rsidR="002E23C5" w:rsidRPr="005452B9">
        <w:rPr>
          <w:color w:val="656565"/>
          <w:szCs w:val="24"/>
          <w:shd w:val="clear" w:color="auto" w:fill="FFFFFF"/>
        </w:rPr>
        <w:t>que se presente sabemos que es muy importante tener un buen aprendizaje para mejorar también nuestro léxico</w:t>
      </w:r>
      <w:r w:rsidR="0014627E" w:rsidRPr="005452B9">
        <w:rPr>
          <w:color w:val="656565"/>
          <w:szCs w:val="24"/>
          <w:shd w:val="clear" w:color="auto" w:fill="FFFFFF"/>
        </w:rPr>
        <w:t xml:space="preserve"> y siempre estar en constante búsqueda</w:t>
      </w:r>
      <w:r w:rsidR="002E23C5" w:rsidRPr="005452B9">
        <w:rPr>
          <w:color w:val="656565"/>
          <w:szCs w:val="24"/>
          <w:shd w:val="clear" w:color="auto" w:fill="FFFFFF"/>
        </w:rPr>
        <w:t xml:space="preserve"> de cosas nuevas.</w:t>
      </w:r>
    </w:p>
    <w:p w14:paraId="0B7EFD37" w14:textId="77777777" w:rsidR="005452B9" w:rsidRDefault="005452B9" w:rsidP="00FF3827">
      <w:pPr>
        <w:spacing w:after="181" w:line="250" w:lineRule="auto"/>
        <w:ind w:left="0" w:firstLine="0"/>
        <w:jc w:val="left"/>
        <w:rPr>
          <w:color w:val="656565"/>
          <w:szCs w:val="24"/>
          <w:shd w:val="clear" w:color="auto" w:fill="FFFFFF"/>
        </w:rPr>
      </w:pPr>
    </w:p>
    <w:p w14:paraId="21C4CF38" w14:textId="77777777" w:rsidR="005452B9" w:rsidRDefault="005452B9" w:rsidP="00FF3827">
      <w:pPr>
        <w:spacing w:after="181" w:line="250" w:lineRule="auto"/>
        <w:ind w:left="0" w:firstLine="0"/>
        <w:jc w:val="left"/>
        <w:rPr>
          <w:color w:val="656565"/>
          <w:szCs w:val="24"/>
          <w:shd w:val="clear" w:color="auto" w:fill="FFFFFF"/>
        </w:rPr>
      </w:pPr>
    </w:p>
    <w:p w14:paraId="164E5F94" w14:textId="4BB27BB7" w:rsidR="00A07E7D" w:rsidRDefault="002E23C5" w:rsidP="00FF3827">
      <w:pPr>
        <w:spacing w:after="181" w:line="250" w:lineRule="auto"/>
        <w:ind w:left="0" w:firstLine="0"/>
        <w:jc w:val="left"/>
        <w:rPr>
          <w:szCs w:val="24"/>
          <w:shd w:val="clear" w:color="auto" w:fill="FFFFFF"/>
        </w:rPr>
      </w:pPr>
      <w:r w:rsidRPr="005452B9">
        <w:rPr>
          <w:color w:val="656565"/>
          <w:szCs w:val="24"/>
          <w:shd w:val="clear" w:color="auto" w:fill="FFFFFF"/>
        </w:rPr>
        <w:lastRenderedPageBreak/>
        <w:t xml:space="preserve"> Hay que reconocer que cuando nosotros estudiamos que sentimiento nos da a la hora de estudiar ya sea de satisfacción  o solo para cumplir con los requisitos que nos pide el profesor porque esto muy importante ya que te das cuenta si es</w:t>
      </w:r>
      <w:r w:rsidR="005452B9" w:rsidRPr="005452B9">
        <w:rPr>
          <w:color w:val="656565"/>
          <w:szCs w:val="24"/>
          <w:shd w:val="clear" w:color="auto" w:fill="FFFFFF"/>
        </w:rPr>
        <w:t xml:space="preserve"> o  </w:t>
      </w:r>
      <w:r w:rsidRPr="005452B9">
        <w:rPr>
          <w:color w:val="656565"/>
          <w:szCs w:val="24"/>
          <w:shd w:val="clear" w:color="auto" w:fill="FFFFFF"/>
        </w:rPr>
        <w:t>no tu fortaleza estudia</w:t>
      </w:r>
      <w:r w:rsidR="005452B9" w:rsidRPr="005452B9">
        <w:rPr>
          <w:color w:val="656565"/>
          <w:szCs w:val="24"/>
          <w:shd w:val="clear" w:color="auto" w:fill="FFFFFF"/>
        </w:rPr>
        <w:t>r</w:t>
      </w:r>
      <w:r w:rsidRPr="005452B9">
        <w:rPr>
          <w:color w:val="656565"/>
          <w:szCs w:val="24"/>
          <w:shd w:val="clear" w:color="auto" w:fill="FFFFFF"/>
        </w:rPr>
        <w:t xml:space="preserve"> pero claro que esto se puede mejorar con muchas técnicas porque no todas personas aprendemos de la misma manera pero la persona que lo gusta lo que hace se da modos para aprender y entender con claridad lo quiere decir cualquier texto o libro.</w:t>
      </w:r>
      <w:sdt>
        <w:sdtPr>
          <w:rPr>
            <w:szCs w:val="24"/>
            <w:shd w:val="clear" w:color="auto" w:fill="FFFFFF"/>
          </w:rPr>
          <w:tag w:val="MENDELEY_CITATION_v3_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"/>
          <w:id w:val="727341362"/>
          <w:placeholder>
            <w:docPart w:val="DefaultPlaceholder_-1854013440"/>
          </w:placeholder>
        </w:sdtPr>
        <w:sdtContent>
          <w:r w:rsidR="00606B18" w:rsidRPr="00606B18">
            <w:rPr>
              <w:szCs w:val="24"/>
              <w:shd w:val="clear" w:color="auto" w:fill="FFFFFF"/>
            </w:rPr>
            <w:t>(Vivas, R. J., Yánez, S.G., &amp; Pérez, J. S,2018)</w:t>
          </w:r>
        </w:sdtContent>
      </w:sdt>
    </w:p>
    <w:p w14:paraId="1940E703" w14:textId="20272795" w:rsidR="003356C4" w:rsidRPr="003356C4" w:rsidRDefault="003356C4" w:rsidP="00FF3827">
      <w:pPr>
        <w:spacing w:after="181" w:line="250" w:lineRule="auto"/>
        <w:ind w:left="0" w:firstLine="0"/>
        <w:jc w:val="left"/>
        <w:rPr>
          <w:b/>
          <w:bCs/>
          <w:color w:val="656565"/>
          <w:szCs w:val="24"/>
          <w:shd w:val="clear" w:color="auto" w:fill="FFFFFF"/>
        </w:rPr>
      </w:pPr>
      <w:r w:rsidRPr="003356C4">
        <w:rPr>
          <w:b/>
          <w:bCs/>
          <w:szCs w:val="24"/>
          <w:shd w:val="clear" w:color="auto" w:fill="FFFFFF"/>
        </w:rPr>
        <w:t>Bibliograf</w:t>
      </w:r>
      <w:r>
        <w:rPr>
          <w:b/>
          <w:bCs/>
          <w:szCs w:val="24"/>
          <w:shd w:val="clear" w:color="auto" w:fill="FFFFFF"/>
        </w:rPr>
        <w:t>í</w:t>
      </w:r>
      <w:r w:rsidRPr="003356C4">
        <w:rPr>
          <w:b/>
          <w:bCs/>
          <w:szCs w:val="24"/>
          <w:shd w:val="clear" w:color="auto" w:fill="FFFFFF"/>
        </w:rPr>
        <w:t>a</w:t>
      </w:r>
    </w:p>
    <w:sdt>
      <w:sdtPr>
        <w:tag w:val="MENDELEY_BIBLIOGRAPHY"/>
        <w:id w:val="-395128558"/>
        <w:placeholder>
          <w:docPart w:val="DefaultPlaceholder_-1854013440"/>
        </w:placeholder>
      </w:sdtPr>
      <w:sdtContent>
        <w:p w14:paraId="6A847367" w14:textId="037ED770" w:rsidR="00606B18" w:rsidRDefault="00606B18">
          <w:pPr>
            <w:autoSpaceDE w:val="0"/>
            <w:autoSpaceDN w:val="0"/>
            <w:ind w:hanging="480"/>
            <w:divId w:val="555043645"/>
            <w:rPr>
              <w:szCs w:val="24"/>
            </w:rPr>
          </w:pPr>
          <w:r>
            <w:t xml:space="preserve">Vivas, R. J., Yánez, S.G., &amp; Pérez, J. S. (2018). </w:t>
          </w:r>
          <w:r>
            <w:rPr>
              <w:i/>
              <w:iCs/>
            </w:rPr>
            <w:t>Perfil de ingreso de los estudiantes a la Facultad de Ciencias Agrícolas en la Universidad Central del Ecuador</w:t>
          </w:r>
          <w:r>
            <w:t>. 35–45. https://doi.org/10.18634/sophiaj.14v.2i.517</w:t>
          </w:r>
          <w:r w:rsidR="003356C4">
            <w:t xml:space="preserve">. </w:t>
          </w:r>
          <w:proofErr w:type="spellStart"/>
          <w:r w:rsidR="003356C4">
            <w:t>Sophia</w:t>
          </w:r>
          <w:proofErr w:type="spellEnd"/>
          <w:r w:rsidR="003356C4">
            <w:t>, 14 (2), 35-45</w:t>
          </w:r>
        </w:p>
        <w:p w14:paraId="57B56823" w14:textId="764C2F6D" w:rsidR="00A30DE6" w:rsidRDefault="00606B18">
          <w:r>
            <w:t> </w:t>
          </w:r>
        </w:p>
      </w:sdtContent>
    </w:sdt>
    <w:sectPr w:rsidR="00A30D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27"/>
    <w:rsid w:val="0014627E"/>
    <w:rsid w:val="002E23C5"/>
    <w:rsid w:val="003356C4"/>
    <w:rsid w:val="005452B9"/>
    <w:rsid w:val="005A786F"/>
    <w:rsid w:val="00606B18"/>
    <w:rsid w:val="007115FC"/>
    <w:rsid w:val="00A07E7D"/>
    <w:rsid w:val="00A30DE6"/>
    <w:rsid w:val="00AB3E40"/>
    <w:rsid w:val="00EC1820"/>
    <w:rsid w:val="00F750F8"/>
    <w:rsid w:val="00FF382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D682"/>
  <w15:chartTrackingRefBased/>
  <w15:docId w15:val="{73AF0323-26C7-4036-9272-C7B03A1A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27"/>
    <w:pPr>
      <w:spacing w:after="179" w:line="246" w:lineRule="auto"/>
      <w:ind w:left="-5" w:hanging="10"/>
      <w:jc w:val="both"/>
    </w:pPr>
    <w:rPr>
      <w:rFonts w:ascii="Times New Roman" w:eastAsia="Times New Roman" w:hAnsi="Times New Roman" w:cs="Times New Roman"/>
      <w:color w:val="000000"/>
      <w:sz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F3827"/>
    <w:rPr>
      <w:color w:val="0000FF"/>
      <w:u w:val="single"/>
    </w:rPr>
  </w:style>
  <w:style w:type="character" w:styleId="Textodelmarcadordeposicin">
    <w:name w:val="Placeholder Text"/>
    <w:basedOn w:val="Fuentedeprrafopredeter"/>
    <w:uiPriority w:val="99"/>
    <w:semiHidden/>
    <w:rsid w:val="00606B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152096">
      <w:bodyDiv w:val="1"/>
      <w:marLeft w:val="0"/>
      <w:marRight w:val="0"/>
      <w:marTop w:val="0"/>
      <w:marBottom w:val="0"/>
      <w:divBdr>
        <w:top w:val="none" w:sz="0" w:space="0" w:color="auto"/>
        <w:left w:val="none" w:sz="0" w:space="0" w:color="auto"/>
        <w:bottom w:val="none" w:sz="0" w:space="0" w:color="auto"/>
        <w:right w:val="none" w:sz="0" w:space="0" w:color="auto"/>
      </w:divBdr>
      <w:divsChild>
        <w:div w:id="5550436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virtual.uce.edu.ec/mod/resource/view.php?id=10663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AB72365-DACF-4C99-A13B-37F8C612428E}"/>
      </w:docPartPr>
      <w:docPartBody>
        <w:p w:rsidR="00EF46D0" w:rsidRDefault="00F007ED">
          <w:r w:rsidRPr="00F5141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ED"/>
    <w:rsid w:val="0038209F"/>
    <w:rsid w:val="00DF790F"/>
    <w:rsid w:val="00EF46D0"/>
    <w:rsid w:val="00F007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07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0F0DDA-9487-4A32-8A1E-D1B22C2F639B}">
  <we:reference id="f78a3046-9e99-4300-aa2b-5814002b01a2" version="1.46.0.0" store="EXCatalog" storeType="EXCatalog"/>
  <we:alternateReferences>
    <we:reference id="WA104382081" version="1.46.0.0" store="es-ES" storeType="OMEX"/>
  </we:alternateReferences>
  <we:properties>
    <we:property name="MENDELEY_CITATIONS" value="[{&quot;citationID&quot;:&quot;MENDELEY_CITATION_034dfa2f-d502-4aa6-96da-d8cc714fb030&quot;,&quot;properties&quot;:{&quot;noteIndex&quot;:0},&quot;isEdited&quot;:false,&quot;manualOverride&quot;:{&quot;isManuallyOverridden&quot;:true,&quot;citeprocText&quot;:&quot;(Vivas et al., 2018)&quot;,&quot;manualOverrideText&quot;:&quot;(Vivas, R. J., Yánez, S.G., &amp; Pérez, J. S,2018)&quot;},&quot;citationTag&quot;:&quot;MENDELEY_CITATION_v3_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&quot;,&quot;citationItems&quot;:[{&quot;id&quot;:&quot;82c9cc40-348e-3cc1-a65e-aea7016c771d&quot;,&quot;itemData&quot;:{&quot;type&quot;:&quot;article-journal&quot;,&quot;id&quot;:&quot;82c9cc40-348e-3cc1-a65e-aea7016c771d&quot;,&quot;title&quot;:&quot;Perfil de ingreso de los estudiantes a la Facultad de Ciencias Agrícolas en la Universidad Central del Ecuador&quot;,&quot;author&quot;:[{&quot;family&quot;:&quot;Vivas&quot;,&quot;given&quot;:&quot;R.J.,&quot;,&quot;parse-names&quot;:false,&quot;dropping-particle&quot;:&quot;&quot;,&quot;non-dropping-particle&quot;:&quot;&quot;},{&quot;family&quot;:&quot;Yánez&quot;,&quot;given&quot;:&quot;&quot;,&quot;parse-names&quot;:false,&quot;dropping-particle&quot;:&quot;&quot;,&quot;non-dropping-particle&quot;:&quot;&quot;},{&quot;family&quot;:&quot;S.G.&quot;,&quot;given&quot;:&quot;&quot;,&quot;parse-names&quot;:false,&quot;dropping-particle&quot;:&quot;&quot;,&quot;non-dropping-particle&quot;:&quot;&quot;},{&quot;family&quot;:&quot;Pérez&quot;,&quot;given&quot;:&quot;J.S.&quot;,&quot;parse-names&quot;:false,&quot;dropping-particle&quot;:&quot;&quot;,&quot;non-dropping-particle&quot;:&quot;&quot;}],&quot;accessed&quot;:{&quot;date-parts&quot;:[[2023,1,20]]},&quot;DOI&quot;:&quot;10.18634/sophiaj.14v.2i.517&quot;,&quot;ISSN&quot;:&quot;1794-8932&quot;,&quot;URL&quot;:&quot;https://revistas.ugca.edu.co/index.php/sop hia/article/view/517/1282&quot;,&quot;issued&quot;:{&quot;date-parts&quot;:[[2018,7,31]]},&quot;page&quot;:&quot;35-45&quot;,&quot;abstract&quot;:&quot;En este artículo se estudia el perfil de ingreso de los estudiantes a la Facultad de Ciencias Agrícolas en la Universidad Central del Ecuador, mediante el análisis de las estrategias, motivos y enfoques de aprendizaje que modelan el comportamiento del estudiante e influyen en su desempeño. La falta de interés y los documentos publicados alrededor de las Ciencias Agrícolas dan énfasis a la investigación experimental, dejando relegada la investigación educativa, dando como resultado pocos estudios sobre el tema a nivel nacional e internacional. Se aplicó en forma virtual y voluntaria el Â Cuestionario de Procesos de Estudio - Revisado R-SPQ-2F. La población estuvo conformada por 80 estudiantes de la Carrera de Ingeniería Agronómica y 20 estudiantes de la Carrera de Turismo Ecológico. Se relacionaron los enfoques de aprendizaje con factores extra curriculares como la carrera, el género y el nivel de estudio de los padres. Los resultados muestran que la mayoría de estudiantes prefieren el enfoque superficial, que tiene como base fundamental la motivación extrínseca, y apuesta por el aprendizaje memorístico. No se encontró ninguna relación relevante entre el enfoque de aprendizaje y los factores extracurriculares; sin embargo, los estudiantes con padres con el mayor nivel educativo presentan el mayor enfoque superficial. Lo anterior señala que el objetivo de los estudiantes es aprobar sus estudios aunque esto implique obtener las mínimas calificaciones. Se concluye que es fundamental conocer el perfil de ingreso de los estudiantes, con la finalidad de implementar métodos y metodologías para conseguir el aprendizaje significativo,Â  prevenir el fracaso y la deserción estudiantil.&quot;,&quot;publisher&quot;:&quot;Universidad La Gran Colombi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3C7CA-B004-49F1-AFD8-9BC58DF7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CAMILA CEVINETH TRUJILLO ESPINOSA</cp:lastModifiedBy>
  <cp:revision>2</cp:revision>
  <dcterms:created xsi:type="dcterms:W3CDTF">2023-01-21T22:31:00Z</dcterms:created>
  <dcterms:modified xsi:type="dcterms:W3CDTF">2023-01-21T22:31:00Z</dcterms:modified>
</cp:coreProperties>
</file>