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2C12" w14:textId="616AABCC" w:rsidR="00542B4F" w:rsidRDefault="00542B4F" w:rsidP="00C743C1">
      <w:pPr>
        <w:spacing w:line="480" w:lineRule="auto"/>
      </w:pPr>
      <w:r>
        <w:t xml:space="preserve">The Barbara Bates Center for the Study of the History of Nursing offers a fellowship of up to $3,000 to support research and ongoing collaboration with Center historians. Selection of Alice Fisher Society fellows will be based on evidence of interest in, and aptitude for, historical research related to nursing and healthcare. The scholarships are open to those with masters’ and doctoral level preparation. It is expected that the research produced by Alice Fisher Society scholars will help ensure the growth of scholarship focused on the history of nursing and healthcare. Fisher fellows will participate in Center activities, provide a brief written summary of their research and, if feasible, will present their research at a Center seminar. We are grateful to the Alumni of the Philadelphia General Hospital School of Nursing, who established this fellowship. </w:t>
      </w:r>
      <w:r>
        <w:br/>
      </w:r>
      <w:r>
        <w:t>Recipients of the award from international institutions must comply with U.S. State Department, University of Pennsylvania, and School of Nursing regulations. The Center's collections are searchable through www.nursing.upenn.edu/history.</w:t>
      </w:r>
      <w:r>
        <w:br/>
      </w:r>
      <w:r>
        <w:t xml:space="preserve">The application should be sent via e-mail to historyfellowships@nursing.upenn.edu. The application is not complete until you receive an email confirming that it has been received. If you do not receive this confirmation within one week, please call 215-898-4502. </w:t>
      </w:r>
      <w:r>
        <w:br/>
      </w:r>
      <w:r>
        <w:t xml:space="preserve">The application should not exceed 6 doubled-spaced pages. The outline below specifies the information which should be included in your application. </w:t>
      </w:r>
      <w:r>
        <w:t xml:space="preserve">      </w:t>
      </w:r>
      <w:r>
        <w:br/>
        <w:t xml:space="preserve"> </w:t>
      </w:r>
      <w:r>
        <w:t>1. Begin with a concise statement of the research that you wish to do in the Center.</w:t>
      </w:r>
      <w:r>
        <w:br/>
      </w:r>
      <w:r>
        <w:t xml:space="preserve"> 2. Create a narrative describing your project placed within the context of the present state of historical knowledge. This narrative should include background, sources, appropriate citations, and other research support.</w:t>
      </w:r>
      <w:r>
        <w:br/>
      </w:r>
      <w:r>
        <w:t xml:space="preserve"> 3. Explain, if appropriate, the parts of the Center's collections that you will use to achieve your aims. The Center's collections are searchable through www.nursing.upenn.edu/history.</w:t>
      </w:r>
      <w:r>
        <w:br/>
      </w:r>
      <w:r>
        <w:t xml:space="preserve"> 4. Outline and itemize budget detailing the ways that you will be using the fellowship and briefly justify </w:t>
      </w:r>
      <w:r>
        <w:lastRenderedPageBreak/>
        <w:t>the items.</w:t>
      </w:r>
      <w:r>
        <w:br/>
      </w:r>
      <w:r>
        <w:t xml:space="preserve"> 5. Please attach your current CV to your application. Your CV is not included in the page count. </w:t>
      </w:r>
      <w:r>
        <w:br/>
      </w:r>
      <w:r>
        <w:t xml:space="preserve">International Visitors: Please submit the School of Nursing Global Health International Visitors Application in addition to </w:t>
      </w:r>
      <w:proofErr w:type="gramStart"/>
      <w:r>
        <w:t>all of</w:t>
      </w:r>
      <w:proofErr w:type="gramEnd"/>
      <w:r>
        <w:t xml:space="preserve"> the items listed above.</w:t>
      </w:r>
      <w:r>
        <w:br/>
      </w:r>
      <w:r>
        <w:br/>
      </w:r>
      <w:r>
        <w:br/>
      </w:r>
      <w:r>
        <w:br/>
      </w:r>
      <w:r>
        <w:br/>
      </w:r>
      <w:r>
        <w:br/>
      </w:r>
      <w:r>
        <w:br/>
      </w:r>
    </w:p>
    <w:p w14:paraId="1F2B5282" w14:textId="77777777" w:rsidR="00542B4F" w:rsidRDefault="00542B4F">
      <w:r>
        <w:br w:type="page"/>
      </w:r>
    </w:p>
    <w:p w14:paraId="5C3EC8D2" w14:textId="664FD1AA" w:rsidR="009C778D" w:rsidRDefault="00207401" w:rsidP="00C743C1">
      <w:pPr>
        <w:spacing w:line="480" w:lineRule="auto"/>
      </w:pPr>
      <w:r>
        <w:lastRenderedPageBreak/>
        <w:tab/>
        <w:t xml:space="preserve">I am </w:t>
      </w:r>
      <w:r w:rsidR="009536BD">
        <w:t>currently</w:t>
      </w:r>
      <w:r>
        <w:t xml:space="preserve"> doing exploratory research for a project on the history of black nursing education within the context of segregation and the American south. As I am presently attending Florida State Universit</w:t>
      </w:r>
      <w:r w:rsidR="009536BD">
        <w:t>y and have access to local archives,</w:t>
      </w:r>
      <w:r>
        <w:t xml:space="preserve"> the project has taken the form of a comparative study between the Florida State University nursing program and the Florida A&amp;M University nursing program. I was drawn to this comparison as FSU’s nursing program was created as a white-oriented program at the start of the civil rights movement, while FAMU’s program was the first state-funding program for black nurses in Florida. </w:t>
      </w:r>
      <w:r>
        <w:br/>
        <w:t xml:space="preserve"> </w:t>
      </w:r>
      <w:r>
        <w:tab/>
        <w:t xml:space="preserve">However, a comparative study between just these two nursing programs would be fundamentally limited in scope – how they compared to each other would limit my ability to make informed interpretations of </w:t>
      </w:r>
      <w:r w:rsidR="00D70A56">
        <w:t xml:space="preserve">not only how they differed from each other, but how they differed from other institutions. The Barbara Bates Center for the Study of the History of Nursing would be a useful next step in unwrapping this broader context, as the archives pertaining to the Mercy-Douglass School of Nursing would </w:t>
      </w:r>
      <w:r w:rsidR="00542B4F">
        <w:t>give</w:t>
      </w:r>
      <w:r w:rsidR="00D70A56">
        <w:t xml:space="preserve"> me detailed records for two African-American nursing programs that were not contoured by the realities of state-ordained segregation. </w:t>
      </w:r>
      <w:r w:rsidR="003C4F06">
        <w:t xml:space="preserve">Additional records held at the archives detailing other nursing schools, such as </w:t>
      </w:r>
      <w:proofErr w:type="spellStart"/>
      <w:r w:rsidR="003C4F06">
        <w:t>Lankenau</w:t>
      </w:r>
      <w:proofErr w:type="spellEnd"/>
      <w:r w:rsidR="003C4F06">
        <w:t xml:space="preserve"> and Chestnut Hill, would also provide valuable context and allow me to extend the </w:t>
      </w:r>
      <w:r w:rsidR="00542B4F">
        <w:t xml:space="preserve">range </w:t>
      </w:r>
      <w:r w:rsidR="003C4F06">
        <w:t xml:space="preserve">of my research project. </w:t>
      </w:r>
      <w:r w:rsidR="003C4F06">
        <w:br/>
        <w:t xml:space="preserve"> </w:t>
      </w:r>
      <w:r w:rsidR="003C4F06">
        <w:tab/>
        <w:t>My project sits at the intersection of three historiographies. Two of those historiographies, those of race and gender history,</w:t>
      </w:r>
      <w:r w:rsidR="00004206">
        <w:t xml:space="preserve"> are integral to understanding the social and political context in which segregated nursing schools operated. There are many works in these fields that will inform this research, and to list all of them in detail would take up the rest of this application. However, my third historiography, that of black nursing, requires elucidation. The central text from which my project flows is Darlene Clark Hine’s </w:t>
      </w:r>
      <w:r w:rsidR="00004206">
        <w:rPr>
          <w:i/>
        </w:rPr>
        <w:t>Black Women in White: Racial Conflict and Cooperation in the Nursing Profession, 1890-1950</w:t>
      </w:r>
      <w:r w:rsidR="00004206">
        <w:t xml:space="preserve">. Hine’s work, in brief, argues that black medical institutions – particularly hospitals and medical/nursing schools – were created organically by the black community in the hopes of providing </w:t>
      </w:r>
      <w:r w:rsidR="00004206">
        <w:lastRenderedPageBreak/>
        <w:t>necessary services and skills-training. My project would take a different approach, examining how white power structures – namely, the state – also worked to construct a segregated nursing industry</w:t>
      </w:r>
      <w:r w:rsidR="008534C0">
        <w:t xml:space="preserve">. Additional works that inform my research Barbara </w:t>
      </w:r>
      <w:proofErr w:type="spellStart"/>
      <w:r w:rsidR="008534C0">
        <w:t>Melosh’s</w:t>
      </w:r>
      <w:proofErr w:type="spellEnd"/>
      <w:r w:rsidR="008534C0">
        <w:t xml:space="preserve"> </w:t>
      </w:r>
      <w:r w:rsidR="008534C0">
        <w:rPr>
          <w:i/>
        </w:rPr>
        <w:t>The Physician’s Hand: Work Culture and Conflict in American Nursing</w:t>
      </w:r>
      <w:r w:rsidR="008534C0">
        <w:t xml:space="preserve">, Susan </w:t>
      </w:r>
      <w:proofErr w:type="spellStart"/>
      <w:r w:rsidR="008534C0">
        <w:t>Reverby’s</w:t>
      </w:r>
      <w:proofErr w:type="spellEnd"/>
      <w:r w:rsidR="008534C0">
        <w:t xml:space="preserve"> </w:t>
      </w:r>
      <w:r w:rsidR="008534C0">
        <w:rPr>
          <w:i/>
        </w:rPr>
        <w:t>Ordered to Care: The Dilemma of American Nursing, 1850-1945</w:t>
      </w:r>
      <w:r w:rsidR="008534C0">
        <w:t xml:space="preserve">, and Karen Buhler-Wilkerson’s </w:t>
      </w:r>
      <w:r w:rsidR="008534C0">
        <w:rPr>
          <w:i/>
        </w:rPr>
        <w:t>No Place Like Home: A History of Nursing and Home Care in the United States.</w:t>
      </w:r>
      <w:r w:rsidR="008534C0">
        <w:t xml:space="preserve"> I would be approaching this topic from a unique perspective in comparison to these other writers, for two reasons: I would be one of the first dedicated historians of medicine to tackle the topic of black nursing education in segregated America. Of those who have written in the field, only Darlene Clark Hine and Susan </w:t>
      </w:r>
      <w:proofErr w:type="spellStart"/>
      <w:r w:rsidR="008534C0">
        <w:t>Reverby</w:t>
      </w:r>
      <w:proofErr w:type="spellEnd"/>
      <w:r w:rsidR="008534C0">
        <w:t xml:space="preserve"> are historians</w:t>
      </w:r>
      <w:r w:rsidR="0067525B">
        <w:t xml:space="preserve"> – Clark Hine’s work focuses primarily on race, while </w:t>
      </w:r>
      <w:proofErr w:type="spellStart"/>
      <w:r w:rsidR="0067525B">
        <w:t>Reverby’s</w:t>
      </w:r>
      <w:proofErr w:type="spellEnd"/>
      <w:r w:rsidR="0067525B">
        <w:t xml:space="preserve"> work focuses on nursing but ignores important racial dynamics that underpinned the professionalization of the field. While </w:t>
      </w:r>
      <w:proofErr w:type="spellStart"/>
      <w:r w:rsidR="0067525B">
        <w:t>Melosh</w:t>
      </w:r>
      <w:proofErr w:type="spellEnd"/>
      <w:r w:rsidR="0067525B">
        <w:t xml:space="preserve"> and Buhler-Wilkinson’s </w:t>
      </w:r>
      <w:r w:rsidR="005736E6">
        <w:t xml:space="preserve">works are valuable, they reflect more contemporary concerns and neither of them are particularly historically-oriented, despite their titles. </w:t>
      </w:r>
      <w:r w:rsidR="005736E6">
        <w:br/>
        <w:t xml:space="preserve"> </w:t>
      </w:r>
      <w:r w:rsidR="005736E6">
        <w:tab/>
      </w:r>
      <w:proofErr w:type="gramStart"/>
      <w:r w:rsidR="005736E6">
        <w:t>That is to say, my</w:t>
      </w:r>
      <w:proofErr w:type="gramEnd"/>
      <w:r w:rsidR="005736E6">
        <w:t xml:space="preserve"> research project will be the first dedicated study of segregated nursing education. While it will draw on the field as established, </w:t>
      </w:r>
      <w:r w:rsidR="005D2F5C">
        <w:t xml:space="preserve">there is no existing work that covers this topic in a dedicated sense – Darlene Clark Hine used nursing to examine racial conflict, but her work is not conducive to understanding black nursing as it existed or their education process. My research would be the first project that will tell their story, as it happened and was perceived, outside of external historiographies of race dictating expectations, findings, and interpretations. </w:t>
      </w:r>
      <w:r w:rsidR="005D2F5C">
        <w:br/>
        <w:t xml:space="preserve"> </w:t>
      </w:r>
      <w:r w:rsidR="005D2F5C">
        <w:tab/>
        <w:t xml:space="preserve">I would also draw on several other historiographic trends and works that affect and influence the history of nursing but are not, in and of themselves, immediately connected to the central dynamic. The most important </w:t>
      </w:r>
      <w:r w:rsidR="00514A12">
        <w:t xml:space="preserve">would be Kenneth </w:t>
      </w:r>
      <w:proofErr w:type="spellStart"/>
      <w:r w:rsidR="00514A12">
        <w:t>Ludmerer’s</w:t>
      </w:r>
      <w:proofErr w:type="spellEnd"/>
      <w:r w:rsidR="00514A12">
        <w:t xml:space="preserve"> </w:t>
      </w:r>
      <w:r w:rsidR="00514A12">
        <w:rPr>
          <w:i/>
        </w:rPr>
        <w:t>Time to Heal: American Medical Education from the Turn of the Century to the Era of Managed Care</w:t>
      </w:r>
      <w:r w:rsidR="00514A12">
        <w:t xml:space="preserve">. While </w:t>
      </w:r>
      <w:proofErr w:type="spellStart"/>
      <w:r w:rsidR="00514A12">
        <w:t>Ludmerer’s</w:t>
      </w:r>
      <w:proofErr w:type="spellEnd"/>
      <w:r w:rsidR="00514A12">
        <w:t xml:space="preserve"> work is focused primarily on the education of physicians, it also offers important commentary on how nurses were perceived and </w:t>
      </w:r>
      <w:r w:rsidR="00514A12">
        <w:lastRenderedPageBreak/>
        <w:t>educated</w:t>
      </w:r>
      <w:r w:rsidR="003A3565">
        <w:t xml:space="preserve"> over time. </w:t>
      </w:r>
      <w:r w:rsidR="006D2A5F">
        <w:t xml:space="preserve">I will be taking advantage of a small literature on the ramifications, both positive and negative, of integration on black healthcare, particularly Nathaniel Wesley, Jr.’s </w:t>
      </w:r>
      <w:r w:rsidR="006D2A5F">
        <w:rPr>
          <w:i/>
        </w:rPr>
        <w:t>Black Hospitals in America: History, Contributions, and Demise</w:t>
      </w:r>
      <w:r w:rsidR="006D2A5F">
        <w:t xml:space="preserve">. </w:t>
      </w:r>
      <w:r w:rsidR="00B6402D">
        <w:t xml:space="preserve">Two additional works that could help elucidate this process are E. Richard Brown’s </w:t>
      </w:r>
      <w:r w:rsidR="00B6402D">
        <w:rPr>
          <w:i/>
        </w:rPr>
        <w:t xml:space="preserve">Rockefeller Medicine Men: Medicine and Capitalism in America </w:t>
      </w:r>
      <w:r w:rsidR="00B6402D">
        <w:t xml:space="preserve">and Paul Starr’s </w:t>
      </w:r>
      <w:r w:rsidR="00B6402D">
        <w:rPr>
          <w:i/>
        </w:rPr>
        <w:t>The Social Transformation of American Medicine</w:t>
      </w:r>
      <w:r w:rsidR="00B6402D">
        <w:t xml:space="preserve">. Both works cover roughly the same time-period and subject: the means through which philanthropic organizations assumed authority over previously-independent medical schools and </w:t>
      </w:r>
      <w:r w:rsidR="00143D33">
        <w:t xml:space="preserve">transitioned their purposes and methodology to their end goals. Starr’s work tells how physicians became a profession, while delving into the stories of nurses and their own professionalization at certain critical moments. Brown tells the same story, but with a different explanation for how this process occurred. </w:t>
      </w:r>
      <w:r w:rsidR="005B1F4C">
        <w:t xml:space="preserve">I will also make use of some local histories of race relations for the years and schools that will be the focal point of my examination. The work that will cover the Tallahassee portion of my examination, for example, will be Glenda Alice </w:t>
      </w:r>
      <w:proofErr w:type="spellStart"/>
      <w:r w:rsidR="005B1F4C">
        <w:t>Rabby’s</w:t>
      </w:r>
      <w:proofErr w:type="spellEnd"/>
      <w:r w:rsidR="005B1F4C">
        <w:t xml:space="preserve"> </w:t>
      </w:r>
      <w:r w:rsidR="005B1F4C">
        <w:rPr>
          <w:i/>
        </w:rPr>
        <w:t xml:space="preserve">The Pain and the Promise: The Struggle for Civil Rights in </w:t>
      </w:r>
      <w:r w:rsidR="006D2A5F">
        <w:rPr>
          <w:i/>
        </w:rPr>
        <w:t>Tallahassee, Florida</w:t>
      </w:r>
      <w:r w:rsidR="006D2A5F">
        <w:t>.</w:t>
      </w:r>
      <w:r w:rsidR="006D2A5F">
        <w:rPr>
          <w:i/>
        </w:rPr>
        <w:t xml:space="preserve"> </w:t>
      </w:r>
      <w:r w:rsidR="00143D33" w:rsidRPr="006D2A5F">
        <w:t>Finally</w:t>
      </w:r>
      <w:r w:rsidR="00143D33">
        <w:t xml:space="preserve">, John C. Burnham’s </w:t>
      </w:r>
      <w:r w:rsidR="00143D33">
        <w:rPr>
          <w:i/>
        </w:rPr>
        <w:t>Healthcare in America</w:t>
      </w:r>
      <w:r w:rsidR="00143D33">
        <w:t xml:space="preserve">, while a survey history with synthetic roots, tells a </w:t>
      </w:r>
      <w:proofErr w:type="gramStart"/>
      <w:r w:rsidR="00143D33">
        <w:t>fairly innovative</w:t>
      </w:r>
      <w:proofErr w:type="gramEnd"/>
      <w:r w:rsidR="00143D33">
        <w:t xml:space="preserve"> history of nursing that is useful to interpreting some of the material that I am analyzing. </w:t>
      </w:r>
      <w:r w:rsidR="00143D33">
        <w:rPr>
          <w:i/>
        </w:rPr>
        <w:br/>
        <w:t xml:space="preserve"> </w:t>
      </w:r>
      <w:r w:rsidR="00143D33">
        <w:rPr>
          <w:i/>
        </w:rPr>
        <w:tab/>
      </w:r>
      <w:r w:rsidR="00143D33">
        <w:t xml:space="preserve">To reiterate and summarize, my work is primarily geared to bridging the gap between </w:t>
      </w:r>
      <w:r w:rsidR="00143D33">
        <w:rPr>
          <w:i/>
        </w:rPr>
        <w:t xml:space="preserve">Black Women in White </w:t>
      </w:r>
      <w:r w:rsidR="00143D33">
        <w:t xml:space="preserve">and </w:t>
      </w:r>
      <w:r w:rsidR="00143D33">
        <w:rPr>
          <w:i/>
        </w:rPr>
        <w:t>Ordered to Care</w:t>
      </w:r>
      <w:r w:rsidR="00143D33">
        <w:t xml:space="preserve">, but I also am working on tying together various strands of medical historiography as they intersect in black nursing education in the Segregated south. </w:t>
      </w:r>
      <w:r w:rsidR="00087614">
        <w:t xml:space="preserve">Nursing, </w:t>
      </w:r>
      <w:proofErr w:type="gramStart"/>
      <w:r w:rsidR="00087614">
        <w:t>in particular black</w:t>
      </w:r>
      <w:proofErr w:type="gramEnd"/>
      <w:r w:rsidR="00087614">
        <w:t xml:space="preserve"> nursing, is the home of several ‘natural’ historiographies: race, gender, and class. It is also, however, an important lens for analyzing issues of professionalization, class, education, state and social power, and gender agency. My project will attempt to incorporate </w:t>
      </w:r>
      <w:r w:rsidR="009C778D">
        <w:t>all</w:t>
      </w:r>
      <w:r w:rsidR="00087614">
        <w:t xml:space="preserve"> these issues</w:t>
      </w:r>
      <w:r w:rsidR="009C778D">
        <w:t xml:space="preserve"> and historiographies into a cohesive narrative. </w:t>
      </w:r>
      <w:r w:rsidR="009C778D">
        <w:br/>
      </w:r>
      <w:r w:rsidR="009C778D">
        <w:br/>
      </w:r>
    </w:p>
    <w:p w14:paraId="38D81AEA" w14:textId="77777777" w:rsidR="009C778D" w:rsidRDefault="009C778D">
      <w:r>
        <w:lastRenderedPageBreak/>
        <w:br w:type="page"/>
      </w:r>
    </w:p>
    <w:p w14:paraId="3323CF10" w14:textId="7E2EAED7" w:rsidR="00542B4F" w:rsidRDefault="009C778D">
      <w:r>
        <w:lastRenderedPageBreak/>
        <w:t xml:space="preserve">Funding Breakdown: </w:t>
      </w:r>
      <w:r>
        <w:br/>
      </w:r>
      <w:r>
        <w:br/>
        <w:t xml:space="preserve">$3,000 </w:t>
      </w:r>
      <w:r w:rsidR="00EA0188">
        <w:br/>
      </w:r>
      <w:r w:rsidR="00EA0188">
        <w:br/>
        <w:t xml:space="preserve">Travel: </w:t>
      </w:r>
      <w:r w:rsidR="003E4080">
        <w:t xml:space="preserve">Having calculated the costs of driving </w:t>
      </w:r>
      <w:r w:rsidR="004443EF">
        <w:t>regarding</w:t>
      </w:r>
      <w:r w:rsidR="003E4080">
        <w:t xml:space="preserve"> time, gasoline, and having to stop both ways, it would be cheaper and more efficient for me to fly into Philadelphia. The costs of this flight would be $337.</w:t>
      </w:r>
      <w:r w:rsidR="004443EF">
        <w:t xml:space="preserve"> Having calculated the costs of a taxi ride from the airport to the university and back again, this should be between $28 and $35. </w:t>
      </w:r>
      <w:r w:rsidR="003E4080">
        <w:br/>
      </w:r>
      <w:r w:rsidR="003E4080">
        <w:br/>
        <w:t xml:space="preserve">Lodgings: By staying at the Inn at Penn hotel, on campus, I would reduce </w:t>
      </w:r>
      <w:r w:rsidR="004443EF">
        <w:t xml:space="preserve">overall travel costs and maintain easy access to the archive. If I stay for a week in Philadelphia, this would amount to approximately $225 a night.  </w:t>
      </w:r>
      <w:r w:rsidR="004443EF">
        <w:br/>
      </w:r>
      <w:r w:rsidR="004443EF">
        <w:br/>
        <w:t xml:space="preserve">Meals and Incidentals: The calculated costs for meals and incidentals in Philadelphia is approximately $64 a day. </w:t>
      </w:r>
      <w:r w:rsidR="004443EF">
        <w:br/>
      </w:r>
      <w:r w:rsidR="004443EF">
        <w:br/>
        <w:t>Total Cost: $2428</w:t>
      </w:r>
      <w:r w:rsidR="00C743C1">
        <w:br/>
      </w:r>
      <w:r w:rsidR="00C743C1">
        <w:br/>
        <w:t>This would leave me with $572 to use for any unforeseen expenses while travelling to/from Philadelphia and while staying</w:t>
      </w:r>
      <w:r w:rsidR="00542B4F">
        <w:t xml:space="preserve"> in the city.</w:t>
      </w:r>
      <w:r w:rsidR="00542B4F">
        <w:br/>
      </w:r>
      <w:r w:rsidR="00542B4F">
        <w:br/>
      </w:r>
      <w:r w:rsidR="00542B4F">
        <w:br/>
      </w:r>
    </w:p>
    <w:p w14:paraId="5FF65F05" w14:textId="77777777" w:rsidR="00542B4F" w:rsidRDefault="00542B4F">
      <w:r>
        <w:br w:type="page"/>
      </w:r>
    </w:p>
    <w:p w14:paraId="41DD7854" w14:textId="77777777" w:rsidR="00C61DC5" w:rsidRPr="007C2CCF" w:rsidRDefault="00C61DC5" w:rsidP="00C61DC5">
      <w:pPr>
        <w:pStyle w:val="Standard"/>
        <w:jc w:val="center"/>
        <w:rPr>
          <w:sz w:val="28"/>
          <w:szCs w:val="28"/>
        </w:rPr>
      </w:pPr>
      <w:r w:rsidRPr="007C2CCF">
        <w:rPr>
          <w:rStyle w:val="StrongEmphasis"/>
          <w:sz w:val="36"/>
          <w:szCs w:val="36"/>
        </w:rPr>
        <w:lastRenderedPageBreak/>
        <w:t>J. Edgar Shockley</w:t>
      </w:r>
      <w:r w:rsidRPr="00654632">
        <w:rPr>
          <w:rStyle w:val="StrongEmphasis"/>
          <w:sz w:val="24"/>
          <w:szCs w:val="24"/>
        </w:rPr>
        <w:br/>
      </w:r>
      <w:r w:rsidRPr="007C2CCF">
        <w:rPr>
          <w:rStyle w:val="StrongEmphasis"/>
          <w:sz w:val="28"/>
          <w:szCs w:val="28"/>
        </w:rPr>
        <w:t>774 Arkansas Street, Tallahassee, Florida 32304</w:t>
      </w:r>
      <w:r w:rsidRPr="007C2CCF">
        <w:rPr>
          <w:rStyle w:val="StrongEmphasis"/>
          <w:sz w:val="28"/>
          <w:szCs w:val="28"/>
        </w:rPr>
        <w:br/>
        <w:t>940-232-0746</w:t>
      </w:r>
    </w:p>
    <w:p w14:paraId="685DFACA" w14:textId="77777777" w:rsidR="00C61DC5" w:rsidRPr="00C4413A" w:rsidRDefault="00C61DC5" w:rsidP="00C61DC5">
      <w:pPr>
        <w:pStyle w:val="Standard"/>
        <w:tabs>
          <w:tab w:val="center" w:pos="4320"/>
          <w:tab w:val="left" w:pos="6862"/>
        </w:tabs>
        <w:rPr>
          <w:b/>
          <w:bCs/>
          <w:sz w:val="28"/>
          <w:szCs w:val="28"/>
        </w:rPr>
      </w:pPr>
      <w:r>
        <w:rPr>
          <w:rStyle w:val="StrongEmphasis"/>
          <w:sz w:val="28"/>
          <w:szCs w:val="28"/>
        </w:rPr>
        <w:tab/>
      </w:r>
      <w:r w:rsidRPr="00D92102">
        <w:rPr>
          <w:rStyle w:val="StrongEmphasis"/>
          <w:sz w:val="28"/>
          <w:szCs w:val="28"/>
        </w:rPr>
        <w:t>Jes16b@my.fsu.edu</w:t>
      </w:r>
      <w:r>
        <w:rPr>
          <w:rStyle w:val="StrongEmphasis"/>
          <w:sz w:val="28"/>
          <w:szCs w:val="28"/>
        </w:rPr>
        <w:tab/>
      </w:r>
      <w:r w:rsidRPr="007C2CCF">
        <w:rPr>
          <w:rStyle w:val="StrongEmphasis"/>
          <w:sz w:val="28"/>
          <w:szCs w:val="28"/>
        </w:rPr>
        <w:br/>
      </w:r>
    </w:p>
    <w:p w14:paraId="786B1423" w14:textId="77777777" w:rsidR="00C61DC5" w:rsidRPr="00654632" w:rsidRDefault="00C61DC5" w:rsidP="00C61DC5">
      <w:pPr>
        <w:pStyle w:val="Standard"/>
        <w:rPr>
          <w:sz w:val="24"/>
          <w:szCs w:val="24"/>
        </w:rPr>
      </w:pPr>
      <w:r w:rsidRPr="00654632">
        <w:rPr>
          <w:rStyle w:val="StrongEmphasis"/>
          <w:sz w:val="24"/>
          <w:szCs w:val="24"/>
        </w:rPr>
        <w:t>Education:</w:t>
      </w:r>
      <w:r>
        <w:rPr>
          <w:rStyle w:val="StrongEmphasis"/>
          <w:sz w:val="24"/>
          <w:szCs w:val="24"/>
        </w:rPr>
        <w:br/>
      </w:r>
      <w:r>
        <w:rPr>
          <w:rStyle w:val="StrongEmphasis"/>
          <w:sz w:val="24"/>
          <w:szCs w:val="24"/>
        </w:rPr>
        <w:br/>
      </w:r>
      <w:r>
        <w:rPr>
          <w:sz w:val="24"/>
          <w:szCs w:val="24"/>
        </w:rPr>
        <w:t xml:space="preserve">Present:  </w:t>
      </w:r>
      <w:r>
        <w:rPr>
          <w:sz w:val="24"/>
          <w:szCs w:val="24"/>
        </w:rPr>
        <w:tab/>
        <w:t xml:space="preserve">Pursuing Ph.D., History, Florida State University. </w:t>
      </w:r>
      <w:r>
        <w:rPr>
          <w:sz w:val="24"/>
          <w:szCs w:val="24"/>
        </w:rPr>
        <w:br/>
        <w:t xml:space="preserve"> </w:t>
      </w:r>
      <w:r>
        <w:rPr>
          <w:sz w:val="24"/>
          <w:szCs w:val="24"/>
        </w:rPr>
        <w:tab/>
      </w:r>
      <w:r>
        <w:rPr>
          <w:sz w:val="24"/>
          <w:szCs w:val="24"/>
        </w:rPr>
        <w:tab/>
        <w:t>Major Field: History of Science, Technology, Environment, and Medicine</w:t>
      </w:r>
      <w:r>
        <w:rPr>
          <w:sz w:val="24"/>
          <w:szCs w:val="24"/>
        </w:rPr>
        <w:br/>
        <w:t xml:space="preserve"> </w:t>
      </w:r>
      <w:r>
        <w:rPr>
          <w:sz w:val="24"/>
          <w:szCs w:val="24"/>
        </w:rPr>
        <w:tab/>
      </w:r>
      <w:r>
        <w:rPr>
          <w:sz w:val="24"/>
          <w:szCs w:val="24"/>
        </w:rPr>
        <w:tab/>
        <w:t>Minor Fields: United States, Islamic World, and British Empire</w:t>
      </w:r>
      <w:r>
        <w:rPr>
          <w:sz w:val="24"/>
          <w:szCs w:val="24"/>
        </w:rPr>
        <w:br/>
      </w:r>
    </w:p>
    <w:p w14:paraId="3EF06D1D" w14:textId="77777777" w:rsidR="00C61DC5" w:rsidRDefault="00C61DC5" w:rsidP="00C61DC5">
      <w:pPr>
        <w:pStyle w:val="Standard"/>
        <w:rPr>
          <w:sz w:val="24"/>
          <w:szCs w:val="24"/>
        </w:rPr>
      </w:pPr>
      <w:r>
        <w:rPr>
          <w:sz w:val="24"/>
          <w:szCs w:val="24"/>
        </w:rPr>
        <w:t>2016:</w:t>
      </w:r>
      <w:r>
        <w:rPr>
          <w:sz w:val="24"/>
          <w:szCs w:val="24"/>
        </w:rPr>
        <w:tab/>
      </w:r>
      <w:r>
        <w:rPr>
          <w:sz w:val="24"/>
          <w:szCs w:val="24"/>
        </w:rPr>
        <w:tab/>
        <w:t>M.A.,</w:t>
      </w:r>
      <w:r w:rsidRPr="00654632">
        <w:rPr>
          <w:sz w:val="24"/>
          <w:szCs w:val="24"/>
        </w:rPr>
        <w:t xml:space="preserve"> History, Midwestern State University</w:t>
      </w:r>
    </w:p>
    <w:p w14:paraId="2896C8AE" w14:textId="77777777" w:rsidR="00C61DC5" w:rsidRPr="00654632" w:rsidRDefault="00C61DC5" w:rsidP="00C61DC5">
      <w:pPr>
        <w:pStyle w:val="Standard"/>
        <w:ind w:firstLine="720"/>
        <w:rPr>
          <w:sz w:val="24"/>
          <w:szCs w:val="24"/>
        </w:rPr>
      </w:pPr>
      <w:r>
        <w:rPr>
          <w:sz w:val="24"/>
          <w:szCs w:val="24"/>
        </w:rPr>
        <w:t xml:space="preserve"> </w:t>
      </w:r>
      <w:r>
        <w:rPr>
          <w:sz w:val="24"/>
          <w:szCs w:val="24"/>
        </w:rPr>
        <w:tab/>
        <w:t>Committee: Dirk Lindemann, Whitney A. Snow, and Harry P. Hewitt</w:t>
      </w:r>
      <w:r>
        <w:rPr>
          <w:sz w:val="24"/>
          <w:szCs w:val="24"/>
        </w:rPr>
        <w:br/>
      </w:r>
      <w:r w:rsidRPr="00654632">
        <w:rPr>
          <w:sz w:val="24"/>
          <w:szCs w:val="24"/>
        </w:rPr>
        <w:br/>
      </w:r>
      <w:r>
        <w:rPr>
          <w:sz w:val="24"/>
          <w:szCs w:val="24"/>
        </w:rPr>
        <w:t xml:space="preserve">2014: </w:t>
      </w:r>
      <w:r>
        <w:rPr>
          <w:sz w:val="24"/>
          <w:szCs w:val="24"/>
        </w:rPr>
        <w:tab/>
      </w:r>
      <w:r>
        <w:rPr>
          <w:sz w:val="24"/>
          <w:szCs w:val="24"/>
        </w:rPr>
        <w:tab/>
        <w:t>B.A.,</w:t>
      </w:r>
      <w:r w:rsidRPr="00654632">
        <w:rPr>
          <w:sz w:val="24"/>
          <w:szCs w:val="24"/>
        </w:rPr>
        <w:t xml:space="preserve"> History, Cum Laude, Mi</w:t>
      </w:r>
      <w:r>
        <w:rPr>
          <w:sz w:val="24"/>
          <w:szCs w:val="24"/>
        </w:rPr>
        <w:t xml:space="preserve">dwestern State University </w:t>
      </w:r>
      <w:r w:rsidRPr="00654632">
        <w:rPr>
          <w:sz w:val="24"/>
          <w:szCs w:val="24"/>
        </w:rPr>
        <w:br/>
      </w:r>
      <w:r>
        <w:rPr>
          <w:sz w:val="24"/>
          <w:szCs w:val="24"/>
        </w:rPr>
        <w:t xml:space="preserve"> </w:t>
      </w:r>
      <w:r>
        <w:rPr>
          <w:sz w:val="24"/>
          <w:szCs w:val="24"/>
        </w:rPr>
        <w:tab/>
      </w:r>
      <w:r>
        <w:rPr>
          <w:sz w:val="24"/>
          <w:szCs w:val="24"/>
        </w:rPr>
        <w:tab/>
        <w:t>Minor: Philosophy</w:t>
      </w:r>
      <w:r w:rsidRPr="00654632">
        <w:rPr>
          <w:sz w:val="24"/>
          <w:szCs w:val="24"/>
        </w:rPr>
        <w:br/>
      </w:r>
      <w:r w:rsidRPr="00654632">
        <w:rPr>
          <w:sz w:val="24"/>
          <w:szCs w:val="24"/>
        </w:rPr>
        <w:br/>
      </w:r>
      <w:r w:rsidRPr="00654632">
        <w:rPr>
          <w:b/>
          <w:bCs/>
          <w:sz w:val="24"/>
          <w:szCs w:val="24"/>
        </w:rPr>
        <w:t>Publications:</w:t>
      </w:r>
      <w:r>
        <w:rPr>
          <w:b/>
          <w:bCs/>
          <w:sz w:val="24"/>
          <w:szCs w:val="24"/>
        </w:rPr>
        <w:br/>
      </w:r>
      <w:r>
        <w:rPr>
          <w:b/>
          <w:bCs/>
          <w:sz w:val="24"/>
          <w:szCs w:val="24"/>
        </w:rPr>
        <w:br/>
      </w:r>
      <w:r>
        <w:rPr>
          <w:bCs/>
          <w:sz w:val="24"/>
          <w:szCs w:val="24"/>
        </w:rPr>
        <w:t xml:space="preserve">Forthcoming: </w:t>
      </w:r>
      <w:r>
        <w:rPr>
          <w:b/>
          <w:bCs/>
          <w:sz w:val="24"/>
          <w:szCs w:val="24"/>
        </w:rPr>
        <w:t xml:space="preserve"> </w:t>
      </w:r>
      <w:r w:rsidRPr="00654632">
        <w:rPr>
          <w:i/>
          <w:sz w:val="24"/>
          <w:szCs w:val="24"/>
        </w:rPr>
        <w:t>Proletarian Days: The Hippolyte Havel Reader</w:t>
      </w:r>
      <w:r>
        <w:rPr>
          <w:sz w:val="24"/>
          <w:szCs w:val="24"/>
        </w:rPr>
        <w:t>, Co-Editor</w:t>
      </w:r>
      <w:r w:rsidRPr="00654632">
        <w:rPr>
          <w:sz w:val="24"/>
          <w:szCs w:val="24"/>
        </w:rPr>
        <w:br/>
      </w:r>
    </w:p>
    <w:p w14:paraId="3B9D7834" w14:textId="77777777" w:rsidR="00C61DC5" w:rsidRDefault="00C61DC5" w:rsidP="00C61DC5">
      <w:pPr>
        <w:pStyle w:val="Standard"/>
        <w:rPr>
          <w:b/>
          <w:bCs/>
          <w:sz w:val="24"/>
          <w:szCs w:val="24"/>
        </w:rPr>
      </w:pPr>
      <w:r w:rsidRPr="00654632">
        <w:rPr>
          <w:b/>
          <w:sz w:val="24"/>
          <w:szCs w:val="24"/>
        </w:rPr>
        <w:t>Scholarships &amp; Fellowships:</w:t>
      </w:r>
      <w:r>
        <w:rPr>
          <w:b/>
          <w:sz w:val="24"/>
          <w:szCs w:val="24"/>
        </w:rPr>
        <w:br/>
      </w:r>
      <w:r>
        <w:rPr>
          <w:b/>
          <w:sz w:val="24"/>
          <w:szCs w:val="24"/>
        </w:rPr>
        <w:br/>
      </w:r>
      <w:r>
        <w:rPr>
          <w:sz w:val="24"/>
          <w:szCs w:val="24"/>
        </w:rPr>
        <w:t xml:space="preserve">2015-2016: </w:t>
      </w:r>
      <w:r>
        <w:rPr>
          <w:sz w:val="24"/>
          <w:szCs w:val="24"/>
        </w:rPr>
        <w:tab/>
        <w:t xml:space="preserve">Ernestine Bolin History Scholarship </w:t>
      </w:r>
      <w:r>
        <w:rPr>
          <w:sz w:val="24"/>
          <w:szCs w:val="24"/>
        </w:rPr>
        <w:br/>
        <w:t xml:space="preserve"> </w:t>
      </w:r>
      <w:r>
        <w:rPr>
          <w:sz w:val="24"/>
          <w:szCs w:val="24"/>
        </w:rPr>
        <w:tab/>
      </w:r>
      <w:r>
        <w:rPr>
          <w:sz w:val="24"/>
          <w:szCs w:val="24"/>
        </w:rPr>
        <w:tab/>
        <w:t xml:space="preserve">Billie Doris </w:t>
      </w:r>
      <w:proofErr w:type="spellStart"/>
      <w:r>
        <w:rPr>
          <w:sz w:val="24"/>
          <w:szCs w:val="24"/>
        </w:rPr>
        <w:t>McAda</w:t>
      </w:r>
      <w:proofErr w:type="spellEnd"/>
      <w:r>
        <w:rPr>
          <w:sz w:val="24"/>
          <w:szCs w:val="24"/>
        </w:rPr>
        <w:t xml:space="preserve"> Graduate School Scholarship</w:t>
      </w:r>
      <w:r>
        <w:rPr>
          <w:sz w:val="24"/>
          <w:szCs w:val="24"/>
        </w:rPr>
        <w:br/>
        <w:t xml:space="preserve"> </w:t>
      </w:r>
      <w:r>
        <w:rPr>
          <w:sz w:val="24"/>
          <w:szCs w:val="24"/>
        </w:rPr>
        <w:tab/>
      </w:r>
      <w:r>
        <w:rPr>
          <w:sz w:val="24"/>
          <w:szCs w:val="24"/>
        </w:rPr>
        <w:tab/>
        <w:t>MWSU Graduate Merit Scholarship.</w:t>
      </w:r>
      <w:r>
        <w:rPr>
          <w:b/>
          <w:sz w:val="24"/>
          <w:szCs w:val="24"/>
        </w:rPr>
        <w:br/>
      </w:r>
      <w:r>
        <w:rPr>
          <w:b/>
          <w:sz w:val="24"/>
          <w:szCs w:val="24"/>
        </w:rPr>
        <w:br/>
      </w:r>
      <w:r>
        <w:rPr>
          <w:sz w:val="24"/>
          <w:szCs w:val="24"/>
        </w:rPr>
        <w:t xml:space="preserve">2014-2015: </w:t>
      </w:r>
      <w:r>
        <w:rPr>
          <w:sz w:val="24"/>
          <w:szCs w:val="24"/>
        </w:rPr>
        <w:tab/>
        <w:t xml:space="preserve">Floyd F. Ewing Memorial Fellowship </w:t>
      </w:r>
      <w:r>
        <w:rPr>
          <w:sz w:val="24"/>
          <w:szCs w:val="24"/>
        </w:rPr>
        <w:br/>
        <w:t xml:space="preserve"> </w:t>
      </w:r>
      <w:r>
        <w:rPr>
          <w:sz w:val="24"/>
          <w:szCs w:val="24"/>
        </w:rPr>
        <w:tab/>
      </w:r>
      <w:r>
        <w:rPr>
          <w:sz w:val="24"/>
          <w:szCs w:val="24"/>
        </w:rPr>
        <w:tab/>
        <w:t xml:space="preserve">Ernestine Bolin History Scholarship </w:t>
      </w:r>
      <w:r>
        <w:rPr>
          <w:sz w:val="24"/>
          <w:szCs w:val="24"/>
        </w:rPr>
        <w:br/>
        <w:t xml:space="preserve"> </w:t>
      </w:r>
      <w:r>
        <w:rPr>
          <w:sz w:val="24"/>
          <w:szCs w:val="24"/>
        </w:rPr>
        <w:tab/>
      </w:r>
      <w:r>
        <w:rPr>
          <w:sz w:val="24"/>
          <w:szCs w:val="24"/>
        </w:rPr>
        <w:tab/>
        <w:t xml:space="preserve">Billie Doris </w:t>
      </w:r>
      <w:proofErr w:type="spellStart"/>
      <w:r>
        <w:rPr>
          <w:sz w:val="24"/>
          <w:szCs w:val="24"/>
        </w:rPr>
        <w:t>McAda</w:t>
      </w:r>
      <w:proofErr w:type="spellEnd"/>
      <w:r>
        <w:rPr>
          <w:sz w:val="24"/>
          <w:szCs w:val="24"/>
        </w:rPr>
        <w:t xml:space="preserve"> Graduate Scholarship </w:t>
      </w:r>
      <w:r>
        <w:rPr>
          <w:sz w:val="24"/>
          <w:szCs w:val="24"/>
        </w:rPr>
        <w:br/>
        <w:t xml:space="preserve"> </w:t>
      </w:r>
      <w:r>
        <w:rPr>
          <w:sz w:val="24"/>
          <w:szCs w:val="24"/>
        </w:rPr>
        <w:tab/>
      </w:r>
      <w:r>
        <w:rPr>
          <w:sz w:val="24"/>
          <w:szCs w:val="24"/>
        </w:rPr>
        <w:tab/>
        <w:t xml:space="preserve">Dillard Scholarship </w:t>
      </w:r>
      <w:r>
        <w:rPr>
          <w:sz w:val="24"/>
          <w:szCs w:val="24"/>
        </w:rPr>
        <w:br/>
        <w:t xml:space="preserve"> </w:t>
      </w:r>
      <w:r>
        <w:rPr>
          <w:sz w:val="24"/>
          <w:szCs w:val="24"/>
        </w:rPr>
        <w:tab/>
      </w:r>
      <w:r>
        <w:rPr>
          <w:sz w:val="24"/>
          <w:szCs w:val="24"/>
        </w:rPr>
        <w:tab/>
        <w:t>MWSU Graduate Merit Scholarship</w:t>
      </w:r>
      <w:r>
        <w:rPr>
          <w:sz w:val="24"/>
          <w:szCs w:val="24"/>
        </w:rPr>
        <w:br/>
      </w:r>
      <w:r>
        <w:rPr>
          <w:b/>
          <w:sz w:val="24"/>
          <w:szCs w:val="24"/>
        </w:rPr>
        <w:br/>
      </w:r>
      <w:r>
        <w:rPr>
          <w:sz w:val="24"/>
          <w:szCs w:val="24"/>
        </w:rPr>
        <w:t xml:space="preserve">2012-2013: </w:t>
      </w:r>
      <w:r>
        <w:rPr>
          <w:sz w:val="24"/>
          <w:szCs w:val="24"/>
        </w:rPr>
        <w:tab/>
        <w:t xml:space="preserve">MWSU Study Abroad Gold Scholarship </w:t>
      </w:r>
      <w:r>
        <w:rPr>
          <w:sz w:val="24"/>
          <w:szCs w:val="24"/>
        </w:rPr>
        <w:br/>
        <w:t xml:space="preserve"> </w:t>
      </w:r>
      <w:r>
        <w:rPr>
          <w:sz w:val="24"/>
          <w:szCs w:val="24"/>
        </w:rPr>
        <w:tab/>
      </w:r>
      <w:r>
        <w:rPr>
          <w:sz w:val="24"/>
          <w:szCs w:val="24"/>
        </w:rPr>
        <w:tab/>
        <w:t>MWSU Gold Scholarship</w:t>
      </w:r>
      <w:r w:rsidRPr="00654632">
        <w:rPr>
          <w:b/>
          <w:bCs/>
          <w:sz w:val="24"/>
          <w:szCs w:val="24"/>
        </w:rPr>
        <w:br/>
      </w:r>
      <w:r w:rsidRPr="00654632">
        <w:rPr>
          <w:b/>
          <w:bCs/>
          <w:sz w:val="24"/>
          <w:szCs w:val="24"/>
        </w:rPr>
        <w:br/>
        <w:t>Awards:</w:t>
      </w:r>
      <w:r w:rsidRPr="00654632">
        <w:rPr>
          <w:sz w:val="24"/>
          <w:szCs w:val="24"/>
        </w:rPr>
        <w:br/>
      </w:r>
      <w:r>
        <w:rPr>
          <w:sz w:val="24"/>
          <w:szCs w:val="24"/>
        </w:rPr>
        <w:br/>
        <w:t xml:space="preserve">2015: </w:t>
      </w:r>
      <w:r>
        <w:rPr>
          <w:sz w:val="24"/>
          <w:szCs w:val="24"/>
        </w:rPr>
        <w:tab/>
      </w:r>
      <w:r>
        <w:rPr>
          <w:sz w:val="24"/>
          <w:szCs w:val="24"/>
        </w:rPr>
        <w:tab/>
        <w:t xml:space="preserve">MWSU Outstanding Graduate Student in the Humanities and Social </w:t>
      </w:r>
      <w:r>
        <w:rPr>
          <w:sz w:val="24"/>
          <w:szCs w:val="24"/>
        </w:rPr>
        <w:br/>
        <w:t xml:space="preserve"> </w:t>
      </w:r>
      <w:r>
        <w:rPr>
          <w:sz w:val="24"/>
          <w:szCs w:val="24"/>
        </w:rPr>
        <w:tab/>
      </w:r>
      <w:r>
        <w:rPr>
          <w:sz w:val="24"/>
          <w:szCs w:val="24"/>
        </w:rPr>
        <w:tab/>
        <w:t>Sciences</w:t>
      </w:r>
      <w:r>
        <w:rPr>
          <w:sz w:val="24"/>
          <w:szCs w:val="24"/>
        </w:rPr>
        <w:br/>
        <w:t xml:space="preserve"> </w:t>
      </w:r>
      <w:r>
        <w:rPr>
          <w:sz w:val="24"/>
          <w:szCs w:val="24"/>
        </w:rPr>
        <w:tab/>
      </w:r>
      <w:r>
        <w:rPr>
          <w:sz w:val="24"/>
          <w:szCs w:val="24"/>
        </w:rPr>
        <w:tab/>
        <w:t>Who’s Who Among Student in American Universities and Colleges</w:t>
      </w:r>
      <w:r>
        <w:rPr>
          <w:sz w:val="24"/>
          <w:szCs w:val="24"/>
        </w:rPr>
        <w:br/>
      </w:r>
      <w:r w:rsidRPr="00654632">
        <w:rPr>
          <w:sz w:val="24"/>
          <w:szCs w:val="24"/>
        </w:rPr>
        <w:br/>
      </w:r>
    </w:p>
    <w:p w14:paraId="23193730" w14:textId="77777777" w:rsidR="00C61DC5" w:rsidRDefault="00C61DC5" w:rsidP="00C61DC5">
      <w:pPr>
        <w:rPr>
          <w:rFonts w:eastAsia="Times New Roman" w:cs="Times New Roman"/>
          <w:b/>
          <w:bCs/>
          <w:color w:val="000000"/>
        </w:rPr>
      </w:pPr>
      <w:r>
        <w:rPr>
          <w:b/>
          <w:bCs/>
        </w:rPr>
        <w:br w:type="page"/>
      </w:r>
    </w:p>
    <w:p w14:paraId="1966ED2E" w14:textId="77777777" w:rsidR="00C61DC5" w:rsidRPr="00004C79" w:rsidRDefault="00C61DC5" w:rsidP="00C61DC5">
      <w:pPr>
        <w:pStyle w:val="Standard"/>
        <w:rPr>
          <w:b/>
          <w:sz w:val="24"/>
          <w:szCs w:val="24"/>
        </w:rPr>
      </w:pPr>
      <w:r w:rsidRPr="00654632">
        <w:rPr>
          <w:b/>
          <w:bCs/>
          <w:sz w:val="24"/>
          <w:szCs w:val="24"/>
        </w:rPr>
        <w:lastRenderedPageBreak/>
        <w:t>Conference Presentations:</w:t>
      </w:r>
      <w:r w:rsidRPr="00654632">
        <w:rPr>
          <w:b/>
          <w:bCs/>
          <w:sz w:val="24"/>
          <w:szCs w:val="24"/>
        </w:rPr>
        <w:br/>
      </w:r>
      <w:r>
        <w:rPr>
          <w:bCs/>
          <w:sz w:val="24"/>
          <w:szCs w:val="24"/>
        </w:rPr>
        <w:br/>
        <w:t xml:space="preserve">2016: </w:t>
      </w:r>
      <w:r>
        <w:rPr>
          <w:bCs/>
          <w:sz w:val="24"/>
          <w:szCs w:val="24"/>
        </w:rPr>
        <w:tab/>
      </w:r>
      <w:r>
        <w:rPr>
          <w:bCs/>
          <w:sz w:val="24"/>
          <w:szCs w:val="24"/>
        </w:rPr>
        <w:tab/>
      </w:r>
      <w:r w:rsidRPr="00654632">
        <w:rPr>
          <w:bCs/>
          <w:sz w:val="24"/>
          <w:szCs w:val="24"/>
        </w:rPr>
        <w:t xml:space="preserve">“Aretino: The Inversion of Neo-Platonic Philosophy and the Creation of </w:t>
      </w:r>
      <w:r>
        <w:rPr>
          <w:bCs/>
          <w:sz w:val="24"/>
          <w:szCs w:val="24"/>
        </w:rPr>
        <w:br/>
        <w:t xml:space="preserve"> </w:t>
      </w:r>
      <w:r>
        <w:rPr>
          <w:bCs/>
          <w:sz w:val="24"/>
          <w:szCs w:val="24"/>
        </w:rPr>
        <w:tab/>
      </w:r>
      <w:r>
        <w:rPr>
          <w:bCs/>
          <w:sz w:val="24"/>
          <w:szCs w:val="24"/>
        </w:rPr>
        <w:tab/>
      </w:r>
      <w:r w:rsidRPr="00654632">
        <w:rPr>
          <w:bCs/>
          <w:sz w:val="24"/>
          <w:szCs w:val="24"/>
        </w:rPr>
        <w:t>Renaissance Pornography.” Presentation</w:t>
      </w:r>
      <w:r>
        <w:rPr>
          <w:bCs/>
          <w:sz w:val="24"/>
          <w:szCs w:val="24"/>
        </w:rPr>
        <w:t xml:space="preserve"> to the</w:t>
      </w:r>
      <w:r w:rsidRPr="00654632">
        <w:rPr>
          <w:bCs/>
          <w:sz w:val="24"/>
          <w:szCs w:val="24"/>
        </w:rPr>
        <w:t xml:space="preserve"> Southwest Social Sciences </w:t>
      </w:r>
      <w:r>
        <w:rPr>
          <w:bCs/>
          <w:sz w:val="24"/>
          <w:szCs w:val="24"/>
        </w:rPr>
        <w:br/>
        <w:t xml:space="preserve"> </w:t>
      </w:r>
      <w:r>
        <w:rPr>
          <w:bCs/>
          <w:sz w:val="24"/>
          <w:szCs w:val="24"/>
        </w:rPr>
        <w:tab/>
      </w:r>
      <w:r>
        <w:rPr>
          <w:bCs/>
          <w:sz w:val="24"/>
          <w:szCs w:val="24"/>
        </w:rPr>
        <w:tab/>
      </w:r>
      <w:r w:rsidRPr="00654632">
        <w:rPr>
          <w:bCs/>
          <w:sz w:val="24"/>
          <w:szCs w:val="24"/>
        </w:rPr>
        <w:t>Association Meeting i</w:t>
      </w:r>
      <w:r>
        <w:rPr>
          <w:bCs/>
          <w:sz w:val="24"/>
          <w:szCs w:val="24"/>
        </w:rPr>
        <w:t>n Las Vegas, Nevada (April</w:t>
      </w:r>
      <w:r w:rsidRPr="00654632">
        <w:rPr>
          <w:bCs/>
          <w:sz w:val="24"/>
          <w:szCs w:val="24"/>
        </w:rPr>
        <w:t>)</w:t>
      </w:r>
      <w:r w:rsidRPr="00654632">
        <w:rPr>
          <w:b/>
          <w:bCs/>
          <w:sz w:val="24"/>
          <w:szCs w:val="24"/>
        </w:rPr>
        <w:br/>
      </w:r>
      <w:r>
        <w:rPr>
          <w:bCs/>
          <w:sz w:val="24"/>
          <w:szCs w:val="24"/>
        </w:rPr>
        <w:br/>
        <w:t xml:space="preserve"> </w:t>
      </w:r>
      <w:r>
        <w:rPr>
          <w:bCs/>
          <w:sz w:val="24"/>
          <w:szCs w:val="24"/>
        </w:rPr>
        <w:tab/>
      </w:r>
      <w:r>
        <w:rPr>
          <w:bCs/>
          <w:sz w:val="24"/>
          <w:szCs w:val="24"/>
        </w:rPr>
        <w:tab/>
      </w:r>
      <w:r w:rsidRPr="00654632">
        <w:rPr>
          <w:bCs/>
          <w:sz w:val="24"/>
          <w:szCs w:val="24"/>
        </w:rPr>
        <w:t xml:space="preserve">“Degenerate Psychiatry in </w:t>
      </w:r>
      <w:r w:rsidRPr="00654632">
        <w:rPr>
          <w:bCs/>
          <w:i/>
          <w:sz w:val="24"/>
          <w:szCs w:val="24"/>
        </w:rPr>
        <w:t xml:space="preserve">Fin-de-Siècle </w:t>
      </w:r>
      <w:r w:rsidRPr="00654632">
        <w:rPr>
          <w:bCs/>
          <w:sz w:val="24"/>
          <w:szCs w:val="24"/>
        </w:rPr>
        <w:t>France.” Presentation</w:t>
      </w:r>
      <w:r>
        <w:rPr>
          <w:bCs/>
          <w:sz w:val="24"/>
          <w:szCs w:val="24"/>
        </w:rPr>
        <w:t xml:space="preserve"> to the</w:t>
      </w:r>
      <w:r w:rsidRPr="00654632">
        <w:rPr>
          <w:bCs/>
          <w:sz w:val="24"/>
          <w:szCs w:val="24"/>
        </w:rPr>
        <w:t xml:space="preserve"> </w:t>
      </w:r>
      <w:r>
        <w:rPr>
          <w:bCs/>
          <w:sz w:val="24"/>
          <w:szCs w:val="24"/>
        </w:rPr>
        <w:br/>
        <w:t xml:space="preserve"> </w:t>
      </w:r>
      <w:r>
        <w:rPr>
          <w:bCs/>
          <w:sz w:val="24"/>
          <w:szCs w:val="24"/>
        </w:rPr>
        <w:tab/>
      </w:r>
      <w:r>
        <w:rPr>
          <w:bCs/>
          <w:sz w:val="24"/>
          <w:szCs w:val="24"/>
        </w:rPr>
        <w:tab/>
      </w:r>
      <w:r w:rsidRPr="00654632">
        <w:rPr>
          <w:bCs/>
          <w:sz w:val="24"/>
          <w:szCs w:val="24"/>
        </w:rPr>
        <w:t>Phi Alpha Theta Biennial Conference in Or</w:t>
      </w:r>
      <w:r>
        <w:rPr>
          <w:bCs/>
          <w:sz w:val="24"/>
          <w:szCs w:val="24"/>
        </w:rPr>
        <w:t>lando, Florida (January</w:t>
      </w:r>
      <w:r w:rsidRPr="00654632">
        <w:rPr>
          <w:bCs/>
          <w:sz w:val="24"/>
          <w:szCs w:val="24"/>
        </w:rPr>
        <w:t>)</w:t>
      </w:r>
      <w:r w:rsidRPr="00654632">
        <w:rPr>
          <w:b/>
          <w:bCs/>
          <w:sz w:val="24"/>
          <w:szCs w:val="24"/>
        </w:rPr>
        <w:br/>
      </w:r>
      <w:r>
        <w:rPr>
          <w:bCs/>
          <w:sz w:val="24"/>
          <w:szCs w:val="24"/>
        </w:rPr>
        <w:br/>
        <w:t xml:space="preserve"> 2015:</w:t>
      </w:r>
      <w:r>
        <w:rPr>
          <w:bCs/>
          <w:sz w:val="24"/>
          <w:szCs w:val="24"/>
        </w:rPr>
        <w:tab/>
      </w:r>
      <w:r>
        <w:rPr>
          <w:bCs/>
          <w:sz w:val="24"/>
          <w:szCs w:val="24"/>
        </w:rPr>
        <w:tab/>
      </w:r>
      <w:r w:rsidRPr="00654632">
        <w:rPr>
          <w:bCs/>
          <w:sz w:val="24"/>
          <w:szCs w:val="24"/>
        </w:rPr>
        <w:t xml:space="preserve">“The Illusion of History: Absinthe and Fabrication in New Orleans.” </w:t>
      </w:r>
      <w:r>
        <w:rPr>
          <w:bCs/>
          <w:sz w:val="24"/>
          <w:szCs w:val="24"/>
        </w:rPr>
        <w:br/>
        <w:t xml:space="preserve"> </w:t>
      </w:r>
      <w:r>
        <w:rPr>
          <w:bCs/>
          <w:sz w:val="24"/>
          <w:szCs w:val="24"/>
        </w:rPr>
        <w:tab/>
      </w:r>
      <w:r>
        <w:rPr>
          <w:bCs/>
          <w:sz w:val="24"/>
          <w:szCs w:val="24"/>
        </w:rPr>
        <w:tab/>
      </w:r>
      <w:r w:rsidRPr="00654632">
        <w:rPr>
          <w:bCs/>
          <w:sz w:val="24"/>
          <w:szCs w:val="24"/>
        </w:rPr>
        <w:t>Presentation</w:t>
      </w:r>
      <w:r>
        <w:rPr>
          <w:bCs/>
          <w:sz w:val="24"/>
          <w:szCs w:val="24"/>
        </w:rPr>
        <w:t xml:space="preserve"> to the</w:t>
      </w:r>
      <w:r w:rsidRPr="00654632">
        <w:rPr>
          <w:bCs/>
          <w:sz w:val="24"/>
          <w:szCs w:val="24"/>
        </w:rPr>
        <w:t xml:space="preserve"> Gulf South History and Humanities Conference in </w:t>
      </w:r>
      <w:r>
        <w:rPr>
          <w:bCs/>
          <w:sz w:val="24"/>
          <w:szCs w:val="24"/>
        </w:rPr>
        <w:t xml:space="preserve"> </w:t>
      </w:r>
      <w:r>
        <w:rPr>
          <w:bCs/>
          <w:sz w:val="24"/>
          <w:szCs w:val="24"/>
        </w:rPr>
        <w:br/>
        <w:t xml:space="preserve"> </w:t>
      </w:r>
      <w:r>
        <w:rPr>
          <w:bCs/>
          <w:sz w:val="24"/>
          <w:szCs w:val="24"/>
        </w:rPr>
        <w:tab/>
      </w:r>
      <w:r>
        <w:rPr>
          <w:bCs/>
          <w:sz w:val="24"/>
          <w:szCs w:val="24"/>
        </w:rPr>
        <w:tab/>
      </w:r>
      <w:r w:rsidRPr="00654632">
        <w:rPr>
          <w:bCs/>
          <w:sz w:val="24"/>
          <w:szCs w:val="24"/>
        </w:rPr>
        <w:t>Nat</w:t>
      </w:r>
      <w:r>
        <w:rPr>
          <w:bCs/>
          <w:sz w:val="24"/>
          <w:szCs w:val="24"/>
        </w:rPr>
        <w:t>chez, Mississippi (October</w:t>
      </w:r>
      <w:r w:rsidRPr="00654632">
        <w:rPr>
          <w:bCs/>
          <w:sz w:val="24"/>
          <w:szCs w:val="24"/>
        </w:rPr>
        <w:t>)</w:t>
      </w:r>
      <w:r w:rsidRPr="00654632">
        <w:rPr>
          <w:bCs/>
          <w:sz w:val="24"/>
          <w:szCs w:val="24"/>
        </w:rPr>
        <w:br/>
      </w:r>
      <w:r>
        <w:rPr>
          <w:bCs/>
          <w:sz w:val="24"/>
          <w:szCs w:val="24"/>
        </w:rPr>
        <w:br/>
        <w:t xml:space="preserve"> </w:t>
      </w:r>
      <w:r>
        <w:rPr>
          <w:bCs/>
          <w:sz w:val="24"/>
          <w:szCs w:val="24"/>
        </w:rPr>
        <w:tab/>
      </w:r>
      <w:r>
        <w:rPr>
          <w:bCs/>
          <w:sz w:val="24"/>
          <w:szCs w:val="24"/>
        </w:rPr>
        <w:tab/>
      </w:r>
      <w:r w:rsidRPr="00654632">
        <w:rPr>
          <w:bCs/>
          <w:sz w:val="24"/>
          <w:szCs w:val="24"/>
        </w:rPr>
        <w:t>“Bitter Medicine: A History of Wormwood to the Present Day.”</w:t>
      </w:r>
      <w:r>
        <w:rPr>
          <w:bCs/>
          <w:sz w:val="24"/>
          <w:szCs w:val="24"/>
        </w:rPr>
        <w:t xml:space="preserve">  </w:t>
      </w:r>
      <w:r>
        <w:rPr>
          <w:bCs/>
          <w:sz w:val="24"/>
          <w:szCs w:val="24"/>
        </w:rPr>
        <w:br/>
        <w:t xml:space="preserve"> </w:t>
      </w:r>
      <w:r>
        <w:rPr>
          <w:bCs/>
          <w:sz w:val="24"/>
          <w:szCs w:val="24"/>
        </w:rPr>
        <w:tab/>
      </w:r>
      <w:r>
        <w:rPr>
          <w:bCs/>
          <w:sz w:val="24"/>
          <w:szCs w:val="24"/>
        </w:rPr>
        <w:tab/>
        <w:t>Presentation to the</w:t>
      </w:r>
      <w:r w:rsidRPr="00654632">
        <w:rPr>
          <w:bCs/>
          <w:sz w:val="24"/>
          <w:szCs w:val="24"/>
        </w:rPr>
        <w:t xml:space="preserve"> Celebration of Scholarship at Midweste</w:t>
      </w:r>
      <w:r>
        <w:rPr>
          <w:bCs/>
          <w:sz w:val="24"/>
          <w:szCs w:val="24"/>
        </w:rPr>
        <w:t xml:space="preserve">rn State </w:t>
      </w:r>
      <w:r>
        <w:rPr>
          <w:bCs/>
          <w:sz w:val="24"/>
          <w:szCs w:val="24"/>
        </w:rPr>
        <w:br/>
        <w:t xml:space="preserve"> </w:t>
      </w:r>
      <w:r>
        <w:rPr>
          <w:bCs/>
          <w:sz w:val="24"/>
          <w:szCs w:val="24"/>
        </w:rPr>
        <w:tab/>
      </w:r>
      <w:r>
        <w:rPr>
          <w:bCs/>
          <w:sz w:val="24"/>
          <w:szCs w:val="24"/>
        </w:rPr>
        <w:tab/>
        <w:t>University (April</w:t>
      </w:r>
      <w:r w:rsidRPr="00654632">
        <w:rPr>
          <w:bCs/>
          <w:sz w:val="24"/>
          <w:szCs w:val="24"/>
        </w:rPr>
        <w:t>)</w:t>
      </w:r>
      <w:r w:rsidRPr="00654632">
        <w:rPr>
          <w:b/>
          <w:bCs/>
          <w:sz w:val="24"/>
          <w:szCs w:val="24"/>
        </w:rPr>
        <w:br/>
      </w:r>
      <w:r>
        <w:rPr>
          <w:sz w:val="24"/>
          <w:szCs w:val="24"/>
        </w:rPr>
        <w:br/>
        <w:t xml:space="preserve"> </w:t>
      </w:r>
      <w:r>
        <w:rPr>
          <w:sz w:val="24"/>
          <w:szCs w:val="24"/>
        </w:rPr>
        <w:tab/>
      </w:r>
      <w:r>
        <w:rPr>
          <w:sz w:val="24"/>
          <w:szCs w:val="24"/>
        </w:rPr>
        <w:tab/>
      </w:r>
      <w:r w:rsidRPr="00654632">
        <w:rPr>
          <w:sz w:val="24"/>
          <w:szCs w:val="24"/>
        </w:rPr>
        <w:t xml:space="preserve">“The Ferocious Beast: Absinthe and Moral Panic in the Fin-de-Siècle.” </w:t>
      </w:r>
      <w:r>
        <w:rPr>
          <w:sz w:val="24"/>
          <w:szCs w:val="24"/>
        </w:rPr>
        <w:br/>
        <w:t xml:space="preserve"> </w:t>
      </w:r>
      <w:r>
        <w:rPr>
          <w:sz w:val="24"/>
          <w:szCs w:val="24"/>
        </w:rPr>
        <w:tab/>
      </w:r>
      <w:r>
        <w:rPr>
          <w:sz w:val="24"/>
          <w:szCs w:val="24"/>
        </w:rPr>
        <w:tab/>
      </w:r>
      <w:r w:rsidRPr="00654632">
        <w:rPr>
          <w:sz w:val="24"/>
          <w:szCs w:val="24"/>
        </w:rPr>
        <w:t xml:space="preserve">Presentation to the Southwestern Social Sciences Association Meeting </w:t>
      </w:r>
      <w:r>
        <w:rPr>
          <w:sz w:val="24"/>
          <w:szCs w:val="24"/>
        </w:rPr>
        <w:t xml:space="preserve">in </w:t>
      </w:r>
      <w:r>
        <w:rPr>
          <w:sz w:val="24"/>
          <w:szCs w:val="24"/>
        </w:rPr>
        <w:br/>
        <w:t xml:space="preserve"> </w:t>
      </w:r>
      <w:r>
        <w:rPr>
          <w:sz w:val="24"/>
          <w:szCs w:val="24"/>
        </w:rPr>
        <w:tab/>
      </w:r>
      <w:r>
        <w:rPr>
          <w:sz w:val="24"/>
          <w:szCs w:val="24"/>
        </w:rPr>
        <w:tab/>
        <w:t>Denver, Colorado (April</w:t>
      </w:r>
      <w:r w:rsidRPr="00654632">
        <w:rPr>
          <w:sz w:val="24"/>
          <w:szCs w:val="24"/>
        </w:rPr>
        <w:t>)</w:t>
      </w:r>
      <w:r w:rsidRPr="00654632">
        <w:rPr>
          <w:b/>
          <w:bCs/>
          <w:sz w:val="24"/>
          <w:szCs w:val="24"/>
        </w:rPr>
        <w:br/>
      </w:r>
      <w:r>
        <w:rPr>
          <w:sz w:val="24"/>
          <w:szCs w:val="24"/>
        </w:rPr>
        <w:br/>
        <w:t xml:space="preserve"> </w:t>
      </w:r>
      <w:r>
        <w:rPr>
          <w:sz w:val="24"/>
          <w:szCs w:val="24"/>
        </w:rPr>
        <w:tab/>
      </w:r>
      <w:r>
        <w:rPr>
          <w:sz w:val="24"/>
          <w:szCs w:val="24"/>
        </w:rPr>
        <w:tab/>
        <w:t>“</w:t>
      </w:r>
      <w:r w:rsidRPr="00654632">
        <w:rPr>
          <w:sz w:val="24"/>
          <w:szCs w:val="24"/>
        </w:rPr>
        <w:t xml:space="preserve">Sacred Transformations: Blurring the Lines Between Gender and Species </w:t>
      </w:r>
      <w:r>
        <w:rPr>
          <w:sz w:val="24"/>
          <w:szCs w:val="24"/>
        </w:rPr>
        <w:br/>
        <w:t xml:space="preserve"> </w:t>
      </w:r>
      <w:r>
        <w:rPr>
          <w:sz w:val="24"/>
          <w:szCs w:val="24"/>
        </w:rPr>
        <w:tab/>
      </w:r>
      <w:r>
        <w:rPr>
          <w:sz w:val="24"/>
          <w:szCs w:val="24"/>
        </w:rPr>
        <w:tab/>
      </w:r>
      <w:r w:rsidRPr="00654632">
        <w:rPr>
          <w:sz w:val="24"/>
          <w:szCs w:val="24"/>
        </w:rPr>
        <w:t xml:space="preserve">in Germanic Religion.” Presentation to the World History Association of </w:t>
      </w:r>
      <w:r>
        <w:rPr>
          <w:sz w:val="24"/>
          <w:szCs w:val="24"/>
        </w:rPr>
        <w:t xml:space="preserve"> </w:t>
      </w:r>
      <w:r>
        <w:rPr>
          <w:sz w:val="24"/>
          <w:szCs w:val="24"/>
        </w:rPr>
        <w:br/>
        <w:t xml:space="preserve"> </w:t>
      </w:r>
      <w:r>
        <w:rPr>
          <w:sz w:val="24"/>
          <w:szCs w:val="24"/>
        </w:rPr>
        <w:tab/>
      </w:r>
      <w:r>
        <w:rPr>
          <w:sz w:val="24"/>
          <w:szCs w:val="24"/>
        </w:rPr>
        <w:tab/>
      </w:r>
      <w:r w:rsidRPr="00654632">
        <w:rPr>
          <w:sz w:val="24"/>
          <w:szCs w:val="24"/>
        </w:rPr>
        <w:t>Texas and Phi Alpha Theta Regional Conference at</w:t>
      </w:r>
      <w:r>
        <w:rPr>
          <w:sz w:val="24"/>
          <w:szCs w:val="24"/>
        </w:rPr>
        <w:t xml:space="preserve"> St. Edward's </w:t>
      </w:r>
      <w:r>
        <w:rPr>
          <w:sz w:val="24"/>
          <w:szCs w:val="24"/>
        </w:rPr>
        <w:br/>
        <w:t xml:space="preserve"> </w:t>
      </w:r>
      <w:r>
        <w:rPr>
          <w:sz w:val="24"/>
          <w:szCs w:val="24"/>
        </w:rPr>
        <w:tab/>
      </w:r>
      <w:r>
        <w:rPr>
          <w:sz w:val="24"/>
          <w:szCs w:val="24"/>
        </w:rPr>
        <w:tab/>
        <w:t>University (March</w:t>
      </w:r>
      <w:r w:rsidRPr="00654632">
        <w:rPr>
          <w:sz w:val="24"/>
          <w:szCs w:val="24"/>
        </w:rPr>
        <w:t>)</w:t>
      </w:r>
      <w:r w:rsidRPr="00654632">
        <w:rPr>
          <w:sz w:val="24"/>
          <w:szCs w:val="24"/>
        </w:rPr>
        <w:br/>
      </w:r>
      <w:r>
        <w:rPr>
          <w:bCs/>
          <w:sz w:val="24"/>
          <w:szCs w:val="24"/>
        </w:rPr>
        <w:br/>
        <w:t xml:space="preserve">2014: </w:t>
      </w:r>
      <w:r>
        <w:rPr>
          <w:bCs/>
          <w:sz w:val="24"/>
          <w:szCs w:val="24"/>
        </w:rPr>
        <w:tab/>
      </w:r>
      <w:r>
        <w:rPr>
          <w:bCs/>
          <w:sz w:val="24"/>
          <w:szCs w:val="24"/>
        </w:rPr>
        <w:tab/>
        <w:t>“</w:t>
      </w:r>
      <w:r w:rsidRPr="00654632">
        <w:rPr>
          <w:bCs/>
          <w:sz w:val="24"/>
          <w:szCs w:val="24"/>
        </w:rPr>
        <w:t xml:space="preserve">The Rise and Fall of the American Reform Party.” Presentation to the </w:t>
      </w:r>
      <w:r>
        <w:rPr>
          <w:bCs/>
          <w:sz w:val="24"/>
          <w:szCs w:val="24"/>
        </w:rPr>
        <w:br/>
        <w:t xml:space="preserve"> </w:t>
      </w:r>
      <w:r>
        <w:rPr>
          <w:bCs/>
          <w:sz w:val="24"/>
          <w:szCs w:val="24"/>
        </w:rPr>
        <w:tab/>
      </w:r>
      <w:r>
        <w:rPr>
          <w:bCs/>
          <w:sz w:val="24"/>
          <w:szCs w:val="24"/>
        </w:rPr>
        <w:tab/>
      </w:r>
      <w:r w:rsidRPr="00654632">
        <w:rPr>
          <w:bCs/>
          <w:sz w:val="24"/>
          <w:szCs w:val="24"/>
        </w:rPr>
        <w:t>Symposium for History Undergraduate Research at Mississip</w:t>
      </w:r>
      <w:r>
        <w:rPr>
          <w:bCs/>
          <w:sz w:val="24"/>
          <w:szCs w:val="24"/>
        </w:rPr>
        <w:t xml:space="preserve">pi State </w:t>
      </w:r>
      <w:r>
        <w:rPr>
          <w:bCs/>
          <w:sz w:val="24"/>
          <w:szCs w:val="24"/>
        </w:rPr>
        <w:br/>
        <w:t xml:space="preserve"> </w:t>
      </w:r>
      <w:r>
        <w:rPr>
          <w:bCs/>
          <w:sz w:val="24"/>
          <w:szCs w:val="24"/>
        </w:rPr>
        <w:tab/>
      </w:r>
      <w:r>
        <w:rPr>
          <w:bCs/>
          <w:sz w:val="24"/>
          <w:szCs w:val="24"/>
        </w:rPr>
        <w:tab/>
        <w:t>University (March</w:t>
      </w:r>
      <w:r w:rsidRPr="00654632">
        <w:rPr>
          <w:bCs/>
          <w:sz w:val="24"/>
          <w:szCs w:val="24"/>
        </w:rPr>
        <w:t>)</w:t>
      </w:r>
      <w:r w:rsidRPr="00654632">
        <w:rPr>
          <w:sz w:val="24"/>
          <w:szCs w:val="24"/>
        </w:rPr>
        <w:br/>
      </w:r>
      <w:r w:rsidRPr="00654632">
        <w:rPr>
          <w:b/>
          <w:sz w:val="24"/>
          <w:szCs w:val="24"/>
        </w:rPr>
        <w:br/>
      </w:r>
      <w:r w:rsidRPr="00654632">
        <w:rPr>
          <w:b/>
          <w:bCs/>
          <w:sz w:val="24"/>
          <w:szCs w:val="24"/>
        </w:rPr>
        <w:t xml:space="preserve">Teaching Experience: </w:t>
      </w:r>
      <w:r>
        <w:rPr>
          <w:b/>
          <w:bCs/>
          <w:sz w:val="24"/>
          <w:szCs w:val="24"/>
        </w:rPr>
        <w:br/>
      </w:r>
      <w:r>
        <w:rPr>
          <w:b/>
          <w:bCs/>
          <w:sz w:val="24"/>
          <w:szCs w:val="24"/>
        </w:rPr>
        <w:br/>
      </w:r>
      <w:r>
        <w:rPr>
          <w:bCs/>
          <w:sz w:val="24"/>
          <w:szCs w:val="24"/>
        </w:rPr>
        <w:t xml:space="preserve">2018:  </w:t>
      </w:r>
      <w:r>
        <w:rPr>
          <w:bCs/>
          <w:sz w:val="24"/>
          <w:szCs w:val="24"/>
        </w:rPr>
        <w:tab/>
      </w:r>
      <w:r>
        <w:rPr>
          <w:bCs/>
          <w:sz w:val="24"/>
          <w:szCs w:val="24"/>
        </w:rPr>
        <w:tab/>
        <w:t>Colonial America to 1763 (GA)</w:t>
      </w:r>
      <w:r>
        <w:rPr>
          <w:b/>
          <w:bCs/>
          <w:sz w:val="24"/>
          <w:szCs w:val="24"/>
        </w:rPr>
        <w:br/>
      </w:r>
      <w:r>
        <w:rPr>
          <w:b/>
          <w:bCs/>
          <w:sz w:val="24"/>
          <w:szCs w:val="24"/>
        </w:rPr>
        <w:br/>
      </w:r>
      <w:r>
        <w:rPr>
          <w:bCs/>
          <w:sz w:val="24"/>
          <w:szCs w:val="24"/>
        </w:rPr>
        <w:t xml:space="preserve">2017: </w:t>
      </w:r>
      <w:r>
        <w:rPr>
          <w:bCs/>
          <w:sz w:val="24"/>
          <w:szCs w:val="24"/>
        </w:rPr>
        <w:tab/>
      </w:r>
      <w:r>
        <w:rPr>
          <w:bCs/>
          <w:sz w:val="24"/>
          <w:szCs w:val="24"/>
        </w:rPr>
        <w:tab/>
        <w:t xml:space="preserve">History of Science: From Plato to NATO (GA) </w:t>
      </w:r>
      <w:r>
        <w:rPr>
          <w:bCs/>
          <w:sz w:val="24"/>
          <w:szCs w:val="24"/>
        </w:rPr>
        <w:br/>
        <w:t xml:space="preserve"> </w:t>
      </w:r>
      <w:r>
        <w:rPr>
          <w:bCs/>
          <w:sz w:val="24"/>
          <w:szCs w:val="24"/>
        </w:rPr>
        <w:tab/>
      </w:r>
      <w:r>
        <w:rPr>
          <w:bCs/>
          <w:sz w:val="24"/>
          <w:szCs w:val="24"/>
        </w:rPr>
        <w:tab/>
        <w:t>History of Technology (GA)</w:t>
      </w:r>
      <w:r>
        <w:rPr>
          <w:bCs/>
          <w:sz w:val="24"/>
          <w:szCs w:val="24"/>
        </w:rPr>
        <w:br/>
        <w:t xml:space="preserve"> </w:t>
      </w:r>
      <w:r>
        <w:rPr>
          <w:bCs/>
          <w:sz w:val="24"/>
          <w:szCs w:val="24"/>
        </w:rPr>
        <w:tab/>
      </w:r>
      <w:r>
        <w:rPr>
          <w:bCs/>
          <w:sz w:val="24"/>
          <w:szCs w:val="24"/>
        </w:rPr>
        <w:tab/>
        <w:t>History of the United States Since 1877 (GA)</w:t>
      </w:r>
      <w:r>
        <w:rPr>
          <w:bCs/>
          <w:sz w:val="24"/>
          <w:szCs w:val="24"/>
        </w:rPr>
        <w:br/>
      </w:r>
      <w:r>
        <w:rPr>
          <w:bCs/>
          <w:sz w:val="24"/>
          <w:szCs w:val="24"/>
        </w:rPr>
        <w:br/>
        <w:t xml:space="preserve">2016: </w:t>
      </w:r>
      <w:r>
        <w:rPr>
          <w:bCs/>
          <w:sz w:val="24"/>
          <w:szCs w:val="24"/>
        </w:rPr>
        <w:tab/>
      </w:r>
      <w:r>
        <w:rPr>
          <w:bCs/>
          <w:sz w:val="24"/>
          <w:szCs w:val="24"/>
        </w:rPr>
        <w:tab/>
        <w:t xml:space="preserve">American History from 1865 (TA) </w:t>
      </w:r>
      <w:r>
        <w:rPr>
          <w:bCs/>
          <w:sz w:val="24"/>
          <w:szCs w:val="24"/>
        </w:rPr>
        <w:br/>
        <w:t xml:space="preserve">  </w:t>
      </w:r>
      <w:r>
        <w:rPr>
          <w:bCs/>
          <w:sz w:val="24"/>
          <w:szCs w:val="24"/>
        </w:rPr>
        <w:tab/>
      </w:r>
      <w:r>
        <w:rPr>
          <w:bCs/>
          <w:sz w:val="24"/>
          <w:szCs w:val="24"/>
        </w:rPr>
        <w:tab/>
        <w:t>History of Science: From Plato to NATO (GA)</w:t>
      </w:r>
      <w:r>
        <w:rPr>
          <w:b/>
          <w:bCs/>
          <w:sz w:val="24"/>
          <w:szCs w:val="24"/>
        </w:rPr>
        <w:br/>
      </w:r>
      <w:r>
        <w:rPr>
          <w:b/>
          <w:bCs/>
          <w:sz w:val="24"/>
          <w:szCs w:val="24"/>
        </w:rPr>
        <w:br/>
      </w:r>
      <w:r>
        <w:rPr>
          <w:bCs/>
          <w:sz w:val="24"/>
          <w:szCs w:val="24"/>
        </w:rPr>
        <w:t xml:space="preserve">2015:  </w:t>
      </w:r>
      <w:r>
        <w:rPr>
          <w:bCs/>
          <w:sz w:val="24"/>
          <w:szCs w:val="24"/>
        </w:rPr>
        <w:tab/>
      </w:r>
      <w:r>
        <w:rPr>
          <w:bCs/>
          <w:sz w:val="24"/>
          <w:szCs w:val="24"/>
        </w:rPr>
        <w:tab/>
        <w:t>American History to 1865 (TA)</w:t>
      </w:r>
      <w:r>
        <w:rPr>
          <w:bCs/>
          <w:sz w:val="24"/>
          <w:szCs w:val="24"/>
        </w:rPr>
        <w:br/>
        <w:t xml:space="preserve"> </w:t>
      </w:r>
      <w:r>
        <w:rPr>
          <w:bCs/>
          <w:sz w:val="24"/>
          <w:szCs w:val="24"/>
        </w:rPr>
        <w:tab/>
      </w:r>
      <w:r>
        <w:rPr>
          <w:bCs/>
          <w:sz w:val="24"/>
          <w:szCs w:val="24"/>
        </w:rPr>
        <w:tab/>
        <w:t>American History from 1865 (TA)</w:t>
      </w:r>
      <w:r>
        <w:rPr>
          <w:bCs/>
          <w:sz w:val="24"/>
          <w:szCs w:val="24"/>
        </w:rPr>
        <w:br/>
      </w:r>
      <w:r>
        <w:t xml:space="preserve"> </w:t>
      </w:r>
      <w:r>
        <w:tab/>
      </w:r>
      <w:r>
        <w:tab/>
      </w:r>
      <w:r>
        <w:rPr>
          <w:bCs/>
          <w:sz w:val="24"/>
          <w:szCs w:val="24"/>
        </w:rPr>
        <w:t>American History to 1860 (GA)</w:t>
      </w:r>
      <w:r>
        <w:rPr>
          <w:b/>
          <w:bCs/>
          <w:sz w:val="24"/>
          <w:szCs w:val="24"/>
        </w:rPr>
        <w:br/>
      </w:r>
      <w:r>
        <w:rPr>
          <w:b/>
          <w:bCs/>
          <w:sz w:val="24"/>
          <w:szCs w:val="24"/>
        </w:rPr>
        <w:br/>
      </w:r>
      <w:r>
        <w:rPr>
          <w:bCs/>
          <w:sz w:val="24"/>
          <w:szCs w:val="24"/>
        </w:rPr>
        <w:t xml:space="preserve">2014: </w:t>
      </w:r>
      <w:r>
        <w:rPr>
          <w:bCs/>
          <w:sz w:val="24"/>
          <w:szCs w:val="24"/>
        </w:rPr>
        <w:tab/>
      </w:r>
      <w:r>
        <w:rPr>
          <w:bCs/>
          <w:sz w:val="24"/>
          <w:szCs w:val="24"/>
        </w:rPr>
        <w:tab/>
        <w:t>American History to 1816 (TA)</w:t>
      </w:r>
      <w:r>
        <w:rPr>
          <w:b/>
          <w:sz w:val="24"/>
          <w:szCs w:val="24"/>
        </w:rPr>
        <w:br w:type="page"/>
      </w:r>
    </w:p>
    <w:p w14:paraId="1CA5AECB" w14:textId="77777777" w:rsidR="00C61DC5" w:rsidRPr="00654632" w:rsidRDefault="00C61DC5" w:rsidP="00C61DC5">
      <w:pPr>
        <w:pStyle w:val="Standard"/>
        <w:rPr>
          <w:sz w:val="24"/>
          <w:szCs w:val="24"/>
        </w:rPr>
      </w:pPr>
      <w:r w:rsidRPr="00654632">
        <w:rPr>
          <w:b/>
          <w:sz w:val="24"/>
          <w:szCs w:val="24"/>
        </w:rPr>
        <w:lastRenderedPageBreak/>
        <w:t>Research Experience:</w:t>
      </w:r>
      <w:r w:rsidRPr="00654632">
        <w:rPr>
          <w:b/>
          <w:sz w:val="24"/>
          <w:szCs w:val="24"/>
        </w:rPr>
        <w:br/>
      </w:r>
      <w:r>
        <w:rPr>
          <w:sz w:val="24"/>
          <w:szCs w:val="24"/>
        </w:rPr>
        <w:br/>
        <w:t xml:space="preserve">2014-2015: </w:t>
      </w:r>
      <w:r>
        <w:rPr>
          <w:sz w:val="24"/>
          <w:szCs w:val="24"/>
        </w:rPr>
        <w:tab/>
      </w:r>
      <w:r w:rsidRPr="00654632">
        <w:rPr>
          <w:i/>
          <w:sz w:val="24"/>
          <w:szCs w:val="24"/>
        </w:rPr>
        <w:t xml:space="preserve">The Man Who Wrote the Perfect Novel </w:t>
      </w:r>
      <w:r w:rsidRPr="00654632">
        <w:rPr>
          <w:sz w:val="24"/>
          <w:szCs w:val="24"/>
        </w:rPr>
        <w:t>by Charles J. Shields</w:t>
      </w:r>
      <w:r>
        <w:rPr>
          <w:sz w:val="24"/>
          <w:szCs w:val="24"/>
        </w:rPr>
        <w:t xml:space="preserve"> (RA)</w:t>
      </w:r>
      <w:r>
        <w:rPr>
          <w:b/>
          <w:sz w:val="24"/>
          <w:szCs w:val="24"/>
        </w:rPr>
        <w:br/>
      </w:r>
      <w:r>
        <w:rPr>
          <w:b/>
          <w:sz w:val="24"/>
          <w:szCs w:val="24"/>
        </w:rPr>
        <w:br/>
      </w:r>
      <w:r w:rsidRPr="00654632">
        <w:rPr>
          <w:b/>
          <w:sz w:val="24"/>
          <w:szCs w:val="24"/>
        </w:rPr>
        <w:t>Professional Associations:</w:t>
      </w:r>
      <w:r>
        <w:rPr>
          <w:b/>
          <w:sz w:val="24"/>
          <w:szCs w:val="24"/>
        </w:rPr>
        <w:br/>
      </w:r>
      <w:r>
        <w:rPr>
          <w:b/>
          <w:sz w:val="24"/>
          <w:szCs w:val="24"/>
        </w:rPr>
        <w:br/>
      </w:r>
      <w:r>
        <w:rPr>
          <w:sz w:val="24"/>
          <w:szCs w:val="24"/>
        </w:rPr>
        <w:t xml:space="preserve"> </w:t>
      </w:r>
      <w:r>
        <w:rPr>
          <w:sz w:val="24"/>
          <w:szCs w:val="24"/>
        </w:rPr>
        <w:tab/>
      </w:r>
      <w:r>
        <w:rPr>
          <w:sz w:val="24"/>
          <w:szCs w:val="24"/>
        </w:rPr>
        <w:tab/>
        <w:t>American Historical Association</w:t>
      </w:r>
      <w:r>
        <w:rPr>
          <w:sz w:val="24"/>
          <w:szCs w:val="24"/>
        </w:rPr>
        <w:br/>
        <w:t xml:space="preserve"> </w:t>
      </w:r>
      <w:r>
        <w:rPr>
          <w:sz w:val="24"/>
          <w:szCs w:val="24"/>
        </w:rPr>
        <w:tab/>
      </w:r>
      <w:r>
        <w:rPr>
          <w:sz w:val="24"/>
          <w:szCs w:val="24"/>
        </w:rPr>
        <w:tab/>
        <w:t>History of Science Society</w:t>
      </w:r>
      <w:r w:rsidRPr="00654632">
        <w:rPr>
          <w:sz w:val="24"/>
          <w:szCs w:val="24"/>
        </w:rPr>
        <w:br/>
      </w:r>
      <w:r w:rsidRPr="00654632">
        <w:rPr>
          <w:b/>
          <w:sz w:val="24"/>
          <w:szCs w:val="24"/>
        </w:rPr>
        <w:br/>
      </w:r>
      <w:r w:rsidRPr="00654632">
        <w:rPr>
          <w:b/>
          <w:bCs/>
          <w:sz w:val="24"/>
          <w:szCs w:val="24"/>
        </w:rPr>
        <w:t>University Activities:</w:t>
      </w:r>
      <w:r>
        <w:rPr>
          <w:b/>
          <w:bCs/>
          <w:sz w:val="24"/>
          <w:szCs w:val="24"/>
        </w:rPr>
        <w:br/>
      </w:r>
    </w:p>
    <w:p w14:paraId="1B2F5440" w14:textId="77777777" w:rsidR="00C61DC5" w:rsidRPr="00D7194A" w:rsidRDefault="00C61DC5" w:rsidP="00C61DC5">
      <w:pPr>
        <w:pStyle w:val="Standard"/>
        <w:rPr>
          <w:sz w:val="24"/>
          <w:szCs w:val="24"/>
        </w:rPr>
      </w:pPr>
      <w:r>
        <w:rPr>
          <w:sz w:val="24"/>
          <w:szCs w:val="24"/>
        </w:rPr>
        <w:t>2015-2016:</w:t>
      </w:r>
      <w:r>
        <w:rPr>
          <w:sz w:val="24"/>
          <w:szCs w:val="24"/>
        </w:rPr>
        <w:tab/>
      </w:r>
      <w:r w:rsidRPr="00654632">
        <w:rPr>
          <w:sz w:val="24"/>
          <w:szCs w:val="24"/>
        </w:rPr>
        <w:t>M</w:t>
      </w:r>
      <w:r>
        <w:rPr>
          <w:sz w:val="24"/>
          <w:szCs w:val="24"/>
        </w:rPr>
        <w:t>W</w:t>
      </w:r>
      <w:r w:rsidRPr="00654632">
        <w:rPr>
          <w:sz w:val="24"/>
          <w:szCs w:val="24"/>
        </w:rPr>
        <w:t>SU Phi Alpha Theta, Tau Gamma Chap</w:t>
      </w:r>
      <w:r>
        <w:rPr>
          <w:sz w:val="24"/>
          <w:szCs w:val="24"/>
        </w:rPr>
        <w:t>ter Vice-President</w:t>
      </w:r>
      <w:r>
        <w:rPr>
          <w:sz w:val="24"/>
          <w:szCs w:val="24"/>
        </w:rPr>
        <w:br/>
        <w:t xml:space="preserve"> </w:t>
      </w:r>
      <w:r>
        <w:rPr>
          <w:sz w:val="24"/>
          <w:szCs w:val="24"/>
        </w:rPr>
        <w:tab/>
      </w:r>
      <w:r>
        <w:rPr>
          <w:sz w:val="24"/>
          <w:szCs w:val="24"/>
        </w:rPr>
        <w:tab/>
      </w:r>
      <w:r w:rsidRPr="00654632">
        <w:rPr>
          <w:sz w:val="24"/>
          <w:szCs w:val="24"/>
        </w:rPr>
        <w:t>M</w:t>
      </w:r>
      <w:r>
        <w:rPr>
          <w:sz w:val="24"/>
          <w:szCs w:val="24"/>
        </w:rPr>
        <w:t>W</w:t>
      </w:r>
      <w:r w:rsidRPr="00654632">
        <w:rPr>
          <w:sz w:val="24"/>
          <w:szCs w:val="24"/>
        </w:rPr>
        <w:t>SU Graduate Stu</w:t>
      </w:r>
      <w:r>
        <w:rPr>
          <w:sz w:val="24"/>
          <w:szCs w:val="24"/>
        </w:rPr>
        <w:t>dent Association, Senator</w:t>
      </w:r>
      <w:r w:rsidRPr="00654632">
        <w:rPr>
          <w:sz w:val="24"/>
          <w:szCs w:val="24"/>
        </w:rPr>
        <w:br/>
      </w:r>
      <w:r>
        <w:rPr>
          <w:sz w:val="24"/>
          <w:szCs w:val="24"/>
        </w:rPr>
        <w:br/>
        <w:t>2014-2015:</w:t>
      </w:r>
      <w:r>
        <w:rPr>
          <w:sz w:val="24"/>
          <w:szCs w:val="24"/>
        </w:rPr>
        <w:tab/>
      </w:r>
      <w:r w:rsidRPr="00654632">
        <w:rPr>
          <w:sz w:val="24"/>
          <w:szCs w:val="24"/>
        </w:rPr>
        <w:t>M</w:t>
      </w:r>
      <w:r>
        <w:rPr>
          <w:sz w:val="24"/>
          <w:szCs w:val="24"/>
        </w:rPr>
        <w:t>W</w:t>
      </w:r>
      <w:r w:rsidRPr="00654632">
        <w:rPr>
          <w:sz w:val="24"/>
          <w:szCs w:val="24"/>
        </w:rPr>
        <w:t>SU Philosophy C</w:t>
      </w:r>
      <w:r>
        <w:rPr>
          <w:sz w:val="24"/>
          <w:szCs w:val="24"/>
        </w:rPr>
        <w:t>lub, Historian</w:t>
      </w:r>
      <w:r>
        <w:rPr>
          <w:sz w:val="24"/>
          <w:szCs w:val="24"/>
        </w:rPr>
        <w:br/>
        <w:t xml:space="preserve"> </w:t>
      </w:r>
      <w:r>
        <w:rPr>
          <w:sz w:val="24"/>
          <w:szCs w:val="24"/>
        </w:rPr>
        <w:tab/>
      </w:r>
      <w:r>
        <w:rPr>
          <w:sz w:val="24"/>
          <w:szCs w:val="24"/>
        </w:rPr>
        <w:tab/>
        <w:t xml:space="preserve">MWSU History Club, Historian </w:t>
      </w:r>
      <w:r>
        <w:rPr>
          <w:sz w:val="24"/>
          <w:szCs w:val="24"/>
        </w:rPr>
        <w:br/>
        <w:t xml:space="preserve"> </w:t>
      </w:r>
      <w:r>
        <w:rPr>
          <w:sz w:val="24"/>
          <w:szCs w:val="24"/>
        </w:rPr>
        <w:tab/>
        <w:t xml:space="preserve"> </w:t>
      </w:r>
      <w:r>
        <w:rPr>
          <w:sz w:val="24"/>
          <w:szCs w:val="24"/>
        </w:rPr>
        <w:tab/>
      </w:r>
      <w:r w:rsidRPr="00654632">
        <w:rPr>
          <w:sz w:val="24"/>
          <w:szCs w:val="24"/>
        </w:rPr>
        <w:t>M</w:t>
      </w:r>
      <w:r>
        <w:rPr>
          <w:sz w:val="24"/>
          <w:szCs w:val="24"/>
        </w:rPr>
        <w:t>W</w:t>
      </w:r>
      <w:r w:rsidRPr="00654632">
        <w:rPr>
          <w:sz w:val="24"/>
          <w:szCs w:val="24"/>
        </w:rPr>
        <w:t>SU Freethought Allianc</w:t>
      </w:r>
      <w:r>
        <w:rPr>
          <w:sz w:val="24"/>
          <w:szCs w:val="24"/>
        </w:rPr>
        <w:t>e, President</w:t>
      </w:r>
      <w:r w:rsidRPr="00654632">
        <w:rPr>
          <w:b/>
          <w:sz w:val="24"/>
          <w:szCs w:val="24"/>
        </w:rPr>
        <w:br/>
      </w:r>
      <w:r>
        <w:rPr>
          <w:b/>
          <w:sz w:val="24"/>
          <w:szCs w:val="24"/>
        </w:rPr>
        <w:br/>
      </w:r>
      <w:r>
        <w:rPr>
          <w:sz w:val="24"/>
          <w:szCs w:val="24"/>
        </w:rPr>
        <w:t xml:space="preserve">2013-2014: </w:t>
      </w:r>
      <w:r>
        <w:rPr>
          <w:sz w:val="24"/>
          <w:szCs w:val="24"/>
        </w:rPr>
        <w:tab/>
        <w:t>MWSU Freethought Alliance, President</w:t>
      </w:r>
      <w:r>
        <w:rPr>
          <w:sz w:val="24"/>
          <w:szCs w:val="24"/>
        </w:rPr>
        <w:br/>
        <w:t xml:space="preserve"> </w:t>
      </w:r>
      <w:r>
        <w:rPr>
          <w:sz w:val="24"/>
          <w:szCs w:val="24"/>
        </w:rPr>
        <w:tab/>
      </w:r>
      <w:r>
        <w:rPr>
          <w:sz w:val="24"/>
          <w:szCs w:val="24"/>
        </w:rPr>
        <w:tab/>
        <w:t>MWSU Club La Fran</w:t>
      </w:r>
      <w:r w:rsidRPr="00D7194A">
        <w:rPr>
          <w:sz w:val="24"/>
          <w:szCs w:val="24"/>
        </w:rPr>
        <w:t>ç</w:t>
      </w:r>
      <w:r>
        <w:rPr>
          <w:sz w:val="24"/>
          <w:szCs w:val="24"/>
        </w:rPr>
        <w:t>aise, President</w:t>
      </w:r>
      <w:r>
        <w:rPr>
          <w:b/>
          <w:sz w:val="24"/>
          <w:szCs w:val="24"/>
        </w:rPr>
        <w:br/>
      </w:r>
      <w:r>
        <w:rPr>
          <w:b/>
          <w:sz w:val="24"/>
          <w:szCs w:val="24"/>
        </w:rPr>
        <w:br/>
      </w:r>
      <w:r>
        <w:rPr>
          <w:sz w:val="24"/>
          <w:szCs w:val="24"/>
        </w:rPr>
        <w:t xml:space="preserve">2012-2013: </w:t>
      </w:r>
      <w:r>
        <w:rPr>
          <w:sz w:val="24"/>
          <w:szCs w:val="24"/>
        </w:rPr>
        <w:tab/>
        <w:t>MWSU Freethought Alliance, President</w:t>
      </w:r>
      <w:r>
        <w:rPr>
          <w:b/>
          <w:sz w:val="24"/>
          <w:szCs w:val="24"/>
        </w:rPr>
        <w:br/>
        <w:t xml:space="preserve"> </w:t>
      </w:r>
      <w:r>
        <w:rPr>
          <w:b/>
          <w:sz w:val="24"/>
          <w:szCs w:val="24"/>
        </w:rPr>
        <w:tab/>
      </w:r>
      <w:r>
        <w:rPr>
          <w:b/>
          <w:sz w:val="24"/>
          <w:szCs w:val="24"/>
        </w:rPr>
        <w:tab/>
      </w:r>
      <w:r>
        <w:rPr>
          <w:sz w:val="24"/>
          <w:szCs w:val="24"/>
        </w:rPr>
        <w:t>MWSU Club La Fran</w:t>
      </w:r>
      <w:r w:rsidRPr="00D7194A">
        <w:rPr>
          <w:sz w:val="24"/>
          <w:szCs w:val="24"/>
        </w:rPr>
        <w:t>ç</w:t>
      </w:r>
      <w:r>
        <w:rPr>
          <w:sz w:val="24"/>
          <w:szCs w:val="24"/>
        </w:rPr>
        <w:t>aise, Senator</w:t>
      </w:r>
      <w:r w:rsidRPr="00654632">
        <w:rPr>
          <w:b/>
          <w:sz w:val="24"/>
          <w:szCs w:val="24"/>
        </w:rPr>
        <w:br/>
      </w:r>
      <w:r>
        <w:rPr>
          <w:b/>
          <w:sz w:val="24"/>
          <w:szCs w:val="24"/>
        </w:rPr>
        <w:br/>
      </w:r>
      <w:r w:rsidRPr="00654632">
        <w:rPr>
          <w:b/>
          <w:sz w:val="24"/>
          <w:szCs w:val="24"/>
        </w:rPr>
        <w:t>Languages:</w:t>
      </w:r>
      <w:r>
        <w:rPr>
          <w:b/>
          <w:sz w:val="24"/>
          <w:szCs w:val="24"/>
        </w:rPr>
        <w:br/>
      </w:r>
      <w:r w:rsidRPr="00654632">
        <w:rPr>
          <w:b/>
          <w:sz w:val="24"/>
          <w:szCs w:val="24"/>
        </w:rPr>
        <w:br/>
      </w:r>
      <w:r>
        <w:rPr>
          <w:sz w:val="24"/>
          <w:szCs w:val="24"/>
        </w:rPr>
        <w:t xml:space="preserve"> </w:t>
      </w:r>
      <w:r>
        <w:rPr>
          <w:sz w:val="24"/>
          <w:szCs w:val="24"/>
        </w:rPr>
        <w:tab/>
      </w:r>
      <w:r>
        <w:rPr>
          <w:sz w:val="24"/>
          <w:szCs w:val="24"/>
        </w:rPr>
        <w:tab/>
      </w:r>
      <w:r w:rsidRPr="00654632">
        <w:rPr>
          <w:sz w:val="24"/>
          <w:szCs w:val="24"/>
        </w:rPr>
        <w:t>French (Reading and Speaking)</w:t>
      </w:r>
    </w:p>
    <w:p w14:paraId="01BFDF10" w14:textId="77777777" w:rsidR="00C61DC5" w:rsidRPr="00654632" w:rsidRDefault="00C61DC5" w:rsidP="00C61DC5">
      <w:pPr>
        <w:pStyle w:val="Standard"/>
        <w:rPr>
          <w:sz w:val="24"/>
          <w:szCs w:val="24"/>
        </w:rPr>
      </w:pPr>
      <w:r w:rsidRPr="00654632">
        <w:rPr>
          <w:b/>
          <w:sz w:val="24"/>
          <w:szCs w:val="24"/>
        </w:rPr>
        <w:br/>
      </w:r>
      <w:r>
        <w:rPr>
          <w:b/>
          <w:sz w:val="24"/>
          <w:szCs w:val="24"/>
        </w:rPr>
        <w:t xml:space="preserve">MA </w:t>
      </w:r>
      <w:r w:rsidRPr="00654632">
        <w:rPr>
          <w:b/>
          <w:sz w:val="24"/>
          <w:szCs w:val="24"/>
        </w:rPr>
        <w:t>Thesis:</w:t>
      </w:r>
      <w:r w:rsidRPr="00654632">
        <w:rPr>
          <w:b/>
          <w:sz w:val="24"/>
          <w:szCs w:val="24"/>
        </w:rPr>
        <w:br/>
      </w:r>
      <w:r>
        <w:rPr>
          <w:sz w:val="24"/>
          <w:szCs w:val="24"/>
        </w:rPr>
        <w:br/>
        <w:t>2016:</w:t>
      </w:r>
      <w:r>
        <w:rPr>
          <w:sz w:val="24"/>
          <w:szCs w:val="24"/>
        </w:rPr>
        <w:tab/>
      </w:r>
      <w:r>
        <w:rPr>
          <w:sz w:val="24"/>
          <w:szCs w:val="24"/>
        </w:rPr>
        <w:tab/>
      </w:r>
      <w:r w:rsidRPr="00654632">
        <w:rPr>
          <w:sz w:val="24"/>
          <w:szCs w:val="24"/>
        </w:rPr>
        <w:t xml:space="preserve">“We Shall Drink Green Poison and the Devil take the Hindmost: A Critical </w:t>
      </w:r>
      <w:r>
        <w:rPr>
          <w:sz w:val="24"/>
          <w:szCs w:val="24"/>
        </w:rPr>
        <w:br/>
        <w:t xml:space="preserve"> </w:t>
      </w:r>
      <w:r>
        <w:rPr>
          <w:sz w:val="24"/>
          <w:szCs w:val="24"/>
        </w:rPr>
        <w:tab/>
      </w:r>
      <w:r>
        <w:rPr>
          <w:sz w:val="24"/>
          <w:szCs w:val="24"/>
        </w:rPr>
        <w:tab/>
      </w:r>
      <w:r w:rsidRPr="00654632">
        <w:rPr>
          <w:sz w:val="24"/>
          <w:szCs w:val="24"/>
        </w:rPr>
        <w:t xml:space="preserve">Analysis of Absinthe and Absinthe Mythology.” </w:t>
      </w:r>
    </w:p>
    <w:p w14:paraId="38DD2B0D" w14:textId="77777777" w:rsidR="00C61DC5" w:rsidRDefault="00C61DC5" w:rsidP="00C61DC5">
      <w:pPr>
        <w:pStyle w:val="Standard"/>
        <w:rPr>
          <w:sz w:val="20"/>
          <w:szCs w:val="20"/>
        </w:rPr>
      </w:pPr>
    </w:p>
    <w:p w14:paraId="17C95B15" w14:textId="77777777" w:rsidR="00C61DC5" w:rsidRDefault="00C61DC5" w:rsidP="00C61DC5">
      <w:pPr>
        <w:pStyle w:val="Standard"/>
        <w:rPr>
          <w:sz w:val="20"/>
          <w:szCs w:val="20"/>
        </w:rPr>
      </w:pPr>
    </w:p>
    <w:p w14:paraId="22B7F871" w14:textId="77777777" w:rsidR="00C61DC5" w:rsidRDefault="00C61DC5" w:rsidP="00C61DC5">
      <w:pPr>
        <w:pStyle w:val="Standard"/>
        <w:rPr>
          <w:sz w:val="20"/>
          <w:szCs w:val="20"/>
        </w:rPr>
      </w:pPr>
    </w:p>
    <w:p w14:paraId="06C2C94B" w14:textId="77777777" w:rsidR="00C61DC5" w:rsidRDefault="00C61DC5" w:rsidP="00C61DC5">
      <w:pPr>
        <w:pStyle w:val="Standard"/>
        <w:rPr>
          <w:sz w:val="20"/>
          <w:szCs w:val="20"/>
        </w:rPr>
      </w:pPr>
    </w:p>
    <w:p w14:paraId="79B0E53C" w14:textId="77777777" w:rsidR="00C61DC5" w:rsidRDefault="00C61DC5" w:rsidP="00C61DC5">
      <w:pPr>
        <w:pStyle w:val="Standard"/>
        <w:rPr>
          <w:sz w:val="20"/>
          <w:szCs w:val="20"/>
        </w:rPr>
      </w:pPr>
    </w:p>
    <w:p w14:paraId="12572855" w14:textId="77777777" w:rsidR="00C61DC5" w:rsidRDefault="00C61DC5" w:rsidP="00C61DC5">
      <w:pPr>
        <w:pStyle w:val="Standard"/>
        <w:rPr>
          <w:sz w:val="20"/>
          <w:szCs w:val="20"/>
        </w:rPr>
      </w:pPr>
    </w:p>
    <w:p w14:paraId="34B31055" w14:textId="77777777" w:rsidR="00C61DC5" w:rsidRDefault="00C61DC5" w:rsidP="00C61DC5">
      <w:pPr>
        <w:pStyle w:val="Standard"/>
        <w:rPr>
          <w:sz w:val="20"/>
          <w:szCs w:val="20"/>
        </w:rPr>
      </w:pPr>
    </w:p>
    <w:p w14:paraId="54866358" w14:textId="77777777" w:rsidR="00C61DC5" w:rsidRDefault="00C61DC5" w:rsidP="00C61DC5">
      <w:pPr>
        <w:pStyle w:val="Standard"/>
        <w:rPr>
          <w:sz w:val="20"/>
          <w:szCs w:val="20"/>
        </w:rPr>
      </w:pPr>
    </w:p>
    <w:p w14:paraId="429E1856" w14:textId="77777777" w:rsidR="00C61DC5" w:rsidRDefault="00C61DC5" w:rsidP="00C61DC5">
      <w:pPr>
        <w:pStyle w:val="Standard"/>
        <w:rPr>
          <w:sz w:val="20"/>
          <w:szCs w:val="20"/>
        </w:rPr>
      </w:pPr>
    </w:p>
    <w:p w14:paraId="46186E43" w14:textId="77777777" w:rsidR="00C61DC5" w:rsidRDefault="00C61DC5" w:rsidP="00C61DC5">
      <w:pPr>
        <w:pStyle w:val="Standard"/>
        <w:rPr>
          <w:sz w:val="20"/>
          <w:szCs w:val="20"/>
        </w:rPr>
      </w:pPr>
    </w:p>
    <w:p w14:paraId="324AE412" w14:textId="77777777" w:rsidR="00C61DC5" w:rsidRDefault="00C61DC5" w:rsidP="00C61DC5">
      <w:pPr>
        <w:pStyle w:val="Standard"/>
        <w:rPr>
          <w:sz w:val="20"/>
          <w:szCs w:val="20"/>
        </w:rPr>
      </w:pPr>
    </w:p>
    <w:p w14:paraId="7E1C574F" w14:textId="77777777" w:rsidR="00C61DC5" w:rsidRDefault="00C61DC5" w:rsidP="00C61DC5">
      <w:pPr>
        <w:pStyle w:val="Standard"/>
        <w:rPr>
          <w:sz w:val="20"/>
          <w:szCs w:val="20"/>
        </w:rPr>
      </w:pPr>
    </w:p>
    <w:p w14:paraId="204E6A90" w14:textId="77777777" w:rsidR="00C61DC5" w:rsidRDefault="00C61DC5" w:rsidP="00C61DC5">
      <w:pPr>
        <w:pStyle w:val="Standard"/>
        <w:rPr>
          <w:sz w:val="20"/>
          <w:szCs w:val="20"/>
        </w:rPr>
      </w:pPr>
    </w:p>
    <w:p w14:paraId="7B5AC956" w14:textId="77777777" w:rsidR="00C61DC5" w:rsidRDefault="00C61DC5" w:rsidP="00C61DC5">
      <w:pPr>
        <w:pStyle w:val="Standard"/>
        <w:rPr>
          <w:sz w:val="20"/>
          <w:szCs w:val="20"/>
        </w:rPr>
      </w:pPr>
    </w:p>
    <w:p w14:paraId="64EADCD4" w14:textId="77777777" w:rsidR="00C61DC5" w:rsidRDefault="00C61DC5" w:rsidP="00C61DC5">
      <w:pPr>
        <w:pStyle w:val="Standard"/>
        <w:rPr>
          <w:sz w:val="20"/>
          <w:szCs w:val="20"/>
        </w:rPr>
      </w:pPr>
    </w:p>
    <w:p w14:paraId="2126A322" w14:textId="77777777" w:rsidR="00C61DC5" w:rsidRPr="00004C79" w:rsidRDefault="00C61DC5" w:rsidP="00C61DC5">
      <w:pPr>
        <w:pStyle w:val="Standard"/>
        <w:rPr>
          <w:color w:val="E7E6E6" w:themeColor="background2"/>
          <w:sz w:val="20"/>
          <w:szCs w:val="20"/>
        </w:rPr>
      </w:pPr>
      <w:r w:rsidRPr="007C2CCF">
        <w:rPr>
          <w:color w:val="E7E6E6" w:themeColor="background2"/>
          <w:sz w:val="20"/>
          <w:szCs w:val="20"/>
        </w:rPr>
        <w:t>05282017</w:t>
      </w:r>
      <w:r>
        <w:rPr>
          <w:color w:val="E7E6E6" w:themeColor="background2"/>
          <w:sz w:val="20"/>
          <w:szCs w:val="20"/>
        </w:rPr>
        <w:br/>
      </w:r>
      <w:r>
        <w:rPr>
          <w:color w:val="E7E6E6" w:themeColor="background2"/>
          <w:sz w:val="20"/>
          <w:szCs w:val="20"/>
        </w:rPr>
        <w:br/>
      </w:r>
      <w:r w:rsidRPr="00C4413A">
        <w:rPr>
          <w:b/>
          <w:color w:val="auto"/>
          <w:sz w:val="24"/>
          <w:szCs w:val="24"/>
        </w:rPr>
        <w:lastRenderedPageBreak/>
        <w:t xml:space="preserve">References: </w:t>
      </w:r>
      <w:r>
        <w:rPr>
          <w:b/>
          <w:color w:val="auto"/>
          <w:sz w:val="24"/>
          <w:szCs w:val="24"/>
        </w:rPr>
        <w:br/>
      </w:r>
      <w:r>
        <w:rPr>
          <w:b/>
          <w:color w:val="auto"/>
          <w:sz w:val="24"/>
          <w:szCs w:val="24"/>
        </w:rPr>
        <w:br/>
        <w:t>Ronald E. Doel</w:t>
      </w:r>
      <w:r>
        <w:rPr>
          <w:b/>
          <w:color w:val="auto"/>
          <w:sz w:val="24"/>
          <w:szCs w:val="24"/>
        </w:rPr>
        <w:br/>
      </w:r>
      <w:r>
        <w:rPr>
          <w:color w:val="auto"/>
          <w:sz w:val="24"/>
          <w:szCs w:val="24"/>
        </w:rPr>
        <w:t>Associate Professor of History, Florida State University</w:t>
      </w:r>
      <w:r w:rsidRPr="00C4413A">
        <w:rPr>
          <w:b/>
          <w:color w:val="auto"/>
          <w:sz w:val="24"/>
          <w:szCs w:val="24"/>
        </w:rPr>
        <w:br/>
      </w:r>
      <w:r>
        <w:rPr>
          <w:color w:val="auto"/>
          <w:sz w:val="24"/>
          <w:szCs w:val="24"/>
        </w:rPr>
        <w:t>rdoel@fsu.edu</w:t>
      </w:r>
      <w:r>
        <w:rPr>
          <w:b/>
          <w:color w:val="auto"/>
          <w:sz w:val="24"/>
          <w:szCs w:val="24"/>
        </w:rPr>
        <w:br/>
      </w:r>
      <w:r w:rsidRPr="00C4413A">
        <w:rPr>
          <w:b/>
          <w:color w:val="auto"/>
          <w:sz w:val="24"/>
          <w:szCs w:val="24"/>
        </w:rPr>
        <w:br/>
        <w:t>Harry P. Hewitt</w:t>
      </w:r>
      <w:bookmarkStart w:id="0" w:name="_GoBack"/>
      <w:bookmarkEnd w:id="0"/>
      <w:r w:rsidRPr="00C4413A">
        <w:rPr>
          <w:b/>
          <w:color w:val="auto"/>
          <w:sz w:val="24"/>
          <w:szCs w:val="24"/>
        </w:rPr>
        <w:br/>
      </w:r>
      <w:r w:rsidRPr="00C4413A">
        <w:rPr>
          <w:color w:val="auto"/>
          <w:sz w:val="24"/>
          <w:szCs w:val="24"/>
        </w:rPr>
        <w:t>Professor of History, Chair of the History Department, Midwestern State University</w:t>
      </w:r>
      <w:r w:rsidRPr="00C4413A">
        <w:rPr>
          <w:color w:val="auto"/>
          <w:sz w:val="24"/>
          <w:szCs w:val="24"/>
        </w:rPr>
        <w:br/>
      </w:r>
      <w:r w:rsidRPr="00D92102">
        <w:rPr>
          <w:color w:val="auto"/>
          <w:sz w:val="24"/>
          <w:szCs w:val="24"/>
        </w:rPr>
        <w:t>harry.hewitt@mwsu.edu</w:t>
      </w:r>
      <w:r w:rsidRPr="00C4413A">
        <w:rPr>
          <w:color w:val="auto"/>
          <w:sz w:val="24"/>
          <w:szCs w:val="24"/>
        </w:rPr>
        <w:br/>
      </w:r>
      <w:r w:rsidRPr="00C4413A">
        <w:rPr>
          <w:color w:val="auto"/>
          <w:sz w:val="24"/>
          <w:szCs w:val="24"/>
        </w:rPr>
        <w:br/>
      </w:r>
      <w:r w:rsidRPr="00C4413A">
        <w:rPr>
          <w:b/>
          <w:color w:val="auto"/>
          <w:sz w:val="24"/>
          <w:szCs w:val="24"/>
        </w:rPr>
        <w:t>Dirk Lindemann</w:t>
      </w:r>
    </w:p>
    <w:p w14:paraId="624D1B54" w14:textId="77777777" w:rsidR="00C61DC5" w:rsidRPr="00C4413A" w:rsidRDefault="00C61DC5" w:rsidP="00C61DC5">
      <w:pPr>
        <w:pStyle w:val="Standard"/>
        <w:rPr>
          <w:color w:val="auto"/>
          <w:sz w:val="24"/>
          <w:szCs w:val="24"/>
        </w:rPr>
      </w:pPr>
      <w:r w:rsidRPr="00C4413A">
        <w:rPr>
          <w:color w:val="auto"/>
          <w:sz w:val="24"/>
          <w:szCs w:val="24"/>
        </w:rPr>
        <w:t>Associate Professor of History, Director of Graduate Studies, Midwestern State University</w:t>
      </w:r>
    </w:p>
    <w:p w14:paraId="431E4666" w14:textId="77777777" w:rsidR="00C61DC5" w:rsidRPr="00C4413A" w:rsidRDefault="00C61DC5" w:rsidP="00C61DC5">
      <w:pPr>
        <w:pStyle w:val="Standard"/>
        <w:rPr>
          <w:color w:val="auto"/>
          <w:sz w:val="24"/>
          <w:szCs w:val="24"/>
        </w:rPr>
      </w:pPr>
      <w:r w:rsidRPr="00D92102">
        <w:rPr>
          <w:color w:val="auto"/>
          <w:sz w:val="24"/>
          <w:szCs w:val="24"/>
        </w:rPr>
        <w:t>dirk.lindemann@mwsu.edu</w:t>
      </w:r>
    </w:p>
    <w:p w14:paraId="7B7F8B92" w14:textId="77777777" w:rsidR="00C61DC5" w:rsidRPr="00C4413A" w:rsidRDefault="00C61DC5" w:rsidP="00C61DC5">
      <w:pPr>
        <w:pStyle w:val="Standard"/>
        <w:rPr>
          <w:b/>
          <w:color w:val="auto"/>
          <w:sz w:val="24"/>
          <w:szCs w:val="24"/>
        </w:rPr>
      </w:pPr>
      <w:r w:rsidRPr="00C4413A">
        <w:rPr>
          <w:color w:val="auto"/>
          <w:sz w:val="24"/>
          <w:szCs w:val="24"/>
        </w:rPr>
        <w:br/>
      </w:r>
      <w:r w:rsidRPr="00C4413A">
        <w:rPr>
          <w:b/>
          <w:color w:val="auto"/>
          <w:sz w:val="24"/>
          <w:szCs w:val="24"/>
        </w:rPr>
        <w:t>Whitney A. Snow</w:t>
      </w:r>
    </w:p>
    <w:p w14:paraId="671A5C0B" w14:textId="77777777" w:rsidR="00C61DC5" w:rsidRPr="00C4413A" w:rsidRDefault="00C61DC5" w:rsidP="00C61DC5">
      <w:pPr>
        <w:pStyle w:val="Standard"/>
        <w:rPr>
          <w:color w:val="auto"/>
          <w:sz w:val="24"/>
          <w:szCs w:val="24"/>
        </w:rPr>
      </w:pPr>
      <w:r w:rsidRPr="00C4413A">
        <w:rPr>
          <w:color w:val="auto"/>
          <w:sz w:val="24"/>
          <w:szCs w:val="24"/>
        </w:rPr>
        <w:t>Assistant Professor of History, Midwestern State University</w:t>
      </w:r>
    </w:p>
    <w:p w14:paraId="794A0382" w14:textId="77777777" w:rsidR="00C61DC5" w:rsidRDefault="00C61DC5" w:rsidP="00C61DC5">
      <w:pPr>
        <w:pStyle w:val="Standard"/>
        <w:rPr>
          <w:color w:val="auto"/>
          <w:sz w:val="24"/>
          <w:szCs w:val="24"/>
        </w:rPr>
      </w:pPr>
      <w:r w:rsidRPr="00D92102">
        <w:rPr>
          <w:color w:val="auto"/>
          <w:sz w:val="24"/>
          <w:szCs w:val="24"/>
        </w:rPr>
        <w:t>whitney.snow@mwsu.edu</w:t>
      </w:r>
    </w:p>
    <w:p w14:paraId="2775998D" w14:textId="77777777" w:rsidR="00C61DC5" w:rsidRPr="00C4413A" w:rsidRDefault="00C61DC5" w:rsidP="00C61DC5">
      <w:pPr>
        <w:pStyle w:val="Standard"/>
        <w:rPr>
          <w:color w:val="auto"/>
          <w:sz w:val="24"/>
          <w:szCs w:val="24"/>
        </w:rPr>
      </w:pPr>
    </w:p>
    <w:p w14:paraId="65906B7F" w14:textId="77777777" w:rsidR="00C61DC5" w:rsidRPr="00C4413A" w:rsidRDefault="00C61DC5" w:rsidP="00C61DC5">
      <w:pPr>
        <w:pStyle w:val="Standard"/>
        <w:rPr>
          <w:color w:val="auto"/>
          <w:sz w:val="24"/>
          <w:szCs w:val="24"/>
        </w:rPr>
      </w:pPr>
    </w:p>
    <w:p w14:paraId="6D695D56" w14:textId="77777777" w:rsidR="00C11855" w:rsidRPr="00143D33" w:rsidRDefault="00C61DC5"/>
    <w:sectPr w:rsidR="00C11855" w:rsidRPr="0014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01"/>
    <w:rsid w:val="00004206"/>
    <w:rsid w:val="00087614"/>
    <w:rsid w:val="000B46CB"/>
    <w:rsid w:val="00143D33"/>
    <w:rsid w:val="00207401"/>
    <w:rsid w:val="003A3565"/>
    <w:rsid w:val="003B43B6"/>
    <w:rsid w:val="003C4F06"/>
    <w:rsid w:val="003E4080"/>
    <w:rsid w:val="00422282"/>
    <w:rsid w:val="004443EF"/>
    <w:rsid w:val="00514A12"/>
    <w:rsid w:val="00542B4F"/>
    <w:rsid w:val="005736E6"/>
    <w:rsid w:val="005B1F4C"/>
    <w:rsid w:val="005D2F5C"/>
    <w:rsid w:val="0067525B"/>
    <w:rsid w:val="006D2A5F"/>
    <w:rsid w:val="008534C0"/>
    <w:rsid w:val="009536BD"/>
    <w:rsid w:val="009C778D"/>
    <w:rsid w:val="00B6402D"/>
    <w:rsid w:val="00C61DC5"/>
    <w:rsid w:val="00C743C1"/>
    <w:rsid w:val="00D70A56"/>
    <w:rsid w:val="00E40FC0"/>
    <w:rsid w:val="00EA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2C20"/>
  <w15:chartTrackingRefBased/>
  <w15:docId w15:val="{38C7E484-527E-4830-A88F-E35F1EF8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1DC5"/>
    <w:pPr>
      <w:suppressAutoHyphens/>
      <w:autoSpaceDN w:val="0"/>
      <w:spacing w:after="0" w:line="240" w:lineRule="auto"/>
      <w:textAlignment w:val="baseline"/>
    </w:pPr>
    <w:rPr>
      <w:rFonts w:ascii="Times New Roman" w:eastAsia="Times New Roman" w:hAnsi="Times New Roman" w:cs="Times New Roman"/>
      <w:color w:val="000000"/>
      <w:kern w:val="3"/>
      <w:lang w:eastAsia="zh-CN"/>
    </w:rPr>
  </w:style>
  <w:style w:type="character" w:customStyle="1" w:styleId="StrongEmphasis">
    <w:name w:val="Strong Emphasis"/>
    <w:rsid w:val="00C61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Shockley</dc:creator>
  <cp:keywords/>
  <dc:description/>
  <cp:lastModifiedBy>John Shockley</cp:lastModifiedBy>
  <cp:revision>2</cp:revision>
  <dcterms:created xsi:type="dcterms:W3CDTF">2018-02-12T13:33:00Z</dcterms:created>
  <dcterms:modified xsi:type="dcterms:W3CDTF">2018-02-12T13:33:00Z</dcterms:modified>
</cp:coreProperties>
</file>