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E28B1" w14:textId="764F5AFD" w:rsidR="001E3602" w:rsidRPr="00D8299B" w:rsidRDefault="00F85A8F" w:rsidP="006059E8">
      <w:pPr>
        <w:pStyle w:val="Heading1"/>
        <w:bidi/>
        <w:spacing w:line="240" w:lineRule="auto"/>
        <w:jc w:val="center"/>
        <w:rPr>
          <w:rFonts w:ascii="Sakkal Majalla" w:hAnsi="Sakkal Majalla" w:cs="Sakkal Majalla"/>
          <w:color w:val="auto"/>
          <w:sz w:val="32"/>
          <w:szCs w:val="32"/>
          <w:lang w:bidi="ar-SA"/>
        </w:rPr>
      </w:pPr>
      <w:r w:rsidRPr="00D8299B">
        <w:rPr>
          <w:rFonts w:ascii="Sakkal Majalla" w:hAnsi="Sakkal Majalla" w:cs="Sakkal Majalla"/>
          <w:color w:val="auto"/>
          <w:sz w:val="32"/>
          <w:szCs w:val="32"/>
          <w:rtl/>
          <w:lang w:bidi="ar-SA"/>
        </w:rPr>
        <w:t>التطرّف</w:t>
      </w:r>
      <w:r w:rsidR="00B656BA" w:rsidRPr="00D8299B">
        <w:rPr>
          <w:rFonts w:ascii="Sakkal Majalla" w:hAnsi="Sakkal Majalla" w:cs="Sakkal Majalla"/>
          <w:b w:val="0"/>
          <w:bCs w:val="0"/>
          <w:sz w:val="32"/>
          <w:szCs w:val="32"/>
        </w:rPr>
        <w:t>:</w:t>
      </w:r>
      <w:r w:rsidRPr="00D8299B">
        <w:rPr>
          <w:rFonts w:ascii="Sakkal Majalla" w:hAnsi="Sakkal Majalla" w:cs="Sakkal Majalla"/>
          <w:color w:val="auto"/>
          <w:sz w:val="32"/>
          <w:szCs w:val="32"/>
          <w:rtl/>
        </w:rPr>
        <w:t xml:space="preserve"> </w:t>
      </w:r>
      <w:r w:rsidRPr="00D8299B">
        <w:rPr>
          <w:rFonts w:ascii="Sakkal Majalla" w:hAnsi="Sakkal Majalla" w:cs="Sakkal Majalla"/>
          <w:color w:val="auto"/>
          <w:sz w:val="32"/>
          <w:szCs w:val="32"/>
          <w:rtl/>
          <w:lang w:bidi="ar-SA"/>
        </w:rPr>
        <w:t>إسناديات</w:t>
      </w:r>
      <w:r w:rsidRPr="00D8299B">
        <w:rPr>
          <w:rFonts w:ascii="Sakkal Majalla" w:hAnsi="Sakkal Majalla" w:cs="Sakkal Majalla"/>
          <w:color w:val="auto"/>
          <w:sz w:val="32"/>
          <w:szCs w:val="32"/>
          <w:rtl/>
        </w:rPr>
        <w:t xml:space="preserve"> </w:t>
      </w:r>
      <w:r w:rsidRPr="00D8299B">
        <w:rPr>
          <w:rFonts w:ascii="Sakkal Majalla" w:hAnsi="Sakkal Majalla" w:cs="Sakkal Majalla"/>
          <w:color w:val="auto"/>
          <w:sz w:val="32"/>
          <w:szCs w:val="32"/>
          <w:rtl/>
          <w:lang w:bidi="ar-SA"/>
        </w:rPr>
        <w:t>الوجود</w:t>
      </w:r>
      <w:r w:rsidRPr="00D8299B">
        <w:rPr>
          <w:rFonts w:ascii="Sakkal Majalla" w:hAnsi="Sakkal Majalla" w:cs="Sakkal Majalla"/>
          <w:color w:val="auto"/>
          <w:sz w:val="32"/>
          <w:szCs w:val="32"/>
          <w:rtl/>
        </w:rPr>
        <w:t xml:space="preserve"> </w:t>
      </w:r>
      <w:r w:rsidRPr="00D8299B">
        <w:rPr>
          <w:rFonts w:ascii="Sakkal Majalla" w:hAnsi="Sakkal Majalla" w:cs="Sakkal Majalla"/>
          <w:color w:val="auto"/>
          <w:sz w:val="32"/>
          <w:szCs w:val="32"/>
          <w:rtl/>
          <w:lang w:bidi="ar-SA"/>
        </w:rPr>
        <w:t>والشرعنة</w:t>
      </w:r>
    </w:p>
    <w:p w14:paraId="5D629FB5" w14:textId="7F425E37" w:rsidR="00962E77" w:rsidRPr="00D8299B" w:rsidRDefault="00962E77" w:rsidP="00962E77">
      <w:pPr>
        <w:bidi/>
        <w:jc w:val="center"/>
        <w:rPr>
          <w:rFonts w:ascii="Sakkal Majalla" w:hAnsi="Sakkal Majalla" w:cs="Sakkal Majalla"/>
          <w:b/>
          <w:bCs/>
          <w:sz w:val="32"/>
          <w:szCs w:val="32"/>
        </w:rPr>
      </w:pPr>
      <w:r w:rsidRPr="00D8299B">
        <w:rPr>
          <w:rFonts w:ascii="Sakkal Majalla" w:hAnsi="Sakkal Majalla" w:cs="Sakkal Majalla"/>
          <w:b/>
          <w:bCs/>
          <w:sz w:val="32"/>
          <w:szCs w:val="32"/>
        </w:rPr>
        <w:t>Extremism: pillars of Existence and Legitimacy</w:t>
      </w:r>
    </w:p>
    <w:p w14:paraId="5E4317F0" w14:textId="37A22ACB" w:rsidR="00F85A8F" w:rsidRPr="00D8299B" w:rsidRDefault="00962E77" w:rsidP="006059E8">
      <w:pPr>
        <w:bidi/>
        <w:spacing w:line="240" w:lineRule="auto"/>
        <w:jc w:val="center"/>
        <w:rPr>
          <w:rFonts w:ascii="Sakkal Majalla" w:hAnsi="Sakkal Majalla" w:cs="Sakkal Majalla"/>
          <w:sz w:val="32"/>
          <w:szCs w:val="32"/>
          <w:lang w:bidi="ar-JO"/>
        </w:rPr>
      </w:pPr>
      <w:r w:rsidRPr="00D8299B">
        <w:rPr>
          <w:rFonts w:ascii="Sakkal Majalla" w:hAnsi="Sakkal Majalla" w:cs="Sakkal Majalla"/>
          <w:sz w:val="32"/>
          <w:szCs w:val="32"/>
          <w:rtl/>
        </w:rPr>
        <w:t xml:space="preserve">الدكتور </w:t>
      </w:r>
      <w:r w:rsidR="001B1938" w:rsidRPr="00D8299B">
        <w:rPr>
          <w:rFonts w:ascii="Sakkal Majalla" w:hAnsi="Sakkal Majalla" w:cs="Sakkal Majalla"/>
          <w:sz w:val="32"/>
          <w:szCs w:val="32"/>
          <w:rtl/>
          <w:lang w:bidi="ar-JO"/>
        </w:rPr>
        <w:t>عصام</w:t>
      </w:r>
      <w:r w:rsidR="00F85A8F" w:rsidRPr="00D8299B">
        <w:rPr>
          <w:rFonts w:ascii="Sakkal Majalla" w:hAnsi="Sakkal Majalla" w:cs="Sakkal Majalla"/>
          <w:sz w:val="32"/>
          <w:szCs w:val="32"/>
          <w:rtl/>
          <w:lang w:bidi="ar-JO"/>
        </w:rPr>
        <w:t xml:space="preserve"> عيروط </w:t>
      </w:r>
    </w:p>
    <w:p w14:paraId="66FB9311" w14:textId="2C9CB842" w:rsidR="00EE5217" w:rsidRPr="00D8299B" w:rsidRDefault="00EE5217" w:rsidP="00EE5217">
      <w:pPr>
        <w:bidi/>
        <w:spacing w:line="240" w:lineRule="auto"/>
        <w:jc w:val="center"/>
        <w:rPr>
          <w:rFonts w:ascii="Sakkal Majalla" w:hAnsi="Sakkal Majalla" w:cs="Sakkal Majalla"/>
          <w:sz w:val="32"/>
          <w:szCs w:val="32"/>
          <w:rtl/>
          <w:lang w:bidi="ar-JO"/>
        </w:rPr>
      </w:pPr>
      <w:r w:rsidRPr="00D8299B">
        <w:rPr>
          <w:rFonts w:ascii="Sakkal Majalla" w:hAnsi="Sakkal Majalla" w:cs="Sakkal Majalla"/>
          <w:sz w:val="32"/>
          <w:szCs w:val="32"/>
          <w:rtl/>
          <w:lang w:bidi="ar-JO"/>
        </w:rPr>
        <w:t>أستاذ مساعد في جامعة نابلس للتعليم المهني والتقني</w:t>
      </w:r>
    </w:p>
    <w:p w14:paraId="13558F60" w14:textId="4DB5EF8E" w:rsidR="00EE5217" w:rsidRPr="00D8299B" w:rsidRDefault="00EE5217" w:rsidP="00EE5217">
      <w:pPr>
        <w:bidi/>
        <w:spacing w:line="240" w:lineRule="auto"/>
        <w:jc w:val="center"/>
        <w:rPr>
          <w:rFonts w:ascii="Sakkal Majalla" w:hAnsi="Sakkal Majalla" w:cs="Sakkal Majalla"/>
          <w:sz w:val="32"/>
          <w:szCs w:val="32"/>
          <w:rtl/>
          <w:lang w:bidi="ar-JO"/>
        </w:rPr>
      </w:pPr>
      <w:r w:rsidRPr="00D8299B">
        <w:rPr>
          <w:rFonts w:ascii="Sakkal Majalla" w:hAnsi="Sakkal Majalla" w:cs="Sakkal Majalla"/>
          <w:sz w:val="32"/>
          <w:szCs w:val="32"/>
          <w:rtl/>
          <w:lang w:bidi="ar-JO"/>
        </w:rPr>
        <w:t>فلسطين</w:t>
      </w:r>
    </w:p>
    <w:p w14:paraId="7A5B1D8D" w14:textId="01488C24" w:rsidR="00EE5217" w:rsidRPr="00D8299B" w:rsidRDefault="00962E77" w:rsidP="00EE5217">
      <w:pPr>
        <w:bidi/>
        <w:spacing w:line="240" w:lineRule="auto"/>
        <w:jc w:val="center"/>
        <w:rPr>
          <w:rFonts w:ascii="Sakkal Majalla" w:hAnsi="Sakkal Majalla" w:cs="Sakkal Majalla"/>
          <w:sz w:val="32"/>
          <w:szCs w:val="32"/>
          <w:lang w:bidi="ar-JO"/>
        </w:rPr>
      </w:pPr>
      <w:r w:rsidRPr="00D8299B">
        <w:rPr>
          <w:rFonts w:ascii="Sakkal Majalla" w:hAnsi="Sakkal Majalla" w:cs="Sakkal Majalla"/>
          <w:sz w:val="32"/>
          <w:szCs w:val="32"/>
          <w:lang w:bidi="ar-JO"/>
        </w:rPr>
        <w:t>Dr.</w:t>
      </w:r>
      <w:r w:rsidR="00EE5217" w:rsidRPr="00D8299B">
        <w:rPr>
          <w:rFonts w:ascii="Sakkal Majalla" w:hAnsi="Sakkal Majalla" w:cs="Sakkal Majalla"/>
          <w:sz w:val="32"/>
          <w:szCs w:val="32"/>
          <w:lang w:bidi="ar-JO"/>
        </w:rPr>
        <w:t>Issam Iyrot</w:t>
      </w:r>
    </w:p>
    <w:p w14:paraId="44BB8D23" w14:textId="4140AA87" w:rsidR="00EE5217" w:rsidRPr="00D8299B" w:rsidRDefault="00EE5217" w:rsidP="00EE5217">
      <w:pPr>
        <w:bidi/>
        <w:spacing w:line="240" w:lineRule="auto"/>
        <w:jc w:val="center"/>
        <w:rPr>
          <w:rFonts w:ascii="Sakkal Majalla" w:hAnsi="Sakkal Majalla" w:cs="Sakkal Majalla"/>
          <w:sz w:val="32"/>
          <w:szCs w:val="32"/>
          <w:rtl/>
          <w:lang w:bidi="ar-JO"/>
        </w:rPr>
      </w:pPr>
      <w:r w:rsidRPr="00D8299B">
        <w:rPr>
          <w:rFonts w:ascii="Sakkal Majalla" w:hAnsi="Sakkal Majalla" w:cs="Sakkal Majalla"/>
          <w:sz w:val="32"/>
          <w:szCs w:val="32"/>
          <w:lang w:bidi="ar-JO"/>
        </w:rPr>
        <w:t>PhD in Political Studies and Public Law</w:t>
      </w:r>
    </w:p>
    <w:p w14:paraId="7C4BBF21" w14:textId="00F05A71" w:rsidR="00EE5217" w:rsidRPr="00D8299B" w:rsidRDefault="00EE5217" w:rsidP="00EE5217">
      <w:pPr>
        <w:bidi/>
        <w:spacing w:line="240" w:lineRule="auto"/>
        <w:jc w:val="center"/>
        <w:rPr>
          <w:rFonts w:ascii="Sakkal Majalla" w:hAnsi="Sakkal Majalla" w:cs="Sakkal Majalla"/>
          <w:sz w:val="32"/>
          <w:szCs w:val="32"/>
          <w:rtl/>
          <w:lang w:bidi="ar-JO"/>
        </w:rPr>
      </w:pPr>
      <w:r w:rsidRPr="00D8299B">
        <w:rPr>
          <w:rFonts w:ascii="Sakkal Majalla" w:hAnsi="Sakkal Majalla" w:cs="Sakkal Majalla"/>
          <w:i/>
          <w:iCs/>
          <w:sz w:val="32"/>
          <w:szCs w:val="32"/>
        </w:rPr>
        <w:t>Assistant Professor at Nablus University for Vocational and Technical Education - Palestine</w:t>
      </w:r>
    </w:p>
    <w:p w14:paraId="23DBD7D9" w14:textId="29E377B4" w:rsidR="00F85A8F" w:rsidRPr="00D8299B" w:rsidRDefault="00F85A8F" w:rsidP="006059E8">
      <w:pPr>
        <w:pStyle w:val="Heading1"/>
        <w:bidi/>
        <w:spacing w:line="240" w:lineRule="auto"/>
        <w:rPr>
          <w:rFonts w:ascii="Sakkal Majalla" w:hAnsi="Sakkal Majalla" w:cs="Sakkal Majalla"/>
          <w:sz w:val="32"/>
          <w:szCs w:val="32"/>
        </w:rPr>
      </w:pPr>
      <w:r w:rsidRPr="00D8299B">
        <w:rPr>
          <w:rFonts w:ascii="Sakkal Majalla" w:hAnsi="Sakkal Majalla" w:cs="Sakkal Majalla"/>
          <w:sz w:val="32"/>
          <w:szCs w:val="32"/>
          <w:rtl/>
          <w:lang w:bidi="ar-SA"/>
        </w:rPr>
        <w:t>ملخص</w:t>
      </w:r>
    </w:p>
    <w:p w14:paraId="61E49693" w14:textId="3F21979A" w:rsidR="00CA3ED0" w:rsidRPr="00D8299B" w:rsidRDefault="000E6AF8" w:rsidP="001B21D4">
      <w:pPr>
        <w:bidi/>
        <w:spacing w:line="240" w:lineRule="auto"/>
        <w:jc w:val="both"/>
        <w:rPr>
          <w:rFonts w:ascii="Sakkal Majalla" w:hAnsi="Sakkal Majalla" w:cs="Sakkal Majalla"/>
          <w:sz w:val="32"/>
          <w:szCs w:val="32"/>
          <w:rtl/>
        </w:rPr>
      </w:pPr>
      <w:r w:rsidRPr="00D8299B">
        <w:rPr>
          <w:rFonts w:ascii="Sakkal Majalla" w:eastAsia="Times New Roman" w:hAnsi="Sakkal Majalla" w:cs="Sakkal Majalla"/>
          <w:color w:val="000000"/>
          <w:sz w:val="32"/>
          <w:szCs w:val="32"/>
          <w:rtl/>
        </w:rPr>
        <w:t xml:space="preserve">يبحث موضوع الدراسة في إشكالية تتمحور حول </w:t>
      </w:r>
      <w:r w:rsidRPr="00D8299B">
        <w:rPr>
          <w:rFonts w:ascii="Sakkal Majalla" w:hAnsi="Sakkal Majalla" w:cs="Sakkal Majalla"/>
          <w:sz w:val="32"/>
          <w:szCs w:val="32"/>
          <w:rtl/>
        </w:rPr>
        <w:t xml:space="preserve">إسناديات الوجود والشرعنة للتطرف وما هي طبيعة الاسنادات العملية والنظرية لهذه </w:t>
      </w:r>
      <w:r w:rsidR="001B21D4" w:rsidRPr="00D8299B">
        <w:rPr>
          <w:rFonts w:ascii="Sakkal Majalla" w:hAnsi="Sakkal Majalla" w:cs="Sakkal Majalla"/>
          <w:sz w:val="32"/>
          <w:szCs w:val="32"/>
          <w:rtl/>
        </w:rPr>
        <w:t xml:space="preserve">الظاهرة، وكيف عملت هذه الاسنادات على </w:t>
      </w:r>
      <w:r w:rsidR="00D24774" w:rsidRPr="00D8299B">
        <w:rPr>
          <w:rFonts w:ascii="Sakkal Majalla" w:hAnsi="Sakkal Majalla" w:cs="Sakkal Majalla"/>
          <w:sz w:val="32"/>
          <w:szCs w:val="32"/>
          <w:rtl/>
        </w:rPr>
        <w:t>تبرير التطرف</w:t>
      </w:r>
      <w:r w:rsidR="001B21D4" w:rsidRPr="00D8299B">
        <w:rPr>
          <w:rFonts w:ascii="Sakkal Majalla" w:hAnsi="Sakkal Majalla" w:cs="Sakkal Majalla"/>
          <w:sz w:val="32"/>
          <w:szCs w:val="32"/>
          <w:rtl/>
        </w:rPr>
        <w:t xml:space="preserve"> والترويج له، وبهدف</w:t>
      </w:r>
      <w:r w:rsidR="00CA3ED0" w:rsidRPr="00D8299B">
        <w:rPr>
          <w:rFonts w:ascii="Sakkal Majalla" w:hAnsi="Sakkal Majalla" w:cs="Sakkal Majalla"/>
          <w:sz w:val="32"/>
          <w:szCs w:val="32"/>
          <w:rtl/>
        </w:rPr>
        <w:t xml:space="preserve"> </w:t>
      </w:r>
      <w:r w:rsidR="00CA3ED0" w:rsidRPr="00D8299B">
        <w:rPr>
          <w:rFonts w:ascii="Sakkal Majalla" w:eastAsia="Times New Roman" w:hAnsi="Sakkal Majalla" w:cs="Sakkal Majalla"/>
          <w:color w:val="000000"/>
          <w:sz w:val="32"/>
          <w:szCs w:val="32"/>
          <w:rtl/>
        </w:rPr>
        <w:t>الوصول الى أهداف الدراسة تم استخدام المنهج التحليلي حيث تم توظيفه في محاولة تحليل علمي لهذه الظاهرة واسناداتها الدينية والسياسية والأيديولوجية والاجتماعية</w:t>
      </w:r>
      <w:r w:rsidR="001B21D4" w:rsidRPr="00D8299B">
        <w:rPr>
          <w:rFonts w:ascii="Sakkal Majalla" w:eastAsia="Times New Roman" w:hAnsi="Sakkal Majalla" w:cs="Sakkal Majalla"/>
          <w:color w:val="000000"/>
          <w:sz w:val="32"/>
          <w:szCs w:val="32"/>
          <w:rtl/>
        </w:rPr>
        <w:t xml:space="preserve"> والتي عملت على شرعنة هذه الظاهرة كما </w:t>
      </w:r>
      <w:r w:rsidR="00D24774" w:rsidRPr="00D8299B">
        <w:rPr>
          <w:rFonts w:ascii="Sakkal Majalla" w:eastAsia="Times New Roman" w:hAnsi="Sakkal Majalla" w:cs="Sakkal Majalla"/>
          <w:color w:val="000000"/>
          <w:sz w:val="32"/>
          <w:szCs w:val="32"/>
          <w:rtl/>
        </w:rPr>
        <w:t>بحثت</w:t>
      </w:r>
      <w:r w:rsidR="001B21D4" w:rsidRPr="00D8299B">
        <w:rPr>
          <w:rFonts w:ascii="Sakkal Majalla" w:eastAsia="Times New Roman" w:hAnsi="Sakkal Majalla" w:cs="Sakkal Majalla"/>
          <w:color w:val="000000"/>
          <w:sz w:val="32"/>
          <w:szCs w:val="32"/>
          <w:rtl/>
        </w:rPr>
        <w:t xml:space="preserve"> في أهم </w:t>
      </w:r>
      <w:r w:rsidR="00CA3ED0" w:rsidRPr="00D8299B">
        <w:rPr>
          <w:rFonts w:ascii="Sakkal Majalla" w:eastAsia="Times New Roman" w:hAnsi="Sakkal Majalla" w:cs="Sakkal Majalla"/>
          <w:color w:val="000000"/>
          <w:sz w:val="32"/>
          <w:szCs w:val="32"/>
          <w:rtl/>
        </w:rPr>
        <w:t>النظريات التي تفسر</w:t>
      </w:r>
      <w:r w:rsidR="00D24774" w:rsidRPr="00D8299B">
        <w:rPr>
          <w:rFonts w:ascii="Sakkal Majalla" w:eastAsia="Times New Roman" w:hAnsi="Sakkal Majalla" w:cs="Sakkal Majalla"/>
          <w:color w:val="000000"/>
          <w:sz w:val="32"/>
          <w:szCs w:val="32"/>
          <w:rtl/>
        </w:rPr>
        <w:t xml:space="preserve"> ظاهرة التطرف</w:t>
      </w:r>
      <w:r w:rsidR="00CA3ED0" w:rsidRPr="00D8299B">
        <w:rPr>
          <w:rFonts w:ascii="Sakkal Majalla" w:eastAsia="Times New Roman" w:hAnsi="Sakkal Majalla" w:cs="Sakkal Majalla"/>
          <w:color w:val="000000"/>
          <w:sz w:val="32"/>
          <w:szCs w:val="32"/>
          <w:rtl/>
        </w:rPr>
        <w:t xml:space="preserve"> على المستوى الفردي والجمعي ومحاولة </w:t>
      </w:r>
      <w:r w:rsidR="001B21D4" w:rsidRPr="00D8299B">
        <w:rPr>
          <w:rFonts w:ascii="Sakkal Majalla" w:eastAsia="Times New Roman" w:hAnsi="Sakkal Majalla" w:cs="Sakkal Majalla"/>
          <w:color w:val="000000"/>
          <w:sz w:val="32"/>
          <w:szCs w:val="32"/>
          <w:rtl/>
        </w:rPr>
        <w:t>اسقاطها على الظاهرة موضوع البحث.</w:t>
      </w:r>
    </w:p>
    <w:p w14:paraId="6EA6203D" w14:textId="465A816F" w:rsidR="00CA3ED0" w:rsidRPr="00D8299B" w:rsidRDefault="00CA3ED0" w:rsidP="001B21D4">
      <w:pPr>
        <w:bidi/>
        <w:spacing w:line="240" w:lineRule="auto"/>
        <w:jc w:val="both"/>
        <w:rPr>
          <w:rFonts w:ascii="Sakkal Majalla" w:hAnsi="Sakkal Majalla" w:cs="Sakkal Majalla"/>
          <w:sz w:val="32"/>
          <w:szCs w:val="32"/>
          <w:rtl/>
        </w:rPr>
      </w:pPr>
      <w:r w:rsidRPr="00D8299B">
        <w:rPr>
          <w:rFonts w:ascii="Sakkal Majalla" w:hAnsi="Sakkal Majalla" w:cs="Sakkal Majalla"/>
          <w:sz w:val="32"/>
          <w:szCs w:val="32"/>
          <w:rtl/>
        </w:rPr>
        <w:t>تبين لنا في متن البحث أن</w:t>
      </w:r>
      <w:r w:rsidR="001B21D4" w:rsidRPr="00D8299B">
        <w:rPr>
          <w:rFonts w:ascii="Sakkal Majalla" w:hAnsi="Sakkal Majalla" w:cs="Sakkal Majalla"/>
          <w:sz w:val="32"/>
          <w:szCs w:val="32"/>
          <w:rtl/>
        </w:rPr>
        <w:t xml:space="preserve"> ظاهرة التطرف ظاهرة أصيلة في المجتمعات </w:t>
      </w:r>
      <w:r w:rsidR="00D24774" w:rsidRPr="00D8299B">
        <w:rPr>
          <w:rFonts w:ascii="Sakkal Majalla" w:hAnsi="Sakkal Majalla" w:cs="Sakkal Majalla"/>
          <w:sz w:val="32"/>
          <w:szCs w:val="32"/>
          <w:rtl/>
        </w:rPr>
        <w:t>لعبت بنية الدولة العربية دورا</w:t>
      </w:r>
      <w:r w:rsidR="001B1938" w:rsidRPr="00D8299B">
        <w:rPr>
          <w:rFonts w:ascii="Sakkal Majalla" w:hAnsi="Sakkal Majalla" w:cs="Sakkal Majalla"/>
          <w:sz w:val="32"/>
          <w:szCs w:val="32"/>
          <w:rtl/>
        </w:rPr>
        <w:t>ً</w:t>
      </w:r>
      <w:r w:rsidR="00D24774" w:rsidRPr="00D8299B">
        <w:rPr>
          <w:rFonts w:ascii="Sakkal Majalla" w:hAnsi="Sakkal Majalla" w:cs="Sakkal Majalla"/>
          <w:sz w:val="32"/>
          <w:szCs w:val="32"/>
          <w:rtl/>
        </w:rPr>
        <w:t xml:space="preserve"> رئيسيا</w:t>
      </w:r>
      <w:r w:rsidR="001B1938" w:rsidRPr="00D8299B">
        <w:rPr>
          <w:rFonts w:ascii="Sakkal Majalla" w:hAnsi="Sakkal Majalla" w:cs="Sakkal Majalla"/>
          <w:sz w:val="32"/>
          <w:szCs w:val="32"/>
          <w:rtl/>
        </w:rPr>
        <w:t>ً</w:t>
      </w:r>
      <w:r w:rsidR="00D24774" w:rsidRPr="00D8299B">
        <w:rPr>
          <w:rFonts w:ascii="Sakkal Majalla" w:hAnsi="Sakkal Majalla" w:cs="Sakkal Majalla"/>
          <w:sz w:val="32"/>
          <w:szCs w:val="32"/>
          <w:rtl/>
        </w:rPr>
        <w:t xml:space="preserve"> فيها فالد</w:t>
      </w:r>
      <w:r w:rsidR="00191581" w:rsidRPr="00D8299B">
        <w:rPr>
          <w:rFonts w:ascii="Sakkal Majalla" w:hAnsi="Sakkal Majalla" w:cs="Sakkal Majalla"/>
          <w:sz w:val="32"/>
          <w:szCs w:val="32"/>
          <w:rtl/>
        </w:rPr>
        <w:t>و</w:t>
      </w:r>
      <w:r w:rsidR="00D24774" w:rsidRPr="00D8299B">
        <w:rPr>
          <w:rFonts w:ascii="Sakkal Majalla" w:hAnsi="Sakkal Majalla" w:cs="Sakkal Majalla"/>
          <w:sz w:val="32"/>
          <w:szCs w:val="32"/>
          <w:rtl/>
        </w:rPr>
        <w:t xml:space="preserve">لة العربية دولة عصبوية قبلية استندت في نشأتها على الانقلابات وتأثرت هذه النشأة بالاستعمار بشك مباشر كما أن </w:t>
      </w:r>
      <w:r w:rsidR="001B21D4" w:rsidRPr="00D8299B">
        <w:rPr>
          <w:rFonts w:ascii="Sakkal Majalla" w:hAnsi="Sakkal Majalla" w:cs="Sakkal Majalla"/>
          <w:sz w:val="32"/>
          <w:szCs w:val="32"/>
          <w:rtl/>
        </w:rPr>
        <w:t xml:space="preserve">لها اسنادات سياسية وايديولوجية ودينية تعمل على اذكائها وشرعنتها </w:t>
      </w:r>
      <w:r w:rsidR="00D24774" w:rsidRPr="00D8299B">
        <w:rPr>
          <w:rFonts w:ascii="Sakkal Majalla" w:hAnsi="Sakkal Majalla" w:cs="Sakkal Majalla"/>
          <w:sz w:val="32"/>
          <w:szCs w:val="32"/>
          <w:rtl/>
        </w:rPr>
        <w:t xml:space="preserve">كما تبين الدور المهم للأزمات السياسية والاقتصادية والاجتماعية في نموها </w:t>
      </w:r>
      <w:r w:rsidR="001B21D4" w:rsidRPr="00D8299B">
        <w:rPr>
          <w:rFonts w:ascii="Sakkal Majalla" w:hAnsi="Sakkal Majalla" w:cs="Sakkal Majalla"/>
          <w:sz w:val="32"/>
          <w:szCs w:val="32"/>
          <w:rtl/>
        </w:rPr>
        <w:t>وأن نظرية التطرف العقلاني هي من أقرب النظريات التي تفسر التطرف القائم بالعالم العربي.</w:t>
      </w:r>
    </w:p>
    <w:p w14:paraId="1FCB90F8" w14:textId="77777777" w:rsidR="00EE5217" w:rsidRPr="00D8299B" w:rsidRDefault="00EE5217" w:rsidP="00EE5217">
      <w:pPr>
        <w:bidi/>
        <w:spacing w:line="240" w:lineRule="auto"/>
        <w:jc w:val="both"/>
        <w:rPr>
          <w:rFonts w:ascii="Sakkal Majalla" w:hAnsi="Sakkal Majalla" w:cs="Sakkal Majalla"/>
          <w:sz w:val="32"/>
          <w:szCs w:val="32"/>
          <w:rtl/>
        </w:rPr>
      </w:pPr>
      <w:r w:rsidRPr="00D8299B">
        <w:rPr>
          <w:rFonts w:ascii="Sakkal Majalla" w:hAnsi="Sakkal Majalla" w:cs="Sakkal Majalla"/>
          <w:b/>
          <w:bCs/>
          <w:sz w:val="32"/>
          <w:szCs w:val="32"/>
          <w:rtl/>
        </w:rPr>
        <w:t xml:space="preserve">الكلمات المفتاحية: </w:t>
      </w:r>
      <w:r w:rsidRPr="00D8299B">
        <w:rPr>
          <w:rFonts w:ascii="Sakkal Majalla" w:hAnsi="Sakkal Majalla" w:cs="Sakkal Majalla"/>
          <w:sz w:val="32"/>
          <w:szCs w:val="32"/>
          <w:rtl/>
        </w:rPr>
        <w:t xml:space="preserve">العسكر، الدول العربية، النظرية، الشرعنة، الايديولوجية. </w:t>
      </w:r>
    </w:p>
    <w:p w14:paraId="1924472F" w14:textId="77777777" w:rsidR="00EE5217" w:rsidRPr="00D8299B" w:rsidRDefault="00EE5217" w:rsidP="00EE5217">
      <w:pPr>
        <w:bidi/>
        <w:spacing w:line="240" w:lineRule="auto"/>
        <w:jc w:val="both"/>
        <w:rPr>
          <w:rFonts w:ascii="Sakkal Majalla" w:hAnsi="Sakkal Majalla" w:cs="Sakkal Majalla"/>
          <w:sz w:val="32"/>
          <w:szCs w:val="32"/>
          <w:lang w:bidi="en-US"/>
        </w:rPr>
      </w:pPr>
    </w:p>
    <w:p w14:paraId="432C145D" w14:textId="01200780" w:rsidR="00B656BA" w:rsidRPr="00D8299B" w:rsidRDefault="00B656BA" w:rsidP="00191581">
      <w:pPr>
        <w:pStyle w:val="Heading1"/>
        <w:spacing w:line="240" w:lineRule="auto"/>
        <w:rPr>
          <w:rFonts w:ascii="Sakkal Majalla" w:hAnsi="Sakkal Majalla" w:cs="Sakkal Majalla"/>
          <w:sz w:val="32"/>
          <w:szCs w:val="32"/>
          <w:rtl/>
        </w:rPr>
      </w:pPr>
      <w:r w:rsidRPr="00D8299B">
        <w:rPr>
          <w:rFonts w:ascii="Sakkal Majalla" w:hAnsi="Sakkal Majalla" w:cs="Sakkal Majalla"/>
          <w:sz w:val="32"/>
          <w:szCs w:val="32"/>
        </w:rPr>
        <w:lastRenderedPageBreak/>
        <w:t>Abstract</w:t>
      </w:r>
      <w:bookmarkStart w:id="0" w:name="_Toc86042624"/>
    </w:p>
    <w:p w14:paraId="4DA55A02" w14:textId="144ACC01" w:rsidR="00191581" w:rsidRPr="00D8299B" w:rsidRDefault="00191581" w:rsidP="00191581">
      <w:pPr>
        <w:rPr>
          <w:rFonts w:ascii="Sakkal Majalla" w:hAnsi="Sakkal Majalla" w:cs="Sakkal Majalla"/>
          <w:sz w:val="32"/>
          <w:szCs w:val="32"/>
          <w:lang w:bidi="en-US"/>
        </w:rPr>
      </w:pPr>
      <w:r w:rsidRPr="00D8299B">
        <w:rPr>
          <w:rFonts w:ascii="Sakkal Majalla" w:hAnsi="Sakkal Majalla" w:cs="Sakkal Majalla"/>
          <w:sz w:val="32"/>
          <w:szCs w:val="32"/>
          <w:lang w:bidi="en-US"/>
        </w:rPr>
        <w:t>The subject of the study examines a problem centered on the existence and legitimization of extremism attributions and what is the nature of the practical and theoretical support for this phenomenon, and how these attributions worked to justify and promote extremism. It also discussed the most important theories that explain the phenomenon of extremism at the individual and collective level and tried to bring it down to the phenomenon in question.</w:t>
      </w:r>
    </w:p>
    <w:p w14:paraId="44CC62EF" w14:textId="3C39E674" w:rsidR="00191581" w:rsidRPr="00D8299B" w:rsidRDefault="00191581" w:rsidP="00191581">
      <w:pPr>
        <w:rPr>
          <w:rFonts w:ascii="Sakkal Majalla" w:hAnsi="Sakkal Majalla" w:cs="Sakkal Majalla"/>
          <w:sz w:val="32"/>
          <w:szCs w:val="32"/>
          <w:rtl/>
          <w:lang w:bidi="en-US"/>
        </w:rPr>
      </w:pPr>
      <w:r w:rsidRPr="00D8299B">
        <w:rPr>
          <w:rFonts w:ascii="Sakkal Majalla" w:hAnsi="Sakkal Majalla" w:cs="Sakkal Majalla"/>
          <w:sz w:val="32"/>
          <w:szCs w:val="32"/>
          <w:lang w:bidi="en-US"/>
        </w:rPr>
        <w:t xml:space="preserve">In the text of the research, we found that the phenomenon of extremism is an authentic phenomenon in societies in which the structure of the Arab state played a major role. </w:t>
      </w:r>
      <w:r w:rsidR="00962E77" w:rsidRPr="00D8299B">
        <w:rPr>
          <w:rFonts w:ascii="Sakkal Majalla" w:hAnsi="Sakkal Majalla" w:cs="Sakkal Majalla"/>
          <w:sz w:val="32"/>
          <w:szCs w:val="32"/>
          <w:lang w:bidi="en-US"/>
        </w:rPr>
        <w:t>in</w:t>
      </w:r>
      <w:r w:rsidRPr="00D8299B">
        <w:rPr>
          <w:rFonts w:ascii="Sakkal Majalla" w:hAnsi="Sakkal Majalla" w:cs="Sakkal Majalla"/>
          <w:sz w:val="32"/>
          <w:szCs w:val="32"/>
          <w:lang w:bidi="en-US"/>
        </w:rPr>
        <w:t xml:space="preserve"> the political, economic</w:t>
      </w:r>
      <w:r w:rsidR="00962E77" w:rsidRPr="00D8299B">
        <w:rPr>
          <w:rFonts w:ascii="Sakkal Majalla" w:hAnsi="Sakkal Majalla" w:cs="Sakkal Majalla"/>
          <w:sz w:val="32"/>
          <w:szCs w:val="32"/>
          <w:lang w:bidi="en-US"/>
        </w:rPr>
        <w:t>,</w:t>
      </w:r>
      <w:r w:rsidRPr="00D8299B">
        <w:rPr>
          <w:rFonts w:ascii="Sakkal Majalla" w:hAnsi="Sakkal Majalla" w:cs="Sakkal Majalla"/>
          <w:sz w:val="32"/>
          <w:szCs w:val="32"/>
          <w:lang w:bidi="en-US"/>
        </w:rPr>
        <w:t xml:space="preserve"> and social crises in their growth and that the theory of rational extremism is one of the closest theories that explain the existing extremism in the Arab world</w:t>
      </w:r>
      <w:r w:rsidR="00EE5217" w:rsidRPr="00D8299B">
        <w:rPr>
          <w:rFonts w:ascii="Sakkal Majalla" w:hAnsi="Sakkal Majalla" w:cs="Sakkal Majalla"/>
          <w:sz w:val="32"/>
          <w:szCs w:val="32"/>
          <w:rtl/>
          <w:lang w:bidi="en-US"/>
        </w:rPr>
        <w:t>.</w:t>
      </w:r>
    </w:p>
    <w:p w14:paraId="5BC5D64E" w14:textId="5EA47C8F" w:rsidR="00EE5217" w:rsidRPr="00D8299B" w:rsidRDefault="00962E77" w:rsidP="00EE5217">
      <w:pPr>
        <w:spacing w:line="240" w:lineRule="auto"/>
        <w:rPr>
          <w:rFonts w:ascii="Sakkal Majalla" w:hAnsi="Sakkal Majalla" w:cs="Sakkal Majalla"/>
          <w:sz w:val="32"/>
          <w:szCs w:val="32"/>
          <w:rtl/>
        </w:rPr>
      </w:pPr>
      <w:r w:rsidRPr="00D8299B">
        <w:rPr>
          <w:rFonts w:ascii="Sakkal Majalla" w:hAnsi="Sakkal Majalla" w:cs="Sakkal Majalla"/>
          <w:b/>
          <w:bCs/>
          <w:sz w:val="32"/>
          <w:szCs w:val="32"/>
        </w:rPr>
        <w:t>Keywords</w:t>
      </w:r>
      <w:r w:rsidR="00EE5217" w:rsidRPr="00D8299B">
        <w:rPr>
          <w:rFonts w:ascii="Sakkal Majalla" w:hAnsi="Sakkal Majalla" w:cs="Sakkal Majalla"/>
          <w:sz w:val="32"/>
          <w:szCs w:val="32"/>
        </w:rPr>
        <w:t>: The military, Arab countries, theory, legitimacy, ideology.</w:t>
      </w:r>
    </w:p>
    <w:p w14:paraId="4951A222" w14:textId="77777777" w:rsidR="00EE5217" w:rsidRPr="00D8299B" w:rsidRDefault="00EE5217" w:rsidP="00191581">
      <w:pPr>
        <w:rPr>
          <w:rFonts w:ascii="Sakkal Majalla" w:hAnsi="Sakkal Majalla" w:cs="Sakkal Majalla"/>
          <w:sz w:val="32"/>
          <w:szCs w:val="32"/>
        </w:rPr>
      </w:pPr>
    </w:p>
    <w:p w14:paraId="678BDDAA" w14:textId="39E2516D" w:rsidR="00B656BA" w:rsidRPr="00D8299B" w:rsidRDefault="00B656BA" w:rsidP="006059E8">
      <w:pPr>
        <w:pStyle w:val="Heading1"/>
        <w:bidi/>
        <w:spacing w:line="240" w:lineRule="auto"/>
        <w:rPr>
          <w:rFonts w:ascii="Sakkal Majalla" w:hAnsi="Sakkal Majalla" w:cs="Sakkal Majalla"/>
          <w:sz w:val="32"/>
          <w:szCs w:val="32"/>
          <w:rtl/>
        </w:rPr>
      </w:pPr>
      <w:r w:rsidRPr="00D8299B">
        <w:rPr>
          <w:rFonts w:ascii="Sakkal Majalla" w:hAnsi="Sakkal Majalla" w:cs="Sakkal Majalla"/>
          <w:sz w:val="32"/>
          <w:szCs w:val="32"/>
          <w:rtl/>
          <w:lang w:bidi="ar-SA"/>
        </w:rPr>
        <w:t>مقدمة</w:t>
      </w:r>
      <w:r w:rsidRPr="00D8299B">
        <w:rPr>
          <w:rFonts w:ascii="Sakkal Majalla" w:hAnsi="Sakkal Majalla" w:cs="Sakkal Majalla"/>
          <w:sz w:val="32"/>
          <w:szCs w:val="32"/>
          <w:rtl/>
        </w:rPr>
        <w:t>:</w:t>
      </w:r>
    </w:p>
    <w:bookmarkEnd w:id="0"/>
    <w:p w14:paraId="7E7F8D6B" w14:textId="77777777" w:rsidR="001E3602" w:rsidRPr="00D8299B" w:rsidRDefault="001E3602" w:rsidP="006059E8">
      <w:pPr>
        <w:bidi/>
        <w:spacing w:after="0" w:line="240" w:lineRule="auto"/>
        <w:jc w:val="both"/>
        <w:rPr>
          <w:rFonts w:ascii="Sakkal Majalla" w:hAnsi="Sakkal Majalla" w:cs="Sakkal Majalla"/>
          <w:sz w:val="32"/>
          <w:szCs w:val="32"/>
        </w:rPr>
      </w:pPr>
      <w:r w:rsidRPr="00D8299B">
        <w:rPr>
          <w:rFonts w:ascii="Sakkal Majalla" w:hAnsi="Sakkal Majalla" w:cs="Sakkal Majalla"/>
          <w:sz w:val="32"/>
          <w:szCs w:val="32"/>
          <w:rtl/>
        </w:rPr>
        <w:t>على الرغم من أنّ ظاهرة التطرّف مرفوضة على مختلف المستويات الفردية والجمعية إلاّ أننا نرى أنّها ظاهرة مستمرة، وتستقطب أحيانا آلاف الأفراد، وهذا يقود إلى البحث في طبيعة الإسنادات الفكرية والاجتماعية والسياسية التي تستند إليها هذه الظاهرة في المجتمعات، والتي من خلالها تُشرعن وجودها وتستطيع أنْ تجند الأفراد لصالحها.</w:t>
      </w:r>
    </w:p>
    <w:p w14:paraId="7E61473D" w14:textId="77777777" w:rsidR="001E3602" w:rsidRPr="00D8299B" w:rsidRDefault="001E3602" w:rsidP="006059E8">
      <w:pPr>
        <w:bidi/>
        <w:spacing w:after="0" w:line="240" w:lineRule="auto"/>
        <w:jc w:val="both"/>
        <w:rPr>
          <w:rFonts w:ascii="Sakkal Majalla" w:hAnsi="Sakkal Majalla" w:cs="Sakkal Majalla"/>
          <w:b/>
          <w:bCs/>
          <w:sz w:val="32"/>
          <w:szCs w:val="32"/>
          <w:rtl/>
        </w:rPr>
      </w:pPr>
      <w:r w:rsidRPr="00D8299B">
        <w:rPr>
          <w:rFonts w:ascii="Sakkal Majalla" w:hAnsi="Sakkal Majalla" w:cs="Sakkal Majalla"/>
          <w:sz w:val="32"/>
          <w:szCs w:val="32"/>
          <w:rtl/>
        </w:rPr>
        <w:t xml:space="preserve">في هذا الإطار يرى (بارتويل وكوملان) أنّه عند مناقشة التطرّف هناك محددات يجب الأخذ بها، حيثُ إنّ الفعل التطرّفي الذي تمارسه بعض الجماعات تراه أطراف معينة أنّه عادل وأخلاقي، كالحرب من أجل السعي إلى الحرية وقد تنظر إليه أطراف أخرى على أنّه فعل إرهابي وغير أخلاقي موجه ضد المجتمع، وتأتي هذه التفسيرات بناءً على قِيم وسياسات وأخلاقيات الأطراف وطبيعة علاقتها مع الفاعل، كما أنّ الحُكم على الفعل المتطرف بأنّه أخلاقي أو غير أخلاقي يتأثر بصورة واضحة بنوعية القائد والرأي العام والأزمات والسياقات التاريخية مثل </w:t>
      </w:r>
      <w:r w:rsidRPr="00D8299B">
        <w:rPr>
          <w:rFonts w:ascii="Sakkal Majalla" w:hAnsi="Sakkal Majalla" w:cs="Sakkal Majalla"/>
          <w:sz w:val="32"/>
          <w:szCs w:val="32"/>
          <w:rtl/>
        </w:rPr>
        <w:lastRenderedPageBreak/>
        <w:t>ما حصل في حرب العصابات التي قادها (نيلســون مانديلا) ضد الاستعمار الاستيطاني للبيض في جنوب أفريقيا</w:t>
      </w:r>
      <w:r w:rsidRPr="00D8299B">
        <w:rPr>
          <w:rStyle w:val="FootnoteReference"/>
          <w:rFonts w:ascii="Sakkal Majalla" w:hAnsi="Sakkal Majalla" w:cs="Sakkal Majalla"/>
          <w:sz w:val="32"/>
          <w:szCs w:val="32"/>
          <w:rtl/>
        </w:rPr>
        <w:t>(</w:t>
      </w:r>
      <w:r w:rsidRPr="00D8299B">
        <w:rPr>
          <w:rStyle w:val="FootnoteReference"/>
          <w:rFonts w:ascii="Sakkal Majalla" w:hAnsi="Sakkal Majalla" w:cs="Sakkal Majalla"/>
          <w:sz w:val="32"/>
          <w:szCs w:val="32"/>
          <w:rtl/>
        </w:rPr>
        <w:footnoteReference w:id="1"/>
      </w:r>
      <w:r w:rsidRPr="00D8299B">
        <w:rPr>
          <w:rStyle w:val="FootnoteReference"/>
          <w:rFonts w:ascii="Sakkal Majalla" w:hAnsi="Sakkal Majalla" w:cs="Sakkal Majalla"/>
          <w:sz w:val="32"/>
          <w:szCs w:val="32"/>
          <w:rtl/>
        </w:rPr>
        <w:t>)</w:t>
      </w:r>
      <w:r w:rsidRPr="00D8299B">
        <w:rPr>
          <w:rFonts w:ascii="Sakkal Majalla" w:hAnsi="Sakkal Majalla" w:cs="Sakkal Majalla"/>
          <w:b/>
          <w:bCs/>
          <w:sz w:val="32"/>
          <w:szCs w:val="32"/>
          <w:rtl/>
        </w:rPr>
        <w:t>.</w:t>
      </w:r>
    </w:p>
    <w:p w14:paraId="6F4DB9FF" w14:textId="5D61F5DC" w:rsidR="00B656BA" w:rsidRPr="00D8299B" w:rsidRDefault="001E3602" w:rsidP="00B62FD9">
      <w:pPr>
        <w:bidi/>
        <w:spacing w:after="0" w:line="240" w:lineRule="auto"/>
        <w:jc w:val="both"/>
        <w:rPr>
          <w:rFonts w:ascii="Sakkal Majalla" w:hAnsi="Sakkal Majalla" w:cs="Sakkal Majalla"/>
          <w:sz w:val="32"/>
          <w:szCs w:val="32"/>
          <w:rtl/>
        </w:rPr>
      </w:pPr>
      <w:r w:rsidRPr="00D8299B">
        <w:rPr>
          <w:rFonts w:ascii="Sakkal Majalla" w:hAnsi="Sakkal Majalla" w:cs="Sakkal Majalla"/>
          <w:sz w:val="32"/>
          <w:szCs w:val="32"/>
          <w:rtl/>
        </w:rPr>
        <w:t>وعليه، فسوف نحاول في هذا المبحث التعرف على طبيعة إسنادات التطرّف وكيف يشرعن وجوده على المستويات الفردية والجماعية (السياسية والاجتماعية والدينية) مستندين في ذلك إلى النظريات المفسرة للتطرف على الصعيد الفردي الذاتي وعلى صعيد البيئة والمواقف، وذلك من خلال مطلبين، نتناول في المطلب الأول: شرعنة التطرّف وإسناداته الدينية والسياسية والاجتماعية والأيديولوجية، والمطلب الثاني: الاتجاهات النظريّة المفسرة للتطرف والذي سوف يتناول النظريات التي تفسر التطرّف على المستويات الفردية وعلى مستوى السياق والظروف المحيطة.</w:t>
      </w:r>
    </w:p>
    <w:p w14:paraId="268AA766" w14:textId="257D684C" w:rsidR="00B656BA" w:rsidRPr="00D8299B" w:rsidRDefault="00B656BA" w:rsidP="00237DAD">
      <w:pPr>
        <w:pStyle w:val="Heading1"/>
        <w:bidi/>
        <w:rPr>
          <w:rFonts w:ascii="Sakkal Majalla" w:hAnsi="Sakkal Majalla" w:cs="Sakkal Majalla"/>
          <w:b w:val="0"/>
          <w:bCs w:val="0"/>
          <w:color w:val="auto"/>
          <w:sz w:val="32"/>
          <w:szCs w:val="32"/>
          <w:rtl/>
        </w:rPr>
      </w:pPr>
      <w:r w:rsidRPr="00D8299B">
        <w:rPr>
          <w:rFonts w:ascii="Sakkal Majalla" w:hAnsi="Sakkal Majalla" w:cs="Sakkal Majalla"/>
          <w:color w:val="auto"/>
          <w:sz w:val="32"/>
          <w:szCs w:val="32"/>
          <w:rtl/>
          <w:lang w:bidi="ar-SA"/>
        </w:rPr>
        <w:t>الإشكالية</w:t>
      </w:r>
      <w:r w:rsidRPr="00D8299B">
        <w:rPr>
          <w:rFonts w:ascii="Sakkal Majalla" w:hAnsi="Sakkal Majalla" w:cs="Sakkal Majalla"/>
          <w:color w:val="auto"/>
          <w:sz w:val="32"/>
          <w:szCs w:val="32"/>
          <w:rtl/>
        </w:rPr>
        <w:t>:</w:t>
      </w:r>
    </w:p>
    <w:p w14:paraId="241179D0" w14:textId="6220326A" w:rsidR="00547975" w:rsidRPr="00D8299B" w:rsidRDefault="00547975" w:rsidP="006059E8">
      <w:pPr>
        <w:bidi/>
        <w:spacing w:after="0" w:line="240" w:lineRule="auto"/>
        <w:jc w:val="both"/>
        <w:rPr>
          <w:rFonts w:ascii="Sakkal Majalla" w:hAnsi="Sakkal Majalla" w:cs="Sakkal Majalla"/>
          <w:sz w:val="32"/>
          <w:szCs w:val="32"/>
          <w:rtl/>
        </w:rPr>
      </w:pPr>
      <w:r w:rsidRPr="00D8299B">
        <w:rPr>
          <w:rFonts w:ascii="Sakkal Majalla" w:hAnsi="Sakkal Majalla" w:cs="Sakkal Majalla"/>
          <w:sz w:val="32"/>
          <w:szCs w:val="32"/>
          <w:rtl/>
        </w:rPr>
        <w:t xml:space="preserve">لا يمكن تجاهل حقيقة أنّ ظاهرة التطرّف ملاصقة وتسير بشكل طردي مع سياقات اجتماعية وسياسية ودينية في المجتمعات، بل إنّها تنمو في مجتمعات أكثر من مجتمعات، ليس نتيجة لغياب العوامل الدافعة، وإنما نتيجة للتركيبة الاجتماعية والسياسية والديمغرافية لهذه المجتمعات؛ </w:t>
      </w:r>
    </w:p>
    <w:p w14:paraId="60534C49" w14:textId="7A4A4E25" w:rsidR="00B656BA" w:rsidRPr="00D8299B" w:rsidRDefault="00547975" w:rsidP="006059E8">
      <w:pPr>
        <w:bidi/>
        <w:spacing w:line="240" w:lineRule="auto"/>
        <w:jc w:val="both"/>
        <w:rPr>
          <w:rFonts w:ascii="Sakkal Majalla" w:hAnsi="Sakkal Majalla" w:cs="Sakkal Majalla"/>
          <w:sz w:val="32"/>
          <w:szCs w:val="32"/>
          <w:rtl/>
        </w:rPr>
      </w:pPr>
      <w:r w:rsidRPr="00D8299B">
        <w:rPr>
          <w:rFonts w:ascii="Sakkal Majalla" w:hAnsi="Sakkal Majalla" w:cs="Sakkal Majalla"/>
          <w:sz w:val="32"/>
          <w:szCs w:val="32"/>
          <w:rtl/>
        </w:rPr>
        <w:t>إنّ التطرّف وُجد في كل الحراكات المجتمعية سواء الدينية أو اللادينية، ويعتمد تعاظم ظهوره في مجتمع أكثر من غيره أو في بيئة أكثر من غيرها على قدرة البيئة على التحكم في ذاتها وسيادتها من ناحية</w:t>
      </w:r>
      <w:r w:rsidR="006059E8" w:rsidRPr="00D8299B">
        <w:rPr>
          <w:rFonts w:ascii="Sakkal Majalla" w:hAnsi="Sakkal Majalla" w:cs="Sakkal Majalla"/>
          <w:sz w:val="32"/>
          <w:szCs w:val="32"/>
          <w:rtl/>
        </w:rPr>
        <w:t>، سوف تحاول الدراسة الإجابة عن تساؤل رئيسي وهو ما هي طبيعة الاسنادات النظرية والعملية التي أوجدت التطرف وشرعنته في المجتمعات؟</w:t>
      </w:r>
    </w:p>
    <w:p w14:paraId="71315006" w14:textId="3D2ADFAB" w:rsidR="001E3602" w:rsidRPr="00D8299B" w:rsidRDefault="001E3602" w:rsidP="00237DAD">
      <w:pPr>
        <w:pStyle w:val="Heading1"/>
        <w:bidi/>
        <w:rPr>
          <w:rFonts w:ascii="Sakkal Majalla" w:hAnsi="Sakkal Majalla" w:cs="Sakkal Majalla"/>
          <w:b w:val="0"/>
          <w:bCs w:val="0"/>
          <w:i/>
          <w:iCs/>
          <w:color w:val="auto"/>
          <w:sz w:val="32"/>
          <w:szCs w:val="32"/>
          <w:u w:val="single"/>
          <w:rtl/>
        </w:rPr>
      </w:pPr>
      <w:bookmarkStart w:id="1" w:name="_Toc86042630"/>
      <w:r w:rsidRPr="00D8299B">
        <w:rPr>
          <w:rFonts w:ascii="Sakkal Majalla" w:hAnsi="Sakkal Majalla" w:cs="Sakkal Majalla"/>
          <w:color w:val="auto"/>
          <w:sz w:val="32"/>
          <w:szCs w:val="32"/>
          <w:u w:val="single"/>
          <w:rtl/>
          <w:lang w:bidi="ar-SA"/>
        </w:rPr>
        <w:t>المطلب</w:t>
      </w:r>
      <w:r w:rsidRPr="00D8299B">
        <w:rPr>
          <w:rFonts w:ascii="Sakkal Majalla" w:hAnsi="Sakkal Majalla" w:cs="Sakkal Majalla"/>
          <w:color w:val="auto"/>
          <w:sz w:val="32"/>
          <w:szCs w:val="32"/>
          <w:u w:val="single"/>
          <w:rtl/>
        </w:rPr>
        <w:t xml:space="preserve"> </w:t>
      </w:r>
      <w:r w:rsidR="000E6AF8" w:rsidRPr="00D8299B">
        <w:rPr>
          <w:rFonts w:ascii="Sakkal Majalla" w:hAnsi="Sakkal Majalla" w:cs="Sakkal Majalla"/>
          <w:color w:val="auto"/>
          <w:sz w:val="32"/>
          <w:szCs w:val="32"/>
          <w:u w:val="single"/>
          <w:rtl/>
          <w:lang w:bidi="ar-SA"/>
        </w:rPr>
        <w:t>الأول</w:t>
      </w:r>
      <w:r w:rsidRPr="00D8299B">
        <w:rPr>
          <w:rFonts w:ascii="Sakkal Majalla" w:hAnsi="Sakkal Majalla" w:cs="Sakkal Majalla"/>
          <w:color w:val="auto"/>
          <w:sz w:val="32"/>
          <w:szCs w:val="32"/>
          <w:u w:val="single"/>
          <w:rtl/>
        </w:rPr>
        <w:t xml:space="preserve">: </w:t>
      </w:r>
      <w:r w:rsidRPr="00D8299B">
        <w:rPr>
          <w:rFonts w:ascii="Sakkal Majalla" w:hAnsi="Sakkal Majalla" w:cs="Sakkal Majalla"/>
          <w:color w:val="auto"/>
          <w:sz w:val="32"/>
          <w:szCs w:val="32"/>
          <w:u w:val="single"/>
          <w:rtl/>
          <w:lang w:bidi="ar-SA"/>
        </w:rPr>
        <w:t>الاتجاهات</w:t>
      </w:r>
      <w:r w:rsidRPr="00D8299B">
        <w:rPr>
          <w:rFonts w:ascii="Sakkal Majalla" w:hAnsi="Sakkal Majalla" w:cs="Sakkal Majalla"/>
          <w:color w:val="auto"/>
          <w:sz w:val="32"/>
          <w:szCs w:val="32"/>
          <w:u w:val="single"/>
          <w:rtl/>
        </w:rPr>
        <w:t xml:space="preserve"> </w:t>
      </w:r>
      <w:r w:rsidRPr="00D8299B">
        <w:rPr>
          <w:rFonts w:ascii="Sakkal Majalla" w:hAnsi="Sakkal Majalla" w:cs="Sakkal Majalla"/>
          <w:color w:val="auto"/>
          <w:sz w:val="32"/>
          <w:szCs w:val="32"/>
          <w:u w:val="single"/>
          <w:rtl/>
          <w:lang w:bidi="ar-SA"/>
        </w:rPr>
        <w:t>النظريّة</w:t>
      </w:r>
      <w:r w:rsidRPr="00D8299B">
        <w:rPr>
          <w:rFonts w:ascii="Sakkal Majalla" w:hAnsi="Sakkal Majalla" w:cs="Sakkal Majalla"/>
          <w:color w:val="auto"/>
          <w:sz w:val="32"/>
          <w:szCs w:val="32"/>
          <w:u w:val="single"/>
          <w:rtl/>
        </w:rPr>
        <w:t xml:space="preserve"> </w:t>
      </w:r>
      <w:r w:rsidRPr="00D8299B">
        <w:rPr>
          <w:rFonts w:ascii="Sakkal Majalla" w:hAnsi="Sakkal Majalla" w:cs="Sakkal Majalla"/>
          <w:color w:val="auto"/>
          <w:sz w:val="32"/>
          <w:szCs w:val="32"/>
          <w:u w:val="single"/>
          <w:rtl/>
          <w:lang w:bidi="ar-SA"/>
        </w:rPr>
        <w:t>المفسّرة</w:t>
      </w:r>
      <w:r w:rsidRPr="00D8299B">
        <w:rPr>
          <w:rFonts w:ascii="Sakkal Majalla" w:hAnsi="Sakkal Majalla" w:cs="Sakkal Majalla"/>
          <w:color w:val="auto"/>
          <w:sz w:val="32"/>
          <w:szCs w:val="32"/>
          <w:u w:val="single"/>
          <w:rtl/>
        </w:rPr>
        <w:t xml:space="preserve"> </w:t>
      </w:r>
      <w:r w:rsidRPr="00D8299B">
        <w:rPr>
          <w:rFonts w:ascii="Sakkal Majalla" w:hAnsi="Sakkal Majalla" w:cs="Sakkal Majalla"/>
          <w:color w:val="auto"/>
          <w:sz w:val="32"/>
          <w:szCs w:val="32"/>
          <w:u w:val="single"/>
          <w:rtl/>
          <w:lang w:bidi="ar-SA"/>
        </w:rPr>
        <w:t>للتطرف</w:t>
      </w:r>
      <w:bookmarkEnd w:id="1"/>
    </w:p>
    <w:p w14:paraId="0BD7F915" w14:textId="77777777" w:rsidR="001E3602" w:rsidRPr="00D8299B" w:rsidRDefault="001E3602" w:rsidP="006059E8">
      <w:pPr>
        <w:bidi/>
        <w:spacing w:after="0" w:line="240" w:lineRule="auto"/>
        <w:jc w:val="both"/>
        <w:rPr>
          <w:rFonts w:ascii="Sakkal Majalla" w:hAnsi="Sakkal Majalla" w:cs="Sakkal Majalla"/>
          <w:sz w:val="32"/>
          <w:szCs w:val="32"/>
          <w:rtl/>
        </w:rPr>
      </w:pPr>
      <w:r w:rsidRPr="00D8299B">
        <w:rPr>
          <w:rFonts w:ascii="Sakkal Majalla" w:hAnsi="Sakkal Majalla" w:cs="Sakkal Majalla"/>
          <w:sz w:val="32"/>
          <w:szCs w:val="32"/>
          <w:rtl/>
        </w:rPr>
        <w:t>نرى أنّ معظم العلماء الاجتماعيين قرّروا أنّ التطرّف الفكري مُعضلة لها أبعاد نفســية واجتماعية واقتصادية وسياســية، حيثُ تتمحور أسبابها حول بعدين اثنين، البعد الأول: يتمثل في العوامل الخارجية كالتغيرات العالمية والإقليمية التي تنتج عن الحروب والسيطرة الاستعمارية العسكرية، والصراعات الداخلية والخارجية والأزمات الاقتصادية العالمية، وما تفرزه من تأثيرات ونتائج على المجتمع، والبعد الآخر: هو العوامل</w:t>
      </w:r>
      <w:r w:rsidRPr="00D8299B">
        <w:rPr>
          <w:rFonts w:ascii="Sakkal Majalla" w:hAnsi="Sakkal Majalla" w:cs="Sakkal Majalla"/>
          <w:sz w:val="32"/>
          <w:szCs w:val="32"/>
        </w:rPr>
        <w:t xml:space="preserve"> </w:t>
      </w:r>
      <w:r w:rsidRPr="00D8299B">
        <w:rPr>
          <w:rFonts w:ascii="Sakkal Majalla" w:hAnsi="Sakkal Majalla" w:cs="Sakkal Majalla"/>
          <w:sz w:val="32"/>
          <w:szCs w:val="32"/>
          <w:rtl/>
        </w:rPr>
        <w:t xml:space="preserve">الداخلية </w:t>
      </w:r>
      <w:r w:rsidRPr="00D8299B">
        <w:rPr>
          <w:rFonts w:ascii="Sakkal Majalla" w:hAnsi="Sakkal Majalla" w:cs="Sakkal Majalla"/>
          <w:sz w:val="32"/>
          <w:szCs w:val="32"/>
          <w:rtl/>
        </w:rPr>
        <w:lastRenderedPageBreak/>
        <w:t>التي تتمثل في الفقر والحرمان، إضافة إلى غياب الديمقراطية والاستبداد والتفكك الاجتماعي وضعف بناء الدّولة ومؤسساتها</w:t>
      </w:r>
      <w:r w:rsidRPr="00D8299B">
        <w:rPr>
          <w:rStyle w:val="FootnoteReference"/>
          <w:rFonts w:ascii="Sakkal Majalla" w:hAnsi="Sakkal Majalla" w:cs="Sakkal Majalla"/>
          <w:sz w:val="32"/>
          <w:szCs w:val="32"/>
          <w:rtl/>
        </w:rPr>
        <w:t>(</w:t>
      </w:r>
      <w:r w:rsidRPr="00D8299B">
        <w:rPr>
          <w:rStyle w:val="FootnoteReference"/>
          <w:rFonts w:ascii="Sakkal Majalla" w:hAnsi="Sakkal Majalla" w:cs="Sakkal Majalla"/>
          <w:sz w:val="32"/>
          <w:szCs w:val="32"/>
          <w:rtl/>
        </w:rPr>
        <w:footnoteReference w:id="2"/>
      </w:r>
      <w:r w:rsidRPr="00D8299B">
        <w:rPr>
          <w:rStyle w:val="FootnoteReference"/>
          <w:rFonts w:ascii="Sakkal Majalla" w:hAnsi="Sakkal Majalla" w:cs="Sakkal Majalla"/>
          <w:sz w:val="32"/>
          <w:szCs w:val="32"/>
          <w:rtl/>
        </w:rPr>
        <w:t>)</w:t>
      </w:r>
      <w:r w:rsidRPr="00D8299B">
        <w:rPr>
          <w:rFonts w:ascii="Sakkal Majalla" w:hAnsi="Sakkal Majalla" w:cs="Sakkal Majalla"/>
          <w:sz w:val="32"/>
          <w:szCs w:val="32"/>
          <w:rtl/>
        </w:rPr>
        <w:t xml:space="preserve">. </w:t>
      </w:r>
    </w:p>
    <w:p w14:paraId="777B5AB1" w14:textId="2C093AF5" w:rsidR="001E3602" w:rsidRPr="00D8299B" w:rsidRDefault="001E3602" w:rsidP="006059E8">
      <w:pPr>
        <w:bidi/>
        <w:spacing w:after="0" w:line="240" w:lineRule="auto"/>
        <w:jc w:val="both"/>
        <w:rPr>
          <w:rFonts w:ascii="Sakkal Majalla" w:hAnsi="Sakkal Majalla" w:cs="Sakkal Majalla"/>
          <w:sz w:val="32"/>
          <w:szCs w:val="32"/>
          <w:rtl/>
        </w:rPr>
      </w:pPr>
      <w:r w:rsidRPr="00D8299B">
        <w:rPr>
          <w:rFonts w:ascii="Sakkal Majalla" w:hAnsi="Sakkal Majalla" w:cs="Sakkal Majalla"/>
          <w:sz w:val="32"/>
          <w:szCs w:val="32"/>
          <w:rtl/>
        </w:rPr>
        <w:t>لقد اختلفت تفسيرات عُلماء الاجتماع لظاهرة التطرّف كلّ حسب مرجعيته، فنجد الوظيفيين أمثال (كايم ويارسونز ومريتون) قد ربطوا ظهور التطرّف نتيجة وجود خلل بنائي داخل النســيج الاجتماعي والذي يتمثل بفقدان اندماج الفرد بالمجتمع والثقافة السائدة، هذا بالإضافة إلى</w:t>
      </w:r>
      <w:r w:rsidRPr="00D8299B">
        <w:rPr>
          <w:rFonts w:ascii="Sakkal Majalla" w:hAnsi="Sakkal Majalla" w:cs="Sakkal Majalla"/>
          <w:sz w:val="32"/>
          <w:szCs w:val="32"/>
        </w:rPr>
        <w:t xml:space="preserve"> </w:t>
      </w:r>
      <w:r w:rsidRPr="00D8299B">
        <w:rPr>
          <w:rFonts w:ascii="Sakkal Majalla" w:hAnsi="Sakkal Majalla" w:cs="Sakkal Majalla"/>
          <w:sz w:val="32"/>
          <w:szCs w:val="32"/>
          <w:rtl/>
        </w:rPr>
        <w:t>عدم قدرة المؤسسات على تلبية حاجات وطموحات الأفراد والجماعات، مما يعمل على تشكيل حالة من التطرّف الفكري لديهم، بينما ينظر (الماركسيون) إلى أنّ سبب التطرّف يعود إلى الظروف الاقتصادية الصعبة والتي خلّفها النظام الرأسمالي، حيثُ أدّت لانتشار الفقر وفقدان العدالة والمساواة في المجتمع، إضافة إلى شعور الأفراد بالاضطهاد والتهميش مما يغذي ظاهرة التطرّف ويعمل على نموّها بشكل ملحوظ، ويتفق عالم النفس (سيجلمان) مع الماركسيين على أنّ ظاهرة التطرّف تَرجع أسبابها لعدم الاستقرار السياسي في الدّولة، وكنتيجة لغياب العدالة والمساواة بين أفراد المجتمع،</w:t>
      </w:r>
      <w:r w:rsidRPr="00D8299B">
        <w:rPr>
          <w:rFonts w:ascii="Sakkal Majalla" w:hAnsi="Sakkal Majalla" w:cs="Sakkal Majalla"/>
          <w:sz w:val="32"/>
          <w:szCs w:val="32"/>
        </w:rPr>
        <w:t xml:space="preserve"> </w:t>
      </w:r>
      <w:r w:rsidRPr="00D8299B">
        <w:rPr>
          <w:rFonts w:ascii="Sakkal Majalla" w:hAnsi="Sakkal Majalla" w:cs="Sakkal Majalla"/>
          <w:sz w:val="32"/>
          <w:szCs w:val="32"/>
          <w:rtl/>
        </w:rPr>
        <w:t>فالتطرّف يظهر نتيجة التعارض بين مصالح الجماعات والأفراد، وشعور الأفراد بالظلم والحرمان والاضطهاد السياسي والاقتصادي والاجتماعي</w:t>
      </w:r>
      <w:r w:rsidRPr="00D8299B">
        <w:rPr>
          <w:rFonts w:ascii="Sakkal Majalla" w:hAnsi="Sakkal Majalla" w:cs="Sakkal Majalla"/>
          <w:sz w:val="32"/>
          <w:szCs w:val="32"/>
        </w:rPr>
        <w:t>.</w:t>
      </w:r>
      <w:r w:rsidRPr="00D8299B">
        <w:rPr>
          <w:rFonts w:ascii="Sakkal Majalla" w:hAnsi="Sakkal Majalla" w:cs="Sakkal Majalla"/>
          <w:sz w:val="32"/>
          <w:szCs w:val="32"/>
          <w:rtl/>
        </w:rPr>
        <w:t xml:space="preserve"> وجدير بالذّكر أنّ الجماعات التي لا تمتلك القوة تَلجأ لأشكال مباشرة للعنف مثل التفجير الانتحاري، أمّا الجماعات المسيطرة والتي تمتلك القوة عادةً ما تلجأ إلى أشــكال العُنف المؤسسية مع خصومها السياسيين مثل: استخدام التعذيب، أو المعاملة الأمنية العنيفة</w:t>
      </w:r>
      <w:r w:rsidRPr="00D8299B">
        <w:rPr>
          <w:rStyle w:val="FootnoteReference"/>
          <w:rFonts w:ascii="Sakkal Majalla" w:hAnsi="Sakkal Majalla" w:cs="Sakkal Majalla"/>
          <w:sz w:val="32"/>
          <w:szCs w:val="32"/>
          <w:rtl/>
        </w:rPr>
        <w:t>(</w:t>
      </w:r>
      <w:r w:rsidRPr="00D8299B">
        <w:rPr>
          <w:rStyle w:val="FootnoteReference"/>
          <w:rFonts w:ascii="Sakkal Majalla" w:hAnsi="Sakkal Majalla" w:cs="Sakkal Majalla"/>
          <w:sz w:val="32"/>
          <w:szCs w:val="32"/>
          <w:rtl/>
        </w:rPr>
        <w:footnoteReference w:id="3"/>
      </w:r>
      <w:r w:rsidRPr="00D8299B">
        <w:rPr>
          <w:rStyle w:val="FootnoteReference"/>
          <w:rFonts w:ascii="Sakkal Majalla" w:hAnsi="Sakkal Majalla" w:cs="Sakkal Majalla"/>
          <w:sz w:val="32"/>
          <w:szCs w:val="32"/>
          <w:rtl/>
        </w:rPr>
        <w:t>)</w:t>
      </w:r>
      <w:r w:rsidRPr="00D8299B">
        <w:rPr>
          <w:rFonts w:ascii="Sakkal Majalla" w:hAnsi="Sakkal Majalla" w:cs="Sakkal Majalla"/>
          <w:sz w:val="32"/>
          <w:szCs w:val="32"/>
          <w:rtl/>
        </w:rPr>
        <w:t>.</w:t>
      </w:r>
    </w:p>
    <w:p w14:paraId="52531DC1" w14:textId="77777777" w:rsidR="001E3602" w:rsidRPr="00D8299B" w:rsidRDefault="001E3602" w:rsidP="006059E8">
      <w:pPr>
        <w:bidi/>
        <w:spacing w:after="0" w:line="240" w:lineRule="auto"/>
        <w:jc w:val="both"/>
        <w:rPr>
          <w:rFonts w:ascii="Sakkal Majalla" w:hAnsi="Sakkal Majalla" w:cs="Sakkal Majalla"/>
          <w:sz w:val="32"/>
          <w:szCs w:val="32"/>
          <w:rtl/>
        </w:rPr>
      </w:pPr>
      <w:r w:rsidRPr="00D8299B">
        <w:rPr>
          <w:rFonts w:ascii="Sakkal Majalla" w:hAnsi="Sakkal Majalla" w:cs="Sakkal Majalla"/>
          <w:sz w:val="32"/>
          <w:szCs w:val="32"/>
          <w:shd w:val="clear" w:color="auto" w:fill="FFFFFF"/>
          <w:rtl/>
        </w:rPr>
        <w:t>لذا فإنّنا نرى عند البحث في النظريات المفسّرة للتطرف أنّ هناك اتجاهين في شرح وتفسير السّلوك الإنساني، الأول: نزعويّ</w:t>
      </w:r>
      <w:r w:rsidRPr="00D8299B">
        <w:rPr>
          <w:rFonts w:ascii="Sakkal Majalla" w:hAnsi="Sakkal Majalla" w:cs="Sakkal Majalla"/>
          <w:sz w:val="32"/>
          <w:szCs w:val="32"/>
          <w:shd w:val="clear" w:color="auto" w:fill="FFFFFF"/>
        </w:rPr>
        <w:t xml:space="preserve"> (dispositionism) </w:t>
      </w:r>
      <w:r w:rsidRPr="00D8299B">
        <w:rPr>
          <w:rFonts w:ascii="Sakkal Majalla" w:hAnsi="Sakkal Majalla" w:cs="Sakkal Majalla"/>
          <w:sz w:val="32"/>
          <w:szCs w:val="32"/>
          <w:shd w:val="clear" w:color="auto" w:fill="FFFFFF"/>
          <w:rtl/>
        </w:rPr>
        <w:t>أي أنّ سلوك الفرد يكون نابعاً من خصائصه النفسيّة الفرديّة أي مدفوعًا بأسبابٍ داخلية، والاتجاه الآخر موقفي</w:t>
      </w:r>
      <w:r w:rsidRPr="00D8299B">
        <w:rPr>
          <w:rFonts w:ascii="Sakkal Majalla" w:hAnsi="Sakkal Majalla" w:cs="Sakkal Majalla"/>
          <w:sz w:val="32"/>
          <w:szCs w:val="32"/>
          <w:shd w:val="clear" w:color="auto" w:fill="FFFFFF"/>
        </w:rPr>
        <w:t xml:space="preserve"> (situationism)</w:t>
      </w:r>
      <w:r w:rsidRPr="00D8299B">
        <w:rPr>
          <w:rFonts w:ascii="Sakkal Majalla" w:hAnsi="Sakkal Majalla" w:cs="Sakkal Majalla"/>
          <w:sz w:val="32"/>
          <w:szCs w:val="32"/>
          <w:shd w:val="clear" w:color="auto" w:fill="FFFFFF"/>
          <w:rtl/>
        </w:rPr>
        <w:t xml:space="preserve"> أي أنّه ناتج عن أسباب خارجية تُركز على طبيعة الموقف المحيط بالفرد والوضع السياسي والاقتصادي والاجتماعي الذي وُجد فيه الفرد (قوى موقفية تمثل العوامل الخارجية)</w:t>
      </w:r>
      <w:r w:rsidRPr="00D8299B">
        <w:rPr>
          <w:rFonts w:ascii="Sakkal Majalla" w:hAnsi="Sakkal Majalla" w:cs="Sakkal Majalla"/>
          <w:sz w:val="32"/>
          <w:szCs w:val="32"/>
          <w:rtl/>
        </w:rPr>
        <w:t xml:space="preserve"> غير أنّ بعض</w:t>
      </w:r>
      <w:r w:rsidRPr="00D8299B">
        <w:rPr>
          <w:rFonts w:ascii="Sakkal Majalla" w:hAnsi="Sakkal Majalla" w:cs="Sakkal Majalla"/>
          <w:sz w:val="32"/>
          <w:szCs w:val="32"/>
        </w:rPr>
        <w:t xml:space="preserve"> </w:t>
      </w:r>
      <w:r w:rsidRPr="00D8299B">
        <w:rPr>
          <w:rFonts w:ascii="Sakkal Majalla" w:hAnsi="Sakkal Majalla" w:cs="Sakkal Majalla"/>
          <w:sz w:val="32"/>
          <w:szCs w:val="32"/>
          <w:rtl/>
        </w:rPr>
        <w:t>النظريات</w:t>
      </w:r>
      <w:r w:rsidRPr="00D8299B">
        <w:rPr>
          <w:rFonts w:ascii="Sakkal Majalla" w:hAnsi="Sakkal Majalla" w:cs="Sakkal Majalla"/>
          <w:sz w:val="32"/>
          <w:szCs w:val="32"/>
        </w:rPr>
        <w:t xml:space="preserve"> </w:t>
      </w:r>
      <w:r w:rsidRPr="00D8299B">
        <w:rPr>
          <w:rFonts w:ascii="Sakkal Majalla" w:hAnsi="Sakkal Majalla" w:cs="Sakkal Majalla"/>
          <w:sz w:val="32"/>
          <w:szCs w:val="32"/>
          <w:rtl/>
        </w:rPr>
        <w:t>الأخرى</w:t>
      </w:r>
      <w:r w:rsidRPr="00D8299B">
        <w:rPr>
          <w:rFonts w:ascii="Sakkal Majalla" w:hAnsi="Sakkal Majalla" w:cs="Sakkal Majalla"/>
          <w:sz w:val="32"/>
          <w:szCs w:val="32"/>
        </w:rPr>
        <w:t xml:space="preserve"> </w:t>
      </w:r>
      <w:r w:rsidRPr="00D8299B">
        <w:rPr>
          <w:rFonts w:ascii="Sakkal Majalla" w:hAnsi="Sakkal Majalla" w:cs="Sakkal Majalla"/>
          <w:sz w:val="32"/>
          <w:szCs w:val="32"/>
          <w:rtl/>
        </w:rPr>
        <w:t>ترى</w:t>
      </w:r>
      <w:r w:rsidRPr="00D8299B">
        <w:rPr>
          <w:rFonts w:ascii="Sakkal Majalla" w:hAnsi="Sakkal Majalla" w:cs="Sakkal Majalla"/>
          <w:sz w:val="32"/>
          <w:szCs w:val="32"/>
        </w:rPr>
        <w:t xml:space="preserve"> </w:t>
      </w:r>
      <w:r w:rsidRPr="00D8299B">
        <w:rPr>
          <w:rFonts w:ascii="Sakkal Majalla" w:hAnsi="Sakkal Majalla" w:cs="Sakkal Majalla"/>
          <w:sz w:val="32"/>
          <w:szCs w:val="32"/>
          <w:rtl/>
        </w:rPr>
        <w:t>في</w:t>
      </w:r>
      <w:r w:rsidRPr="00D8299B">
        <w:rPr>
          <w:rFonts w:ascii="Sakkal Majalla" w:hAnsi="Sakkal Majalla" w:cs="Sakkal Majalla"/>
          <w:sz w:val="32"/>
          <w:szCs w:val="32"/>
        </w:rPr>
        <w:t xml:space="preserve"> </w:t>
      </w:r>
      <w:r w:rsidRPr="00D8299B">
        <w:rPr>
          <w:rFonts w:ascii="Sakkal Majalla" w:hAnsi="Sakkal Majalla" w:cs="Sakkal Majalla"/>
          <w:sz w:val="32"/>
          <w:szCs w:val="32"/>
          <w:rtl/>
        </w:rPr>
        <w:t>التطرّف</w:t>
      </w:r>
      <w:r w:rsidRPr="00D8299B">
        <w:rPr>
          <w:rFonts w:ascii="Sakkal Majalla" w:hAnsi="Sakkal Majalla" w:cs="Sakkal Majalla"/>
          <w:sz w:val="32"/>
          <w:szCs w:val="32"/>
        </w:rPr>
        <w:t xml:space="preserve"> </w:t>
      </w:r>
      <w:r w:rsidRPr="00D8299B">
        <w:rPr>
          <w:rFonts w:ascii="Sakkal Majalla" w:hAnsi="Sakkal Majalla" w:cs="Sakkal Majalla"/>
          <w:sz w:val="32"/>
          <w:szCs w:val="32"/>
          <w:rtl/>
        </w:rPr>
        <w:t>استراتيجية</w:t>
      </w:r>
      <w:r w:rsidRPr="00D8299B">
        <w:rPr>
          <w:rFonts w:ascii="Sakkal Majalla" w:hAnsi="Sakkal Majalla" w:cs="Sakkal Majalla"/>
          <w:sz w:val="32"/>
          <w:szCs w:val="32"/>
        </w:rPr>
        <w:t xml:space="preserve"> </w:t>
      </w:r>
      <w:r w:rsidRPr="00D8299B">
        <w:rPr>
          <w:rFonts w:ascii="Sakkal Majalla" w:hAnsi="Sakkal Majalla" w:cs="Sakkal Majalla"/>
          <w:sz w:val="32"/>
          <w:szCs w:val="32"/>
          <w:rtl/>
        </w:rPr>
        <w:t>عقلانية</w:t>
      </w:r>
      <w:r w:rsidRPr="00D8299B">
        <w:rPr>
          <w:rFonts w:ascii="Sakkal Majalla" w:hAnsi="Sakkal Majalla" w:cs="Sakkal Majalla"/>
          <w:sz w:val="32"/>
          <w:szCs w:val="32"/>
        </w:rPr>
        <w:t xml:space="preserve"> </w:t>
      </w:r>
      <w:r w:rsidRPr="00D8299B">
        <w:rPr>
          <w:rFonts w:ascii="Sakkal Majalla" w:hAnsi="Sakkal Majalla" w:cs="Sakkal Majalla"/>
          <w:sz w:val="32"/>
          <w:szCs w:val="32"/>
          <w:rtl/>
        </w:rPr>
        <w:t>في</w:t>
      </w:r>
      <w:r w:rsidRPr="00D8299B">
        <w:rPr>
          <w:rFonts w:ascii="Sakkal Majalla" w:hAnsi="Sakkal Majalla" w:cs="Sakkal Majalla"/>
          <w:sz w:val="32"/>
          <w:szCs w:val="32"/>
        </w:rPr>
        <w:t xml:space="preserve"> </w:t>
      </w:r>
      <w:r w:rsidRPr="00D8299B">
        <w:rPr>
          <w:rFonts w:ascii="Sakkal Majalla" w:hAnsi="Sakkal Majalla" w:cs="Sakkal Majalla"/>
          <w:sz w:val="32"/>
          <w:szCs w:val="32"/>
          <w:rtl/>
        </w:rPr>
        <w:t>الصراع الجاري بين</w:t>
      </w:r>
      <w:r w:rsidRPr="00D8299B">
        <w:rPr>
          <w:rFonts w:ascii="Sakkal Majalla" w:hAnsi="Sakkal Majalla" w:cs="Sakkal Majalla"/>
          <w:sz w:val="32"/>
          <w:szCs w:val="32"/>
        </w:rPr>
        <w:t xml:space="preserve"> </w:t>
      </w:r>
      <w:r w:rsidRPr="00D8299B">
        <w:rPr>
          <w:rFonts w:ascii="Sakkal Majalla" w:hAnsi="Sakkal Majalla" w:cs="Sakkal Majalla"/>
          <w:sz w:val="32"/>
          <w:szCs w:val="32"/>
          <w:rtl/>
        </w:rPr>
        <w:t>مؤيدين</w:t>
      </w:r>
      <w:r w:rsidRPr="00D8299B">
        <w:rPr>
          <w:rFonts w:ascii="Sakkal Majalla" w:hAnsi="Sakkal Majalla" w:cs="Sakkal Majalla"/>
          <w:sz w:val="32"/>
          <w:szCs w:val="32"/>
        </w:rPr>
        <w:t xml:space="preserve"> </w:t>
      </w:r>
      <w:r w:rsidRPr="00D8299B">
        <w:rPr>
          <w:rFonts w:ascii="Sakkal Majalla" w:hAnsi="Sakkal Majalla" w:cs="Sakkal Majalla"/>
          <w:sz w:val="32"/>
          <w:szCs w:val="32"/>
          <w:rtl/>
        </w:rPr>
        <w:t>السّلطة</w:t>
      </w:r>
      <w:r w:rsidRPr="00D8299B">
        <w:rPr>
          <w:rFonts w:ascii="Sakkal Majalla" w:hAnsi="Sakkal Majalla" w:cs="Sakkal Majalla"/>
          <w:sz w:val="32"/>
          <w:szCs w:val="32"/>
        </w:rPr>
        <w:t xml:space="preserve"> </w:t>
      </w:r>
      <w:r w:rsidRPr="00D8299B">
        <w:rPr>
          <w:rFonts w:ascii="Sakkal Majalla" w:hAnsi="Sakkal Majalla" w:cs="Sakkal Majalla"/>
          <w:sz w:val="32"/>
          <w:szCs w:val="32"/>
          <w:rtl/>
        </w:rPr>
        <w:t>ومعارضيها</w:t>
      </w:r>
      <w:r w:rsidRPr="00D8299B">
        <w:rPr>
          <w:rStyle w:val="FootnoteReference"/>
          <w:rFonts w:ascii="Sakkal Majalla" w:hAnsi="Sakkal Majalla" w:cs="Sakkal Majalla"/>
          <w:sz w:val="32"/>
          <w:szCs w:val="32"/>
          <w:rtl/>
        </w:rPr>
        <w:t>(</w:t>
      </w:r>
      <w:r w:rsidRPr="00D8299B">
        <w:rPr>
          <w:rStyle w:val="FootnoteReference"/>
          <w:rFonts w:ascii="Sakkal Majalla" w:hAnsi="Sakkal Majalla" w:cs="Sakkal Majalla"/>
          <w:sz w:val="32"/>
          <w:szCs w:val="32"/>
          <w:rtl/>
        </w:rPr>
        <w:footnoteReference w:id="4"/>
      </w:r>
      <w:r w:rsidRPr="00D8299B">
        <w:rPr>
          <w:rStyle w:val="FootnoteReference"/>
          <w:rFonts w:ascii="Sakkal Majalla" w:hAnsi="Sakkal Majalla" w:cs="Sakkal Majalla"/>
          <w:sz w:val="32"/>
          <w:szCs w:val="32"/>
          <w:rtl/>
        </w:rPr>
        <w:t>)</w:t>
      </w:r>
      <w:r w:rsidRPr="00D8299B">
        <w:rPr>
          <w:rFonts w:ascii="Sakkal Majalla" w:hAnsi="Sakkal Majalla" w:cs="Sakkal Majalla"/>
          <w:sz w:val="32"/>
          <w:szCs w:val="32"/>
          <w:rtl/>
        </w:rPr>
        <w:t>.</w:t>
      </w:r>
    </w:p>
    <w:p w14:paraId="59A94CDA" w14:textId="77777777" w:rsidR="001E3602" w:rsidRPr="00D8299B" w:rsidRDefault="001E3602" w:rsidP="006059E8">
      <w:pPr>
        <w:bidi/>
        <w:spacing w:after="0" w:line="240" w:lineRule="auto"/>
        <w:jc w:val="both"/>
        <w:rPr>
          <w:rFonts w:ascii="Sakkal Majalla" w:hAnsi="Sakkal Majalla" w:cs="Sakkal Majalla"/>
          <w:sz w:val="32"/>
          <w:szCs w:val="32"/>
          <w:shd w:val="clear" w:color="auto" w:fill="FFFFFF"/>
          <w:rtl/>
        </w:rPr>
      </w:pPr>
      <w:r w:rsidRPr="00D8299B">
        <w:rPr>
          <w:rFonts w:ascii="Sakkal Majalla" w:hAnsi="Sakkal Majalla" w:cs="Sakkal Majalla"/>
          <w:sz w:val="32"/>
          <w:szCs w:val="32"/>
          <w:shd w:val="clear" w:color="auto" w:fill="FFFFFF"/>
          <w:rtl/>
        </w:rPr>
        <w:t xml:space="preserve">وعليه سوف نستعرض في الفرع الأول: بعض النظريات الهامة التي تفسر التطرّف </w:t>
      </w:r>
      <w:r w:rsidRPr="00D8299B">
        <w:rPr>
          <w:rFonts w:ascii="Sakkal Majalla" w:hAnsi="Sakkal Majalla" w:cs="Sakkal Majalla"/>
          <w:sz w:val="32"/>
          <w:szCs w:val="32"/>
          <w:rtl/>
        </w:rPr>
        <w:t xml:space="preserve">على المستويات الفردية، أمّا في الفرع الثاني سوف نستعرض: </w:t>
      </w:r>
      <w:r w:rsidRPr="00D8299B">
        <w:rPr>
          <w:rFonts w:ascii="Sakkal Majalla" w:hAnsi="Sakkal Majalla" w:cs="Sakkal Majalla"/>
          <w:sz w:val="32"/>
          <w:szCs w:val="32"/>
          <w:shd w:val="clear" w:color="auto" w:fill="FFFFFF"/>
          <w:rtl/>
        </w:rPr>
        <w:t>بعض النظريات التي تفسر التطرّف</w:t>
      </w:r>
      <w:r w:rsidRPr="00D8299B">
        <w:rPr>
          <w:rFonts w:ascii="Sakkal Majalla" w:hAnsi="Sakkal Majalla" w:cs="Sakkal Majalla"/>
          <w:sz w:val="32"/>
          <w:szCs w:val="32"/>
          <w:rtl/>
        </w:rPr>
        <w:t xml:space="preserve"> على مستوى السياق والبيئة المحيطة،</w:t>
      </w:r>
      <w:r w:rsidRPr="00D8299B">
        <w:rPr>
          <w:rFonts w:ascii="Sakkal Majalla" w:hAnsi="Sakkal Majalla" w:cs="Sakkal Majalla"/>
          <w:b/>
          <w:bCs/>
          <w:sz w:val="32"/>
          <w:szCs w:val="32"/>
          <w:rtl/>
        </w:rPr>
        <w:t xml:space="preserve"> </w:t>
      </w:r>
      <w:r w:rsidRPr="00D8299B">
        <w:rPr>
          <w:rFonts w:ascii="Sakkal Majalla" w:hAnsi="Sakkal Majalla" w:cs="Sakkal Majalla"/>
          <w:sz w:val="32"/>
          <w:szCs w:val="32"/>
          <w:shd w:val="clear" w:color="auto" w:fill="FFFFFF"/>
          <w:rtl/>
        </w:rPr>
        <w:t>بحيثُ نصل إلى استنتاج يخدم موضوع الدراسة</w:t>
      </w:r>
      <w:r w:rsidRPr="00D8299B">
        <w:rPr>
          <w:rFonts w:ascii="Sakkal Majalla" w:hAnsi="Sakkal Majalla" w:cs="Sakkal Majalla"/>
          <w:sz w:val="32"/>
          <w:szCs w:val="32"/>
          <w:shd w:val="clear" w:color="auto" w:fill="FFFFFF"/>
        </w:rPr>
        <w:t>.</w:t>
      </w:r>
    </w:p>
    <w:p w14:paraId="4EF63BEF" w14:textId="522C8643" w:rsidR="001E3602" w:rsidRPr="00D8299B" w:rsidRDefault="001E3602" w:rsidP="006059E8">
      <w:pPr>
        <w:pStyle w:val="Heading5"/>
        <w:bidi/>
        <w:spacing w:before="0" w:line="240" w:lineRule="auto"/>
        <w:jc w:val="both"/>
        <w:rPr>
          <w:rFonts w:ascii="Sakkal Majalla" w:hAnsi="Sakkal Majalla" w:cs="Sakkal Majalla"/>
          <w:b/>
          <w:bCs/>
          <w:color w:val="auto"/>
          <w:sz w:val="32"/>
          <w:szCs w:val="32"/>
          <w:rtl/>
        </w:rPr>
      </w:pPr>
      <w:bookmarkStart w:id="2" w:name="_Toc86042631"/>
      <w:r w:rsidRPr="00D8299B">
        <w:rPr>
          <w:rFonts w:ascii="Sakkal Majalla" w:hAnsi="Sakkal Majalla" w:cs="Sakkal Majalla"/>
          <w:b/>
          <w:bCs/>
          <w:color w:val="auto"/>
          <w:sz w:val="32"/>
          <w:szCs w:val="32"/>
          <w:shd w:val="clear" w:color="auto" w:fill="FFFFFF"/>
          <w:rtl/>
        </w:rPr>
        <w:lastRenderedPageBreak/>
        <w:t xml:space="preserve">الفرع الأول: </w:t>
      </w:r>
      <w:r w:rsidRPr="00D8299B">
        <w:rPr>
          <w:rFonts w:ascii="Sakkal Majalla" w:hAnsi="Sakkal Majalla" w:cs="Sakkal Majalla"/>
          <w:b/>
          <w:bCs/>
          <w:color w:val="auto"/>
          <w:sz w:val="32"/>
          <w:szCs w:val="32"/>
          <w:rtl/>
        </w:rPr>
        <w:t>النظريات التي تفسر التطرّف على المستويات الفردية (</w:t>
      </w:r>
      <w:r w:rsidRPr="00D8299B">
        <w:rPr>
          <w:rFonts w:ascii="Sakkal Majalla" w:hAnsi="Sakkal Majalla" w:cs="Sakkal Majalla"/>
          <w:b/>
          <w:bCs/>
          <w:color w:val="auto"/>
          <w:sz w:val="32"/>
          <w:szCs w:val="32"/>
        </w:rPr>
        <w:t xml:space="preserve">individual-level theories </w:t>
      </w:r>
      <w:r w:rsidRPr="00D8299B">
        <w:rPr>
          <w:rFonts w:ascii="Sakkal Majalla" w:hAnsi="Sakkal Majalla" w:cs="Sakkal Majalla"/>
          <w:b/>
          <w:bCs/>
          <w:color w:val="auto"/>
          <w:sz w:val="32"/>
          <w:szCs w:val="32"/>
          <w:rtl/>
        </w:rPr>
        <w:t>)</w:t>
      </w:r>
      <w:bookmarkEnd w:id="2"/>
    </w:p>
    <w:p w14:paraId="57661983" w14:textId="77777777" w:rsidR="001E3602" w:rsidRPr="00D8299B" w:rsidRDefault="001E3602" w:rsidP="006059E8">
      <w:pPr>
        <w:bidi/>
        <w:spacing w:after="0" w:line="240" w:lineRule="auto"/>
        <w:jc w:val="both"/>
        <w:rPr>
          <w:rFonts w:ascii="Sakkal Majalla" w:hAnsi="Sakkal Majalla" w:cs="Sakkal Majalla"/>
          <w:sz w:val="32"/>
          <w:szCs w:val="32"/>
          <w:rtl/>
        </w:rPr>
      </w:pPr>
      <w:r w:rsidRPr="00D8299B">
        <w:rPr>
          <w:rFonts w:ascii="Sakkal Majalla" w:hAnsi="Sakkal Majalla" w:cs="Sakkal Majalla"/>
          <w:sz w:val="32"/>
          <w:szCs w:val="32"/>
          <w:rtl/>
        </w:rPr>
        <w:t>عند الحديث عن التطرّف يبرز سؤال رئيسي حول الدوافع التي تجعل أشخاصاً يتمتعون بالصحة النفسية والعقلية يجنحون نحو التطرّف الفكري ضد فرد معيَن أو مجموعة محددة، تحت ذرائع مختلفة منها الاختلافات الدينية والعرقيّة والثقافيّة، في هذا الإطار قالت (سوزان فسك وشيلي تايلر) الباحثتان في علم النفس الاجتماعي: أنّه لفهم السّلوك الاجتماعي أو السياسي للأفراد يجب تحديد مصدر هذه السّلوك والعوامل الدافعة له، والتي تتمحور حول الدوافع النزوعية والتي تدفع الفرد لسلوك اجتماعي أو سياسي ما بسبب خصائص داخلية أو شخصية، وأيضاً الدوافع الموقفية التي تتحكم في اتجاه الأفراد لسلوكيات اجتماعية أو سياسية معيّنة، حسب ما يفرضه عليه الموقف الذي يواجهه أو الظروف التي تحيط به، إذاً حسب هذا الطرح فالتطرّف يتشكل بناءً على اعتقادات يحملها الفرد تتعلق بتركيبته الشخصية والذاتية أو نتيجة تأثير بيئته التي يتفاعل معها ويتأثر بها، والعوامل الموقفية التي تدفعه لممارسة التطرّف</w:t>
      </w:r>
      <w:r w:rsidRPr="00D8299B">
        <w:rPr>
          <w:rStyle w:val="FootnoteReference"/>
          <w:rFonts w:ascii="Sakkal Majalla" w:hAnsi="Sakkal Majalla" w:cs="Sakkal Majalla"/>
          <w:sz w:val="32"/>
          <w:szCs w:val="32"/>
          <w:rtl/>
        </w:rPr>
        <w:t>(</w:t>
      </w:r>
      <w:r w:rsidRPr="00D8299B">
        <w:rPr>
          <w:rStyle w:val="FootnoteReference"/>
          <w:rFonts w:ascii="Sakkal Majalla" w:hAnsi="Sakkal Majalla" w:cs="Sakkal Majalla"/>
          <w:sz w:val="32"/>
          <w:szCs w:val="32"/>
          <w:rtl/>
        </w:rPr>
        <w:footnoteReference w:id="5"/>
      </w:r>
      <w:r w:rsidRPr="00D8299B">
        <w:rPr>
          <w:rStyle w:val="FootnoteReference"/>
          <w:rFonts w:ascii="Sakkal Majalla" w:hAnsi="Sakkal Majalla" w:cs="Sakkal Majalla"/>
          <w:sz w:val="32"/>
          <w:szCs w:val="32"/>
          <w:rtl/>
        </w:rPr>
        <w:t>)</w:t>
      </w:r>
      <w:r w:rsidRPr="00D8299B">
        <w:rPr>
          <w:rFonts w:ascii="Sakkal Majalla" w:hAnsi="Sakkal Majalla" w:cs="Sakkal Majalla"/>
          <w:sz w:val="32"/>
          <w:szCs w:val="32"/>
          <w:rtl/>
        </w:rPr>
        <w:t>.</w:t>
      </w:r>
    </w:p>
    <w:p w14:paraId="02EDA0B1" w14:textId="05596F37" w:rsidR="001E3602" w:rsidRDefault="001E3602" w:rsidP="006059E8">
      <w:pPr>
        <w:bidi/>
        <w:spacing w:after="0" w:line="240" w:lineRule="auto"/>
        <w:jc w:val="both"/>
        <w:rPr>
          <w:rFonts w:ascii="Sakkal Majalla" w:hAnsi="Sakkal Majalla" w:cs="Sakkal Majalla"/>
          <w:sz w:val="32"/>
          <w:szCs w:val="32"/>
        </w:rPr>
      </w:pPr>
      <w:r w:rsidRPr="00D8299B">
        <w:rPr>
          <w:rFonts w:ascii="Sakkal Majalla" w:hAnsi="Sakkal Majalla" w:cs="Sakkal Majalla"/>
          <w:sz w:val="32"/>
          <w:szCs w:val="32"/>
          <w:rtl/>
        </w:rPr>
        <w:t>وعليه سوف يتم في الفقرة الأولى مناقشة النظريات النزعوية المفسّرة للتطرف على المستويات الفردية، وعلى مستوى السياق والظروف المحيطة.</w:t>
      </w:r>
    </w:p>
    <w:p w14:paraId="530C4BCC" w14:textId="77777777" w:rsidR="00D8299B" w:rsidRPr="00D8299B" w:rsidRDefault="00D8299B" w:rsidP="00D8299B">
      <w:pPr>
        <w:bidi/>
        <w:spacing w:after="0" w:line="240" w:lineRule="auto"/>
        <w:jc w:val="both"/>
        <w:rPr>
          <w:rFonts w:ascii="Sakkal Majalla" w:hAnsi="Sakkal Majalla" w:cs="Sakkal Majalla"/>
          <w:sz w:val="32"/>
          <w:szCs w:val="32"/>
          <w:rtl/>
          <w:lang w:bidi="ar-JO"/>
        </w:rPr>
      </w:pPr>
    </w:p>
    <w:p w14:paraId="713A6191" w14:textId="77777777" w:rsidR="001E3602" w:rsidRPr="00D8299B" w:rsidRDefault="001E3602" w:rsidP="006059E8">
      <w:pPr>
        <w:pStyle w:val="Heading6"/>
        <w:bidi/>
        <w:spacing w:before="0" w:line="240" w:lineRule="auto"/>
        <w:jc w:val="both"/>
        <w:rPr>
          <w:rFonts w:ascii="Sakkal Majalla" w:hAnsi="Sakkal Majalla" w:cs="Sakkal Majalla"/>
          <w:b/>
          <w:bCs/>
          <w:i w:val="0"/>
          <w:iCs w:val="0"/>
          <w:color w:val="auto"/>
          <w:sz w:val="32"/>
          <w:szCs w:val="32"/>
          <w:u w:val="single"/>
        </w:rPr>
      </w:pPr>
      <w:r w:rsidRPr="00D8299B">
        <w:rPr>
          <w:rFonts w:ascii="Sakkal Majalla" w:hAnsi="Sakkal Majalla" w:cs="Sakkal Majalla"/>
          <w:b/>
          <w:bCs/>
          <w:i w:val="0"/>
          <w:iCs w:val="0"/>
          <w:color w:val="auto"/>
          <w:sz w:val="32"/>
          <w:szCs w:val="32"/>
          <w:u w:val="single"/>
          <w:rtl/>
        </w:rPr>
        <w:t>الفقرة الأولى: النظريات النزعوية</w:t>
      </w:r>
    </w:p>
    <w:p w14:paraId="67BDEB84" w14:textId="77777777" w:rsidR="001E3602" w:rsidRPr="00D8299B" w:rsidRDefault="001E3602" w:rsidP="006059E8">
      <w:pPr>
        <w:bidi/>
        <w:spacing w:after="0" w:line="240" w:lineRule="auto"/>
        <w:jc w:val="both"/>
        <w:rPr>
          <w:rFonts w:ascii="Sakkal Majalla" w:hAnsi="Sakkal Majalla" w:cs="Sakkal Majalla"/>
          <w:sz w:val="32"/>
          <w:szCs w:val="32"/>
          <w:rtl/>
        </w:rPr>
      </w:pPr>
      <w:r w:rsidRPr="00D8299B">
        <w:rPr>
          <w:rFonts w:ascii="Sakkal Majalla" w:hAnsi="Sakkal Majalla" w:cs="Sakkal Majalla"/>
          <w:sz w:val="32"/>
          <w:szCs w:val="32"/>
          <w:rtl/>
        </w:rPr>
        <w:t>تنطلق هذه النظريات بتفسير ظاهرة التطرّف من خلال التركيز على الفرد كَلبِنةٍ أساسية للجماعة ودوره في تنشيط الفكر ونقله للمجتمع. ويوجد في هذه النظريّة مجموعة من المزايا التي تعتمد على السمات الفردية، حيثُ تفترض هذه النظريات على أنّ الفرد يسلك سلوكا ًاجتماعياً أو سياسياً ما لنزعات داخلية أو خصائص شخصية، وقد طوّر (ثيودور أدورنو) ملامح نظريّته التي أسماها تسلّطية الجناح اليميني، وكان قد بناها على نظريّة الشخصية التسلّطية التي وضعها (بوب ألتيماير) والتي كانت قد سقطت أمام ما واجهته من نقد وعجز تفسيري خاصة مع بحوث (ملغرام) والمدرسة الموقفية، وقد بيّن (أدورنو) أنّ أصحاب هذه الشخصية لديهم الميل والرغبة في الخضوع للسلطة ويتميزون بالعدائية تجاه الجماعات الخارجية أو المغايرَة ويقدسون المعايير الاجتماعية، وليس لديهم الاستعداد للتصدي للواقع القائم، كما أنّهم يميلون ذاتِياً لسلوك العنصرية والتعصّب،</w:t>
      </w:r>
      <w:r w:rsidRPr="00D8299B">
        <w:rPr>
          <w:rFonts w:ascii="Sakkal Majalla" w:hAnsi="Sakkal Majalla" w:cs="Sakkal Majalla"/>
          <w:sz w:val="32"/>
          <w:szCs w:val="32"/>
        </w:rPr>
        <w:t xml:space="preserve"> </w:t>
      </w:r>
      <w:r w:rsidRPr="00D8299B">
        <w:rPr>
          <w:rFonts w:ascii="Sakkal Majalla" w:hAnsi="Sakkal Majalla" w:cs="Sakkal Majalla"/>
          <w:sz w:val="32"/>
          <w:szCs w:val="32"/>
          <w:rtl/>
        </w:rPr>
        <w:t xml:space="preserve">ويُرجع (ألتيماير) هذه الاتجاهات والنزعات التسلّطية لمرحلة الطفولة، حيثُ أنّ التنشئة التربوية في الصغر من أهم المصادر لها، وإذا لم يتم ضبطها أو تعديل اعتقاداتهم التسلّطية مبكراً فستلازمهم دون وعي منهم طوال حياتهم فالمتطرف يستند إلى منظومة فكرية وثقافية تبرر له أعمال التطرّف والعُنف وتزوده بالشرعية بالاعتماد على شعارات وخطابات تدغدغ العواطف، وبذلك یُصبح العُنف هو الطريق الطبيعي </w:t>
      </w:r>
      <w:r w:rsidRPr="00D8299B">
        <w:rPr>
          <w:rFonts w:ascii="Sakkal Majalla" w:hAnsi="Sakkal Majalla" w:cs="Sakkal Majalla"/>
          <w:sz w:val="32"/>
          <w:szCs w:val="32"/>
          <w:rtl/>
        </w:rPr>
        <w:lastRenderedPageBreak/>
        <w:t>لتحقيق الأهداف وبحسب علم النفس الاجتماعي فالمتطرف شخص فاقد لِلّیونة والمرونة وليس هناك إمكانية للحوار معه، وإن لم يستطع أنْ يجد حلاً لكل قضية تسيطر عليه يحاول حلها بطرق عنيفة حتى لو أدَّى ذلك إلى تدمير ذاته وإفنائها</w:t>
      </w:r>
      <w:r w:rsidRPr="00D8299B">
        <w:rPr>
          <w:rStyle w:val="FootnoteReference"/>
          <w:rFonts w:ascii="Sakkal Majalla" w:hAnsi="Sakkal Majalla" w:cs="Sakkal Majalla"/>
          <w:sz w:val="32"/>
          <w:szCs w:val="32"/>
          <w:rtl/>
        </w:rPr>
        <w:t>(</w:t>
      </w:r>
      <w:r w:rsidRPr="00D8299B">
        <w:rPr>
          <w:rStyle w:val="FootnoteReference"/>
          <w:rFonts w:ascii="Sakkal Majalla" w:hAnsi="Sakkal Majalla" w:cs="Sakkal Majalla"/>
          <w:sz w:val="32"/>
          <w:szCs w:val="32"/>
          <w:rtl/>
        </w:rPr>
        <w:footnoteReference w:id="6"/>
      </w:r>
      <w:r w:rsidRPr="00D8299B">
        <w:rPr>
          <w:rStyle w:val="FootnoteReference"/>
          <w:rFonts w:ascii="Sakkal Majalla" w:hAnsi="Sakkal Majalla" w:cs="Sakkal Majalla"/>
          <w:sz w:val="32"/>
          <w:szCs w:val="32"/>
          <w:rtl/>
        </w:rPr>
        <w:t>)</w:t>
      </w:r>
      <w:r w:rsidRPr="00D8299B">
        <w:rPr>
          <w:rFonts w:ascii="Sakkal Majalla" w:hAnsi="Sakkal Majalla" w:cs="Sakkal Majalla"/>
          <w:sz w:val="32"/>
          <w:szCs w:val="32"/>
          <w:rtl/>
        </w:rPr>
        <w:t>.</w:t>
      </w:r>
    </w:p>
    <w:p w14:paraId="7C0110D3" w14:textId="77777777" w:rsidR="001E3602" w:rsidRPr="00D8299B" w:rsidRDefault="001E3602" w:rsidP="006059E8">
      <w:pPr>
        <w:bidi/>
        <w:spacing w:after="0" w:line="240" w:lineRule="auto"/>
        <w:jc w:val="both"/>
        <w:rPr>
          <w:rFonts w:ascii="Sakkal Majalla" w:hAnsi="Sakkal Majalla" w:cs="Sakkal Majalla"/>
          <w:sz w:val="32"/>
          <w:szCs w:val="32"/>
          <w:rtl/>
        </w:rPr>
      </w:pPr>
      <w:r w:rsidRPr="00D8299B">
        <w:rPr>
          <w:rFonts w:ascii="Sakkal Majalla" w:hAnsi="Sakkal Majalla" w:cs="Sakkal Majalla"/>
          <w:sz w:val="32"/>
          <w:szCs w:val="32"/>
          <w:rtl/>
        </w:rPr>
        <w:t>وعليه نستعرض فيما يلي أهم أربع نظريات نزعوية، هي نظريّة السيطرة الاجتماعية، ونظريّة التنميط، ونظريّة الإحباط- العدوان، ونظريّة النرجسية- العدوان.</w:t>
      </w:r>
    </w:p>
    <w:p w14:paraId="4FEF61BE" w14:textId="77777777" w:rsidR="001E3602" w:rsidRPr="00D8299B" w:rsidRDefault="001E3602" w:rsidP="006059E8">
      <w:pPr>
        <w:pStyle w:val="Heading7"/>
        <w:bidi/>
        <w:spacing w:before="0" w:line="240" w:lineRule="auto"/>
        <w:jc w:val="both"/>
        <w:rPr>
          <w:rFonts w:ascii="Sakkal Majalla" w:hAnsi="Sakkal Majalla" w:cs="Sakkal Majalla"/>
          <w:b/>
          <w:bCs/>
          <w:i w:val="0"/>
          <w:iCs w:val="0"/>
          <w:color w:val="auto"/>
          <w:sz w:val="32"/>
          <w:szCs w:val="32"/>
        </w:rPr>
      </w:pPr>
      <w:r w:rsidRPr="00D8299B">
        <w:rPr>
          <w:rFonts w:ascii="Sakkal Majalla" w:hAnsi="Sakkal Majalla" w:cs="Sakkal Majalla"/>
          <w:b/>
          <w:bCs/>
          <w:i w:val="0"/>
          <w:iCs w:val="0"/>
          <w:color w:val="auto"/>
          <w:sz w:val="32"/>
          <w:szCs w:val="32"/>
          <w:rtl/>
        </w:rPr>
        <w:t>أولاً: نظريّة السيطرة الاجتماعية</w:t>
      </w:r>
    </w:p>
    <w:p w14:paraId="2D858FDD" w14:textId="77777777" w:rsidR="001E3602" w:rsidRPr="00D8299B" w:rsidRDefault="001E3602" w:rsidP="006059E8">
      <w:pPr>
        <w:bidi/>
        <w:spacing w:after="0" w:line="240" w:lineRule="auto"/>
        <w:jc w:val="both"/>
        <w:rPr>
          <w:rFonts w:ascii="Sakkal Majalla" w:hAnsi="Sakkal Majalla" w:cs="Sakkal Majalla"/>
          <w:sz w:val="32"/>
          <w:szCs w:val="32"/>
          <w:rtl/>
        </w:rPr>
      </w:pPr>
      <w:r w:rsidRPr="00D8299B">
        <w:rPr>
          <w:rFonts w:ascii="Sakkal Majalla" w:hAnsi="Sakkal Majalla" w:cs="Sakkal Majalla"/>
          <w:sz w:val="32"/>
          <w:szCs w:val="32"/>
          <w:rtl/>
        </w:rPr>
        <w:t>يرى (جيم سيدانيوس) أنّ المجتمعات البشرية قائمة على أساس تراتبي، بحيثُ يكون فيها جماعة واحدة مسيطرة على الأقل، وجماعات خاضعة أو تابعة لها، ويبيّن في نظريّته بأن الأفراد يؤمنون برؤية الجماعة التي ينتمون إليها وأنّها في مكانة اجتماعية وسياسية رفيعة مقارنة بباقي الجماعات، ولذلك تجد كل فرد يتعصب لجماعته على حساب باقي الجماعات</w:t>
      </w:r>
      <w:r w:rsidRPr="00D8299B">
        <w:rPr>
          <w:rFonts w:ascii="Sakkal Majalla" w:hAnsi="Sakkal Majalla" w:cs="Sakkal Majalla"/>
          <w:sz w:val="32"/>
          <w:szCs w:val="32"/>
        </w:rPr>
        <w:t>.</w:t>
      </w:r>
      <w:r w:rsidRPr="00D8299B">
        <w:rPr>
          <w:rFonts w:ascii="Sakkal Majalla" w:hAnsi="Sakkal Majalla" w:cs="Sakkal Majalla"/>
          <w:sz w:val="32"/>
          <w:szCs w:val="32"/>
          <w:rtl/>
        </w:rPr>
        <w:t xml:space="preserve"> وجدير بالذّكر أنّ الأفراد المنتمين إلى الجماعات الأخرى التي تُعتبر في مرتبة أدنى من الجماعة الأصيلة قد يخضعون للجماعة المهيمنة، بل ويذهبون إلى أبعد من ذلك فيؤمنون بالنظريات والأساطير التي تشرعن للجماعة العليا الأخذ بالسيطرة الاجتماعية، وحتى لو كان على حساب أنفسهم وجماعاتهم، ويعتبر (سيدانيوس) أنّ تفضيل السود لحكم الرجل الأبيض في فترة الفصل العنصري في الولايات المُتّحدة مثال واضح على ذلك</w:t>
      </w:r>
      <w:r w:rsidRPr="00D8299B">
        <w:rPr>
          <w:rStyle w:val="FootnoteReference"/>
          <w:rFonts w:ascii="Sakkal Majalla" w:hAnsi="Sakkal Majalla" w:cs="Sakkal Majalla"/>
          <w:sz w:val="32"/>
          <w:szCs w:val="32"/>
          <w:rtl/>
        </w:rPr>
        <w:t>(</w:t>
      </w:r>
      <w:r w:rsidRPr="00D8299B">
        <w:rPr>
          <w:rStyle w:val="FootnoteReference"/>
          <w:rFonts w:ascii="Sakkal Majalla" w:hAnsi="Sakkal Majalla" w:cs="Sakkal Majalla"/>
          <w:sz w:val="32"/>
          <w:szCs w:val="32"/>
          <w:rtl/>
        </w:rPr>
        <w:footnoteReference w:id="7"/>
      </w:r>
      <w:r w:rsidRPr="00D8299B">
        <w:rPr>
          <w:rStyle w:val="FootnoteReference"/>
          <w:rFonts w:ascii="Sakkal Majalla" w:hAnsi="Sakkal Majalla" w:cs="Sakkal Majalla"/>
          <w:sz w:val="32"/>
          <w:szCs w:val="32"/>
          <w:rtl/>
        </w:rPr>
        <w:t>)</w:t>
      </w:r>
      <w:r w:rsidRPr="00D8299B">
        <w:rPr>
          <w:rFonts w:ascii="Sakkal Majalla" w:hAnsi="Sakkal Majalla" w:cs="Sakkal Majalla"/>
          <w:sz w:val="32"/>
          <w:szCs w:val="32"/>
          <w:rtl/>
        </w:rPr>
        <w:t>.</w:t>
      </w:r>
    </w:p>
    <w:p w14:paraId="77ECE2F4" w14:textId="77777777" w:rsidR="001E3602" w:rsidRPr="00D8299B" w:rsidRDefault="001E3602" w:rsidP="006059E8">
      <w:pPr>
        <w:pStyle w:val="Heading7"/>
        <w:bidi/>
        <w:spacing w:before="0" w:line="240" w:lineRule="auto"/>
        <w:jc w:val="both"/>
        <w:rPr>
          <w:rFonts w:ascii="Sakkal Majalla" w:hAnsi="Sakkal Majalla" w:cs="Sakkal Majalla"/>
          <w:b/>
          <w:bCs/>
          <w:i w:val="0"/>
          <w:iCs w:val="0"/>
          <w:color w:val="auto"/>
          <w:sz w:val="32"/>
          <w:szCs w:val="32"/>
        </w:rPr>
      </w:pPr>
      <w:r w:rsidRPr="00D8299B">
        <w:rPr>
          <w:rFonts w:ascii="Sakkal Majalla" w:hAnsi="Sakkal Majalla" w:cs="Sakkal Majalla"/>
          <w:b/>
          <w:bCs/>
          <w:i w:val="0"/>
          <w:iCs w:val="0"/>
          <w:color w:val="auto"/>
          <w:sz w:val="32"/>
          <w:szCs w:val="32"/>
          <w:rtl/>
        </w:rPr>
        <w:t>ثانياً: نظريّة التنميط (</w:t>
      </w:r>
      <w:r w:rsidRPr="00D8299B">
        <w:rPr>
          <w:rFonts w:ascii="Sakkal Majalla" w:hAnsi="Sakkal Majalla" w:cs="Sakkal Majalla"/>
          <w:b/>
          <w:bCs/>
          <w:i w:val="0"/>
          <w:iCs w:val="0"/>
          <w:color w:val="auto"/>
          <w:sz w:val="32"/>
          <w:szCs w:val="32"/>
        </w:rPr>
        <w:t>Stereotyping</w:t>
      </w:r>
      <w:r w:rsidRPr="00D8299B">
        <w:rPr>
          <w:rFonts w:ascii="Sakkal Majalla" w:hAnsi="Sakkal Majalla" w:cs="Sakkal Majalla"/>
          <w:b/>
          <w:bCs/>
          <w:i w:val="0"/>
          <w:iCs w:val="0"/>
          <w:color w:val="auto"/>
          <w:sz w:val="32"/>
          <w:szCs w:val="32"/>
          <w:rtl/>
        </w:rPr>
        <w:t xml:space="preserve">) </w:t>
      </w:r>
    </w:p>
    <w:p w14:paraId="55CBAA64" w14:textId="77777777" w:rsidR="001E3602" w:rsidRPr="00D8299B" w:rsidRDefault="001E3602" w:rsidP="006059E8">
      <w:pPr>
        <w:bidi/>
        <w:spacing w:after="0" w:line="240" w:lineRule="auto"/>
        <w:jc w:val="both"/>
        <w:rPr>
          <w:rFonts w:ascii="Sakkal Majalla" w:hAnsi="Sakkal Majalla" w:cs="Sakkal Majalla"/>
          <w:sz w:val="32"/>
          <w:szCs w:val="32"/>
          <w:rtl/>
        </w:rPr>
      </w:pPr>
      <w:r w:rsidRPr="00D8299B">
        <w:rPr>
          <w:rFonts w:ascii="Sakkal Majalla" w:hAnsi="Sakkal Majalla" w:cs="Sakkal Majalla"/>
          <w:sz w:val="32"/>
          <w:szCs w:val="32"/>
          <w:rtl/>
        </w:rPr>
        <w:t>تُعتبر هذه النظريّة أنّ العقل البشري عادةً يتجه إلى تصنيف الظواهر والأحداث والأفراد إلى أنماط مشتركة، وقوالب جاهزة من أجل تبسيط الواقع وإراحة نفسه من التفكير</w:t>
      </w:r>
      <w:r w:rsidRPr="00D8299B">
        <w:rPr>
          <w:rStyle w:val="FootnoteReference"/>
          <w:rFonts w:ascii="Sakkal Majalla" w:hAnsi="Sakkal Majalla" w:cs="Sakkal Majalla"/>
          <w:sz w:val="32"/>
          <w:szCs w:val="32"/>
          <w:rtl/>
        </w:rPr>
        <w:t>(</w:t>
      </w:r>
      <w:r w:rsidRPr="00D8299B">
        <w:rPr>
          <w:rStyle w:val="FootnoteReference"/>
          <w:rFonts w:ascii="Sakkal Majalla" w:hAnsi="Sakkal Majalla" w:cs="Sakkal Majalla"/>
          <w:sz w:val="32"/>
          <w:szCs w:val="32"/>
          <w:rtl/>
        </w:rPr>
        <w:footnoteReference w:id="8"/>
      </w:r>
      <w:r w:rsidRPr="00D8299B">
        <w:rPr>
          <w:rStyle w:val="FootnoteReference"/>
          <w:rFonts w:ascii="Sakkal Majalla" w:hAnsi="Sakkal Majalla" w:cs="Sakkal Majalla"/>
          <w:sz w:val="32"/>
          <w:szCs w:val="32"/>
          <w:rtl/>
        </w:rPr>
        <w:t>)</w:t>
      </w:r>
      <w:r w:rsidRPr="00D8299B">
        <w:rPr>
          <w:rFonts w:ascii="Sakkal Majalla" w:hAnsi="Sakkal Majalla" w:cs="Sakkal Majalla"/>
          <w:sz w:val="32"/>
          <w:szCs w:val="32"/>
        </w:rPr>
        <w:t xml:space="preserve"> </w:t>
      </w:r>
      <w:r w:rsidRPr="00D8299B">
        <w:rPr>
          <w:rFonts w:ascii="Sakkal Majalla" w:hAnsi="Sakkal Majalla" w:cs="Sakkal Majalla"/>
          <w:sz w:val="32"/>
          <w:szCs w:val="32"/>
          <w:rtl/>
        </w:rPr>
        <w:t xml:space="preserve">حيثُ يشير (غوردون ألبرت) في كتابه طبيعة التعصّب أنّ العقل الإنساني لا بد أنْ يستند إلى التصنيفات لكي يستطيع أنْ يفكر بطريقة فعالة، وعندما يضع هذه التصنيفات يتم الاعتماد عليها للتفكير وإصدار الأحكام المسبَقة، </w:t>
      </w:r>
      <w:bookmarkStart w:id="3" w:name="_Hlk54368472"/>
      <w:r w:rsidRPr="00D8299B">
        <w:rPr>
          <w:rFonts w:ascii="Sakkal Majalla" w:hAnsi="Sakkal Majalla" w:cs="Sakkal Majalla"/>
          <w:sz w:val="32"/>
          <w:szCs w:val="32"/>
          <w:rtl/>
        </w:rPr>
        <w:t xml:space="preserve">واستناداً إلى ذلك فإن ألبرت يُعَرّف التعصّب </w:t>
      </w:r>
      <w:bookmarkEnd w:id="3"/>
      <w:r w:rsidRPr="00D8299B">
        <w:rPr>
          <w:rFonts w:ascii="Sakkal Majalla" w:hAnsi="Sakkal Majalla" w:cs="Sakkal Majalla"/>
          <w:sz w:val="32"/>
          <w:szCs w:val="32"/>
          <w:rtl/>
        </w:rPr>
        <w:t>على أنّه كراهية مبنية على تعميم خاطئ ومتصلب، قد يبقى إحساساً أو قد يتم التعبير عنه بطريقة معينة، وقد يختص بجماعة أو فرد من تلكَ الجماعة</w:t>
      </w:r>
      <w:r w:rsidRPr="00D8299B">
        <w:rPr>
          <w:rStyle w:val="FootnoteReference"/>
          <w:rFonts w:ascii="Sakkal Majalla" w:hAnsi="Sakkal Majalla" w:cs="Sakkal Majalla"/>
          <w:sz w:val="32"/>
          <w:szCs w:val="32"/>
          <w:rtl/>
        </w:rPr>
        <w:t>(</w:t>
      </w:r>
      <w:r w:rsidRPr="00D8299B">
        <w:rPr>
          <w:rStyle w:val="FootnoteReference"/>
          <w:rFonts w:ascii="Sakkal Majalla" w:hAnsi="Sakkal Majalla" w:cs="Sakkal Majalla"/>
          <w:sz w:val="32"/>
          <w:szCs w:val="32"/>
          <w:rtl/>
        </w:rPr>
        <w:footnoteReference w:id="9"/>
      </w:r>
      <w:r w:rsidRPr="00D8299B">
        <w:rPr>
          <w:rStyle w:val="FootnoteReference"/>
          <w:rFonts w:ascii="Sakkal Majalla" w:hAnsi="Sakkal Majalla" w:cs="Sakkal Majalla"/>
          <w:sz w:val="32"/>
          <w:szCs w:val="32"/>
          <w:rtl/>
        </w:rPr>
        <w:t>)</w:t>
      </w:r>
      <w:r w:rsidRPr="00D8299B">
        <w:rPr>
          <w:rFonts w:ascii="Sakkal Majalla" w:hAnsi="Sakkal Majalla" w:cs="Sakkal Majalla"/>
          <w:sz w:val="32"/>
          <w:szCs w:val="32"/>
          <w:rtl/>
        </w:rPr>
        <w:t>.</w:t>
      </w:r>
    </w:p>
    <w:p w14:paraId="0154B2FF" w14:textId="77777777" w:rsidR="001E3602" w:rsidRPr="00D8299B" w:rsidRDefault="001E3602" w:rsidP="006059E8">
      <w:pPr>
        <w:bidi/>
        <w:spacing w:after="0" w:line="240" w:lineRule="auto"/>
        <w:jc w:val="both"/>
        <w:rPr>
          <w:rFonts w:ascii="Sakkal Majalla" w:hAnsi="Sakkal Majalla" w:cs="Sakkal Majalla"/>
          <w:sz w:val="32"/>
          <w:szCs w:val="32"/>
        </w:rPr>
      </w:pPr>
      <w:r w:rsidRPr="00D8299B">
        <w:rPr>
          <w:rFonts w:ascii="Sakkal Majalla" w:hAnsi="Sakkal Majalla" w:cs="Sakkal Majalla"/>
          <w:sz w:val="32"/>
          <w:szCs w:val="32"/>
          <w:rtl/>
        </w:rPr>
        <w:t>ولفهم أعمق لنظريّة التنميط يمكن أنْ نضرب مثالاً، كما لو أن</w:t>
      </w:r>
      <w:r w:rsidRPr="00D8299B">
        <w:rPr>
          <w:rFonts w:ascii="Sakkal Majalla" w:hAnsi="Sakkal Majalla" w:cs="Sakkal Majalla"/>
          <w:sz w:val="32"/>
          <w:szCs w:val="32"/>
          <w:rtl/>
          <w:lang w:bidi="ar-JO"/>
        </w:rPr>
        <w:t>ّ</w:t>
      </w:r>
      <w:r w:rsidRPr="00D8299B">
        <w:rPr>
          <w:rFonts w:ascii="Sakkal Majalla" w:hAnsi="Sakkal Majalla" w:cs="Sakkal Majalla"/>
          <w:sz w:val="32"/>
          <w:szCs w:val="32"/>
          <w:rtl/>
        </w:rPr>
        <w:t xml:space="preserve">ك سافرت إلى دولة جديدة لم يسبق لك أنْ زرتها، وهب أنك قمت بطلب سيارة أُجره للذّهاب إلى مكان ما، وكان سائق سيارة الأجرة أمريكي الجنسية وكان يسوق بطريقة متهورة والسيارة غير نظيفة ورائحتها كريهة، فإذا لم يكن لديك معرفة سابقة بالأمريكان فسوف تُطلق حكماً بأن كل الأمريكان مزعجون ومتهورون بالقيادة وتنعتهم بصفات عنصرية، أمّا إنْ كنت تعرف </w:t>
      </w:r>
      <w:r w:rsidRPr="00D8299B">
        <w:rPr>
          <w:rFonts w:ascii="Sakkal Majalla" w:hAnsi="Sakkal Majalla" w:cs="Sakkal Majalla"/>
          <w:sz w:val="32"/>
          <w:szCs w:val="32"/>
          <w:rtl/>
        </w:rPr>
        <w:lastRenderedPageBreak/>
        <w:t>الأمريكان من قبل وعلاقتك بهم جيدة فستُلحِق ما حصل إلى نمط سائقي سيارات الأجرة في هذه المدينة وليس كل الهنود، إذاً فالأحكام التي اتخذتها تعتمد على طبيعة تجاربك ومخزون الأنماط الموجود أساساً في عقلك، والذي تُفسر على أساسه الظواهر، ومن ثم فإن لوجود الصور النمطية علاقة في اتخاذ سلوكيات تَعَصُبية في الغالب</w:t>
      </w:r>
      <w:r w:rsidRPr="00D8299B">
        <w:rPr>
          <w:rStyle w:val="FootnoteReference"/>
          <w:rFonts w:ascii="Sakkal Majalla" w:hAnsi="Sakkal Majalla" w:cs="Sakkal Majalla"/>
          <w:sz w:val="32"/>
          <w:szCs w:val="32"/>
          <w:rtl/>
        </w:rPr>
        <w:t>(</w:t>
      </w:r>
      <w:r w:rsidRPr="00D8299B">
        <w:rPr>
          <w:rStyle w:val="FootnoteReference"/>
          <w:rFonts w:ascii="Sakkal Majalla" w:hAnsi="Sakkal Majalla" w:cs="Sakkal Majalla"/>
          <w:sz w:val="32"/>
          <w:szCs w:val="32"/>
          <w:rtl/>
        </w:rPr>
        <w:footnoteReference w:id="10"/>
      </w:r>
      <w:r w:rsidRPr="00D8299B">
        <w:rPr>
          <w:rStyle w:val="FootnoteReference"/>
          <w:rFonts w:ascii="Sakkal Majalla" w:hAnsi="Sakkal Majalla" w:cs="Sakkal Majalla"/>
          <w:sz w:val="32"/>
          <w:szCs w:val="32"/>
          <w:rtl/>
        </w:rPr>
        <w:t>)</w:t>
      </w:r>
      <w:r w:rsidRPr="00D8299B">
        <w:rPr>
          <w:rFonts w:ascii="Sakkal Majalla" w:hAnsi="Sakkal Majalla" w:cs="Sakkal Majalla"/>
          <w:sz w:val="32"/>
          <w:szCs w:val="32"/>
          <w:rtl/>
        </w:rPr>
        <w:t>.</w:t>
      </w:r>
    </w:p>
    <w:p w14:paraId="29638CFF" w14:textId="77777777" w:rsidR="001E3602" w:rsidRPr="00D8299B" w:rsidRDefault="001E3602" w:rsidP="006059E8">
      <w:pPr>
        <w:pStyle w:val="Heading7"/>
        <w:bidi/>
        <w:spacing w:before="0" w:line="240" w:lineRule="auto"/>
        <w:jc w:val="both"/>
        <w:rPr>
          <w:rFonts w:ascii="Sakkal Majalla" w:hAnsi="Sakkal Majalla" w:cs="Sakkal Majalla"/>
          <w:b/>
          <w:bCs/>
          <w:i w:val="0"/>
          <w:iCs w:val="0"/>
          <w:color w:val="auto"/>
          <w:sz w:val="32"/>
          <w:szCs w:val="32"/>
          <w:rtl/>
        </w:rPr>
      </w:pPr>
      <w:r w:rsidRPr="00D8299B">
        <w:rPr>
          <w:rFonts w:ascii="Sakkal Majalla" w:hAnsi="Sakkal Majalla" w:cs="Sakkal Majalla"/>
          <w:b/>
          <w:bCs/>
          <w:i w:val="0"/>
          <w:iCs w:val="0"/>
          <w:color w:val="auto"/>
          <w:sz w:val="32"/>
          <w:szCs w:val="32"/>
          <w:rtl/>
        </w:rPr>
        <w:t>ثالثاً: نظريّة الإحباط-العدوان</w:t>
      </w:r>
    </w:p>
    <w:p w14:paraId="6B24DA7E" w14:textId="77777777" w:rsidR="001E3602" w:rsidRPr="00D8299B" w:rsidRDefault="001E3602" w:rsidP="006059E8">
      <w:pPr>
        <w:bidi/>
        <w:spacing w:after="0" w:line="240" w:lineRule="auto"/>
        <w:jc w:val="both"/>
        <w:rPr>
          <w:rFonts w:ascii="Sakkal Majalla" w:hAnsi="Sakkal Majalla" w:cs="Sakkal Majalla"/>
          <w:sz w:val="32"/>
          <w:szCs w:val="32"/>
          <w:rtl/>
        </w:rPr>
      </w:pPr>
      <w:r w:rsidRPr="00D8299B">
        <w:rPr>
          <w:rFonts w:ascii="Sakkal Majalla" w:hAnsi="Sakkal Majalla" w:cs="Sakkal Majalla"/>
          <w:sz w:val="32"/>
          <w:szCs w:val="32"/>
          <w:rtl/>
        </w:rPr>
        <w:t>يفترض (دولارد</w:t>
      </w:r>
      <w:r w:rsidRPr="00D8299B">
        <w:rPr>
          <w:rFonts w:ascii="Sakkal Majalla" w:hAnsi="Sakkal Majalla" w:cs="Sakkal Majalla"/>
          <w:sz w:val="32"/>
          <w:szCs w:val="32"/>
        </w:rPr>
        <w:t xml:space="preserve">Dollard </w:t>
      </w:r>
      <w:r w:rsidRPr="00D8299B">
        <w:rPr>
          <w:rFonts w:ascii="Sakkal Majalla" w:hAnsi="Sakkal Majalla" w:cs="Sakkal Majalla"/>
          <w:sz w:val="32"/>
          <w:szCs w:val="32"/>
          <w:rtl/>
        </w:rPr>
        <w:t>1962م) أنّ السّلوك العدواني المتطرف عادةً ما تسبقه حالة من الإحباط يشعر بها الفرد عندما يواجه عائقاً يمنعه أو يحول دون إشباع حاجاته</w:t>
      </w:r>
      <w:r w:rsidRPr="00D8299B">
        <w:rPr>
          <w:rStyle w:val="FootnoteReference"/>
          <w:rFonts w:ascii="Sakkal Majalla" w:hAnsi="Sakkal Majalla" w:cs="Sakkal Majalla"/>
          <w:sz w:val="32"/>
          <w:szCs w:val="32"/>
          <w:rtl/>
        </w:rPr>
        <w:t>(</w:t>
      </w:r>
      <w:r w:rsidRPr="00D8299B">
        <w:rPr>
          <w:rStyle w:val="FootnoteReference"/>
          <w:rFonts w:ascii="Sakkal Majalla" w:hAnsi="Sakkal Majalla" w:cs="Sakkal Majalla"/>
          <w:sz w:val="32"/>
          <w:szCs w:val="32"/>
          <w:rtl/>
        </w:rPr>
        <w:footnoteReference w:id="11"/>
      </w:r>
      <w:r w:rsidRPr="00D8299B">
        <w:rPr>
          <w:rStyle w:val="FootnoteReference"/>
          <w:rFonts w:ascii="Sakkal Majalla" w:hAnsi="Sakkal Majalla" w:cs="Sakkal Majalla"/>
          <w:sz w:val="32"/>
          <w:szCs w:val="32"/>
          <w:rtl/>
        </w:rPr>
        <w:t>)</w:t>
      </w:r>
      <w:r w:rsidRPr="00D8299B">
        <w:rPr>
          <w:rFonts w:ascii="Sakkal Majalla" w:hAnsi="Sakkal Majalla" w:cs="Sakkal Majalla"/>
          <w:sz w:val="32"/>
          <w:szCs w:val="32"/>
          <w:rtl/>
        </w:rPr>
        <w:t xml:space="preserve"> وعلى وفق هذا الافتراض فإن الإحباط يؤدي إلى العدوان بصورة ما، كما أنّه يؤدي إلى خلق مجتمع يسمح بالعُنف بل ويساعد على خلقه وتكريسه</w:t>
      </w:r>
      <w:r w:rsidRPr="00D8299B">
        <w:rPr>
          <w:rStyle w:val="FootnoteReference"/>
          <w:rFonts w:ascii="Sakkal Majalla" w:hAnsi="Sakkal Majalla" w:cs="Sakkal Majalla"/>
          <w:sz w:val="32"/>
          <w:szCs w:val="32"/>
          <w:rtl/>
        </w:rPr>
        <w:t>(</w:t>
      </w:r>
      <w:r w:rsidRPr="00D8299B">
        <w:rPr>
          <w:rStyle w:val="FootnoteReference"/>
          <w:rFonts w:ascii="Sakkal Majalla" w:hAnsi="Sakkal Majalla" w:cs="Sakkal Majalla"/>
          <w:sz w:val="32"/>
          <w:szCs w:val="32"/>
          <w:rtl/>
        </w:rPr>
        <w:footnoteReference w:id="12"/>
      </w:r>
      <w:r w:rsidRPr="00D8299B">
        <w:rPr>
          <w:rStyle w:val="FootnoteReference"/>
          <w:rFonts w:ascii="Sakkal Majalla" w:hAnsi="Sakkal Majalla" w:cs="Sakkal Majalla"/>
          <w:sz w:val="32"/>
          <w:szCs w:val="32"/>
          <w:rtl/>
        </w:rPr>
        <w:t>)</w:t>
      </w:r>
      <w:r w:rsidRPr="00D8299B">
        <w:rPr>
          <w:rFonts w:ascii="Sakkal Majalla" w:hAnsi="Sakkal Majalla" w:cs="Sakkal Majalla"/>
          <w:sz w:val="32"/>
          <w:szCs w:val="32"/>
          <w:rtl/>
        </w:rPr>
        <w:t>.</w:t>
      </w:r>
    </w:p>
    <w:p w14:paraId="7FDF0087" w14:textId="77777777" w:rsidR="001E3602" w:rsidRPr="00D8299B" w:rsidRDefault="001E3602" w:rsidP="006059E8">
      <w:pPr>
        <w:bidi/>
        <w:spacing w:after="0" w:line="240" w:lineRule="auto"/>
        <w:jc w:val="both"/>
        <w:rPr>
          <w:rFonts w:ascii="Sakkal Majalla" w:hAnsi="Sakkal Majalla" w:cs="Sakkal Majalla"/>
          <w:sz w:val="32"/>
          <w:szCs w:val="32"/>
          <w:rtl/>
        </w:rPr>
      </w:pPr>
      <w:r w:rsidRPr="00D8299B">
        <w:rPr>
          <w:rFonts w:ascii="Sakkal Majalla" w:hAnsi="Sakkal Majalla" w:cs="Sakkal Majalla"/>
          <w:sz w:val="32"/>
          <w:szCs w:val="32"/>
          <w:rtl/>
        </w:rPr>
        <w:t>وجدير بالذّكر أنّ ظهور السّلوك العدواني المتطرف يتوقف على استعداد الشخص له، وعلى إدراكه لموقف الإحباط، فالفرد عندما يُدرك أنّ الإحباط الذي يتعرض له غير متعمد ولا مقصود فإن ردة فعله لن تكون عنيفة، وعلى وفق هذه النظريّة فإن (دولارد) يعرّف السّلوك العدواني على أنّه: "سلوك يظهر عندما تقوم بإعاقة الطاقة الموجهة باتجاه غاية محددة وذلك نتيجة لظروف مانعة"</w:t>
      </w:r>
      <w:r w:rsidRPr="00D8299B">
        <w:rPr>
          <w:rStyle w:val="FootnoteReference"/>
          <w:rFonts w:ascii="Sakkal Majalla" w:hAnsi="Sakkal Majalla" w:cs="Sakkal Majalla"/>
          <w:sz w:val="32"/>
          <w:szCs w:val="32"/>
          <w:rtl/>
        </w:rPr>
        <w:t>(</w:t>
      </w:r>
      <w:r w:rsidRPr="00D8299B">
        <w:rPr>
          <w:rStyle w:val="FootnoteReference"/>
          <w:rFonts w:ascii="Sakkal Majalla" w:hAnsi="Sakkal Majalla" w:cs="Sakkal Majalla"/>
          <w:sz w:val="32"/>
          <w:szCs w:val="32"/>
          <w:rtl/>
        </w:rPr>
        <w:footnoteReference w:id="13"/>
      </w:r>
      <w:r w:rsidRPr="00D8299B">
        <w:rPr>
          <w:rStyle w:val="FootnoteReference"/>
          <w:rFonts w:ascii="Sakkal Majalla" w:hAnsi="Sakkal Majalla" w:cs="Sakkal Majalla"/>
          <w:sz w:val="32"/>
          <w:szCs w:val="32"/>
          <w:rtl/>
        </w:rPr>
        <w:t>)</w:t>
      </w:r>
      <w:r w:rsidRPr="00D8299B">
        <w:rPr>
          <w:rFonts w:ascii="Sakkal Majalla" w:hAnsi="Sakkal Majalla" w:cs="Sakkal Majalla"/>
          <w:sz w:val="32"/>
          <w:szCs w:val="32"/>
          <w:rtl/>
        </w:rPr>
        <w:t>.</w:t>
      </w:r>
    </w:p>
    <w:p w14:paraId="29244117" w14:textId="77777777" w:rsidR="001E3602" w:rsidRPr="00D8299B" w:rsidRDefault="001E3602" w:rsidP="006059E8">
      <w:pPr>
        <w:bidi/>
        <w:spacing w:after="0" w:line="240" w:lineRule="auto"/>
        <w:jc w:val="both"/>
        <w:rPr>
          <w:rFonts w:ascii="Sakkal Majalla" w:hAnsi="Sakkal Majalla" w:cs="Sakkal Majalla"/>
          <w:sz w:val="32"/>
          <w:szCs w:val="32"/>
          <w:rtl/>
        </w:rPr>
      </w:pPr>
      <w:r w:rsidRPr="00D8299B">
        <w:rPr>
          <w:rFonts w:ascii="Sakkal Majalla" w:hAnsi="Sakkal Majalla" w:cs="Sakkal Majalla"/>
          <w:sz w:val="32"/>
          <w:szCs w:val="32"/>
          <w:rtl/>
        </w:rPr>
        <w:t xml:space="preserve">ولقد حاول (بيركويت </w:t>
      </w:r>
      <w:r w:rsidRPr="00D8299B">
        <w:rPr>
          <w:rFonts w:ascii="Sakkal Majalla" w:hAnsi="Sakkal Majalla" w:cs="Sakkal Majalla"/>
          <w:sz w:val="32"/>
          <w:szCs w:val="32"/>
        </w:rPr>
        <w:t>Berkowitz</w:t>
      </w:r>
      <w:r w:rsidRPr="00D8299B">
        <w:rPr>
          <w:rFonts w:ascii="Sakkal Majalla" w:hAnsi="Sakkal Majalla" w:cs="Sakkal Majalla"/>
          <w:sz w:val="32"/>
          <w:szCs w:val="32"/>
          <w:rtl/>
        </w:rPr>
        <w:t xml:space="preserve">) أنْ يعطي شكلاً جديداً لنظريّة الإحباط-العدوان عندما أشار </w:t>
      </w:r>
      <w:r w:rsidRPr="00D8299B">
        <w:rPr>
          <w:rFonts w:ascii="Sakkal Majalla" w:eastAsia="Calibri" w:hAnsi="Sakkal Majalla" w:cs="Sakkal Majalla"/>
          <w:sz w:val="32"/>
          <w:szCs w:val="32"/>
          <w:rtl/>
        </w:rPr>
        <w:t xml:space="preserve">إلى أنّ </w:t>
      </w:r>
      <w:r w:rsidRPr="00D8299B">
        <w:rPr>
          <w:rFonts w:ascii="Sakkal Majalla" w:hAnsi="Sakkal Majalla" w:cs="Sakkal Majalla"/>
          <w:sz w:val="32"/>
          <w:szCs w:val="32"/>
          <w:rtl/>
        </w:rPr>
        <w:t xml:space="preserve">الإحساس بالعدوان الذي يشعر به البعض عند مقارنة أنفسهم بالآخرين ممن يَعُدونهم أفضل منهم حالاً يؤدي إلى الإحساس بحالة من الإحباط، وقد يدفعهم ذلك السّلوك العدواني </w:t>
      </w:r>
      <w:r w:rsidRPr="00D8299B">
        <w:rPr>
          <w:rFonts w:ascii="Sakkal Majalla" w:eastAsia="Calibri" w:hAnsi="Sakkal Majalla" w:cs="Sakkal Majalla"/>
          <w:sz w:val="32"/>
          <w:szCs w:val="32"/>
          <w:rtl/>
        </w:rPr>
        <w:t xml:space="preserve">إلى </w:t>
      </w:r>
      <w:r w:rsidRPr="00D8299B">
        <w:rPr>
          <w:rFonts w:ascii="Sakkal Majalla" w:hAnsi="Sakkal Majalla" w:cs="Sakkal Majalla"/>
          <w:sz w:val="32"/>
          <w:szCs w:val="32"/>
          <w:rtl/>
        </w:rPr>
        <w:t>حالة من التطرّف والعُنف</w:t>
      </w:r>
      <w:r w:rsidRPr="00D8299B">
        <w:rPr>
          <w:rStyle w:val="FootnoteReference"/>
          <w:rFonts w:ascii="Sakkal Majalla" w:hAnsi="Sakkal Majalla" w:cs="Sakkal Majalla"/>
          <w:sz w:val="32"/>
          <w:szCs w:val="32"/>
          <w:rtl/>
        </w:rPr>
        <w:t>(</w:t>
      </w:r>
      <w:r w:rsidRPr="00D8299B">
        <w:rPr>
          <w:rStyle w:val="FootnoteReference"/>
          <w:rFonts w:ascii="Sakkal Majalla" w:hAnsi="Sakkal Majalla" w:cs="Sakkal Majalla"/>
          <w:sz w:val="32"/>
          <w:szCs w:val="32"/>
          <w:rtl/>
        </w:rPr>
        <w:footnoteReference w:id="14"/>
      </w:r>
      <w:r w:rsidRPr="00D8299B">
        <w:rPr>
          <w:rStyle w:val="FootnoteReference"/>
          <w:rFonts w:ascii="Sakkal Majalla" w:hAnsi="Sakkal Majalla" w:cs="Sakkal Majalla"/>
          <w:sz w:val="32"/>
          <w:szCs w:val="32"/>
          <w:rtl/>
        </w:rPr>
        <w:t>)</w:t>
      </w:r>
      <w:r w:rsidRPr="00D8299B">
        <w:rPr>
          <w:rFonts w:ascii="Sakkal Majalla" w:hAnsi="Sakkal Majalla" w:cs="Sakkal Majalla"/>
          <w:sz w:val="32"/>
          <w:szCs w:val="32"/>
          <w:rtl/>
        </w:rPr>
        <w:t>.</w:t>
      </w:r>
    </w:p>
    <w:p w14:paraId="6EE1E78B" w14:textId="77777777" w:rsidR="001E3602" w:rsidRPr="00D8299B" w:rsidRDefault="001E3602" w:rsidP="006059E8">
      <w:pPr>
        <w:pStyle w:val="Heading7"/>
        <w:bidi/>
        <w:spacing w:before="0" w:line="240" w:lineRule="auto"/>
        <w:jc w:val="both"/>
        <w:rPr>
          <w:rFonts w:ascii="Sakkal Majalla" w:hAnsi="Sakkal Majalla" w:cs="Sakkal Majalla"/>
          <w:b/>
          <w:bCs/>
          <w:i w:val="0"/>
          <w:iCs w:val="0"/>
          <w:color w:val="auto"/>
          <w:sz w:val="32"/>
          <w:szCs w:val="32"/>
          <w:rtl/>
        </w:rPr>
      </w:pPr>
      <w:r w:rsidRPr="00D8299B">
        <w:rPr>
          <w:rFonts w:ascii="Sakkal Majalla" w:hAnsi="Sakkal Majalla" w:cs="Sakkal Majalla"/>
          <w:b/>
          <w:bCs/>
          <w:i w:val="0"/>
          <w:iCs w:val="0"/>
          <w:color w:val="auto"/>
          <w:sz w:val="32"/>
          <w:szCs w:val="32"/>
          <w:rtl/>
        </w:rPr>
        <w:t>رابعاً: النظريّة النرجسية(العدوان)</w:t>
      </w:r>
    </w:p>
    <w:p w14:paraId="6B7CB7AE" w14:textId="77777777" w:rsidR="001E3602" w:rsidRPr="00D8299B" w:rsidRDefault="001E3602" w:rsidP="006059E8">
      <w:pPr>
        <w:bidi/>
        <w:spacing w:after="0" w:line="240" w:lineRule="auto"/>
        <w:jc w:val="both"/>
        <w:rPr>
          <w:rFonts w:ascii="Sakkal Majalla" w:hAnsi="Sakkal Majalla" w:cs="Sakkal Majalla"/>
          <w:sz w:val="32"/>
          <w:szCs w:val="32"/>
          <w:rtl/>
        </w:rPr>
      </w:pPr>
      <w:r w:rsidRPr="00D8299B">
        <w:rPr>
          <w:rFonts w:ascii="Sakkal Majalla" w:hAnsi="Sakkal Majalla" w:cs="Sakkal Majalla"/>
          <w:sz w:val="32"/>
          <w:szCs w:val="32"/>
          <w:shd w:val="clear" w:color="auto" w:fill="FFFFFF"/>
          <w:rtl/>
        </w:rPr>
        <w:t xml:space="preserve">تُنسب هذه النظريّة إلى (ريتشارد بيرلشتاين) ويرى بيرلشتاين في كتابه (عقل الإرهابي) أنّ النّرجسية في حالتها المتطرّفة يُمكن أنْ تُعطي تفسيراً للنشاط الإرهابي، فالشخص الإرهابي وفقاً لهذه النظريّة يكون على اقتناع تام بأهميته في هذا العالم، لكنَّ العالم ولسوء الحظ لا يشاطره هذه القناعة، ما يؤدي به إلى الغضب النرجسي ثم إلى العدوان فالتطرّف هنا ينتج من الضرر الذي يصيب تقدير الذات، والإحساس بالغضب بسبب الفشل، هذا </w:t>
      </w:r>
      <w:r w:rsidRPr="00D8299B">
        <w:rPr>
          <w:rFonts w:ascii="Sakkal Majalla" w:hAnsi="Sakkal Majalla" w:cs="Sakkal Majalla"/>
          <w:sz w:val="32"/>
          <w:szCs w:val="32"/>
          <w:shd w:val="clear" w:color="auto" w:fill="FFFFFF"/>
          <w:rtl/>
        </w:rPr>
        <w:lastRenderedPageBreak/>
        <w:t>وقد لوحظ أنّ العديد من الإرهابيين الذين أُخضعوا للدراسة واجهوا عقبات شديدة في حياتهم الخاصة كالفشل الدراسي أو الفشل العاطفي</w:t>
      </w:r>
      <w:r w:rsidRPr="00D8299B">
        <w:rPr>
          <w:rStyle w:val="FootnoteReference"/>
          <w:rFonts w:ascii="Sakkal Majalla" w:hAnsi="Sakkal Majalla" w:cs="Sakkal Majalla"/>
          <w:sz w:val="32"/>
          <w:szCs w:val="32"/>
          <w:shd w:val="clear" w:color="auto" w:fill="FFFFFF"/>
          <w:rtl/>
        </w:rPr>
        <w:t>(</w:t>
      </w:r>
      <w:r w:rsidRPr="00D8299B">
        <w:rPr>
          <w:rStyle w:val="FootnoteReference"/>
          <w:rFonts w:ascii="Sakkal Majalla" w:hAnsi="Sakkal Majalla" w:cs="Sakkal Majalla"/>
          <w:sz w:val="32"/>
          <w:szCs w:val="32"/>
          <w:shd w:val="clear" w:color="auto" w:fill="FFFFFF"/>
          <w:rtl/>
        </w:rPr>
        <w:footnoteReference w:id="15"/>
      </w:r>
      <w:r w:rsidRPr="00D8299B">
        <w:rPr>
          <w:rStyle w:val="FootnoteReference"/>
          <w:rFonts w:ascii="Sakkal Majalla" w:hAnsi="Sakkal Majalla" w:cs="Sakkal Majalla"/>
          <w:sz w:val="32"/>
          <w:szCs w:val="32"/>
          <w:shd w:val="clear" w:color="auto" w:fill="FFFFFF"/>
          <w:rtl/>
        </w:rPr>
        <w:t>)</w:t>
      </w:r>
      <w:r w:rsidRPr="00D8299B">
        <w:rPr>
          <w:rFonts w:ascii="Sakkal Majalla" w:hAnsi="Sakkal Majalla" w:cs="Sakkal Majalla"/>
          <w:sz w:val="32"/>
          <w:szCs w:val="32"/>
          <w:shd w:val="clear" w:color="auto" w:fill="FFFFFF"/>
        </w:rPr>
        <w:t>.</w:t>
      </w:r>
      <w:r w:rsidRPr="00D8299B">
        <w:rPr>
          <w:rFonts w:ascii="Sakkal Majalla" w:hAnsi="Sakkal Majalla" w:cs="Sakkal Majalla"/>
          <w:sz w:val="32"/>
          <w:szCs w:val="32"/>
          <w:shd w:val="clear" w:color="auto" w:fill="FFFFFF"/>
          <w:rtl/>
        </w:rPr>
        <w:t xml:space="preserve"> </w:t>
      </w:r>
    </w:p>
    <w:p w14:paraId="2A9F758A" w14:textId="77777777" w:rsidR="001E3602" w:rsidRPr="00D8299B" w:rsidRDefault="001E3602" w:rsidP="006059E8">
      <w:pPr>
        <w:pStyle w:val="Heading4"/>
        <w:bidi/>
        <w:spacing w:before="0" w:line="240" w:lineRule="auto"/>
        <w:jc w:val="both"/>
        <w:rPr>
          <w:rFonts w:ascii="Sakkal Majalla" w:hAnsi="Sakkal Majalla" w:cs="Sakkal Majalla"/>
          <w:b/>
          <w:bCs/>
          <w:i w:val="0"/>
          <w:iCs w:val="0"/>
          <w:color w:val="auto"/>
          <w:sz w:val="32"/>
          <w:szCs w:val="32"/>
          <w:rtl/>
        </w:rPr>
      </w:pPr>
      <w:bookmarkStart w:id="4" w:name="_Toc86042632"/>
      <w:r w:rsidRPr="00D8299B">
        <w:rPr>
          <w:rFonts w:ascii="Sakkal Majalla" w:hAnsi="Sakkal Majalla" w:cs="Sakkal Majalla"/>
          <w:b/>
          <w:bCs/>
          <w:i w:val="0"/>
          <w:iCs w:val="0"/>
          <w:color w:val="auto"/>
          <w:sz w:val="32"/>
          <w:szCs w:val="32"/>
          <w:rtl/>
        </w:rPr>
        <w:t>الفرع الثاني: النظريات التي تفسر</w:t>
      </w:r>
      <w:r w:rsidRPr="00D8299B">
        <w:rPr>
          <w:rFonts w:ascii="Sakkal Majalla" w:hAnsi="Sakkal Majalla" w:cs="Sakkal Majalla"/>
          <w:b/>
          <w:bCs/>
          <w:i w:val="0"/>
          <w:iCs w:val="0"/>
          <w:color w:val="auto"/>
          <w:sz w:val="32"/>
          <w:szCs w:val="32"/>
        </w:rPr>
        <w:t xml:space="preserve"> </w:t>
      </w:r>
      <w:r w:rsidRPr="00D8299B">
        <w:rPr>
          <w:rFonts w:ascii="Sakkal Majalla" w:hAnsi="Sakkal Majalla" w:cs="Sakkal Majalla"/>
          <w:b/>
          <w:bCs/>
          <w:i w:val="0"/>
          <w:iCs w:val="0"/>
          <w:color w:val="auto"/>
          <w:sz w:val="32"/>
          <w:szCs w:val="32"/>
          <w:rtl/>
        </w:rPr>
        <w:t>التطرّف على مستوى السياق والظروف المحيطة (</w:t>
      </w:r>
      <w:r w:rsidRPr="00D8299B">
        <w:rPr>
          <w:rFonts w:ascii="Sakkal Majalla" w:hAnsi="Sakkal Majalla" w:cs="Sakkal Majalla"/>
          <w:b/>
          <w:bCs/>
          <w:i w:val="0"/>
          <w:iCs w:val="0"/>
          <w:color w:val="auto"/>
          <w:sz w:val="32"/>
          <w:szCs w:val="32"/>
        </w:rPr>
        <w:t>contextual-level theories</w:t>
      </w:r>
      <w:r w:rsidRPr="00D8299B">
        <w:rPr>
          <w:rFonts w:ascii="Sakkal Majalla" w:hAnsi="Sakkal Majalla" w:cs="Sakkal Majalla"/>
          <w:b/>
          <w:bCs/>
          <w:i w:val="0"/>
          <w:iCs w:val="0"/>
          <w:color w:val="auto"/>
          <w:sz w:val="32"/>
          <w:szCs w:val="32"/>
          <w:rtl/>
        </w:rPr>
        <w:t>)</w:t>
      </w:r>
      <w:bookmarkEnd w:id="4"/>
    </w:p>
    <w:p w14:paraId="426CF531" w14:textId="77777777" w:rsidR="001E3602" w:rsidRPr="00D8299B" w:rsidRDefault="001E3602" w:rsidP="006059E8">
      <w:pPr>
        <w:bidi/>
        <w:spacing w:after="0" w:line="240" w:lineRule="auto"/>
        <w:jc w:val="both"/>
        <w:rPr>
          <w:rFonts w:ascii="Sakkal Majalla" w:hAnsi="Sakkal Majalla" w:cs="Sakkal Majalla"/>
          <w:sz w:val="32"/>
          <w:szCs w:val="32"/>
          <w:rtl/>
          <w:lang w:bidi="ar-JO"/>
        </w:rPr>
      </w:pPr>
      <w:r w:rsidRPr="00D8299B">
        <w:rPr>
          <w:rFonts w:ascii="Sakkal Majalla" w:hAnsi="Sakkal Majalla" w:cs="Sakkal Majalla"/>
          <w:sz w:val="32"/>
          <w:szCs w:val="32"/>
          <w:rtl/>
        </w:rPr>
        <w:t>تُقدم هذه النظريات تفسيراً مُستنداً إلى مستوى السياق والظروف المحيطة على اعتبار أنّها تؤثر على أفكار الأفراد وسلوكياتهم، فهي إمّا أنْ تقودهم إلى انتهاج سلوك يتعارض مع مبادئهم وقيمهم أو أنّها تُعزز سلوكاً عقلانياً متطرفاً يهدف إلى تحقيق أهدافهم الخاصة. وعليه فسوف يتم تناول هذه النظريات المهمة في الفقرات الأربعة التالية، حيثُ ستخصّص الفقرة الأولى</w:t>
      </w:r>
      <w:r w:rsidRPr="00D8299B">
        <w:rPr>
          <w:rFonts w:ascii="Sakkal Majalla" w:hAnsi="Sakkal Majalla" w:cs="Sakkal Majalla"/>
          <w:sz w:val="32"/>
          <w:szCs w:val="32"/>
        </w:rPr>
        <w:t>:</w:t>
      </w:r>
      <w:r w:rsidRPr="00D8299B">
        <w:rPr>
          <w:rFonts w:ascii="Sakkal Majalla" w:hAnsi="Sakkal Majalla" w:cs="Sakkal Majalla"/>
          <w:sz w:val="32"/>
          <w:szCs w:val="32"/>
          <w:rtl/>
        </w:rPr>
        <w:t xml:space="preserve"> للتعرف على النظريّة الموقفية، والفقرة الثانية</w:t>
      </w:r>
      <w:r w:rsidRPr="00D8299B">
        <w:rPr>
          <w:rFonts w:ascii="Sakkal Majalla" w:hAnsi="Sakkal Majalla" w:cs="Sakkal Majalla"/>
          <w:sz w:val="32"/>
          <w:szCs w:val="32"/>
        </w:rPr>
        <w:t>:</w:t>
      </w:r>
      <w:r w:rsidRPr="00D8299B">
        <w:rPr>
          <w:rFonts w:ascii="Sakkal Majalla" w:hAnsi="Sakkal Majalla" w:cs="Sakkal Majalla"/>
          <w:sz w:val="32"/>
          <w:szCs w:val="32"/>
          <w:rtl/>
        </w:rPr>
        <w:t xml:space="preserve"> على نظريّة نموذج العملية (لهورجان) والفقرة الثالثة: على نظريّة التطرّف العقلاني، والفقرة الرابعة: على نظريّة الحاجات لماسلو. </w:t>
      </w:r>
    </w:p>
    <w:p w14:paraId="69072C45" w14:textId="77777777" w:rsidR="001E3602" w:rsidRPr="00D8299B" w:rsidRDefault="001E3602" w:rsidP="006059E8">
      <w:pPr>
        <w:pStyle w:val="Heading5"/>
        <w:bidi/>
        <w:spacing w:before="0" w:line="240" w:lineRule="auto"/>
        <w:jc w:val="both"/>
        <w:rPr>
          <w:rFonts w:ascii="Sakkal Majalla" w:hAnsi="Sakkal Majalla" w:cs="Sakkal Majalla"/>
          <w:b/>
          <w:bCs/>
          <w:color w:val="auto"/>
          <w:sz w:val="32"/>
          <w:szCs w:val="32"/>
          <w:rtl/>
        </w:rPr>
      </w:pPr>
      <w:bookmarkStart w:id="5" w:name="_Toc86042633"/>
      <w:r w:rsidRPr="00D8299B">
        <w:rPr>
          <w:rFonts w:ascii="Sakkal Majalla" w:hAnsi="Sakkal Majalla" w:cs="Sakkal Majalla"/>
          <w:b/>
          <w:bCs/>
          <w:color w:val="auto"/>
          <w:sz w:val="32"/>
          <w:szCs w:val="32"/>
          <w:rtl/>
        </w:rPr>
        <w:t>الفقرة الأولى: النظريّة الموقفية</w:t>
      </w:r>
      <w:bookmarkEnd w:id="5"/>
    </w:p>
    <w:p w14:paraId="533A3A3E" w14:textId="77777777" w:rsidR="001E3602" w:rsidRPr="00D8299B" w:rsidRDefault="001E3602" w:rsidP="006059E8">
      <w:pPr>
        <w:bidi/>
        <w:spacing w:after="0" w:line="240" w:lineRule="auto"/>
        <w:jc w:val="both"/>
        <w:rPr>
          <w:rFonts w:ascii="Sakkal Majalla" w:hAnsi="Sakkal Majalla" w:cs="Sakkal Majalla"/>
          <w:sz w:val="32"/>
          <w:szCs w:val="32"/>
        </w:rPr>
      </w:pPr>
      <w:r w:rsidRPr="00D8299B">
        <w:rPr>
          <w:rFonts w:ascii="Sakkal Majalla" w:hAnsi="Sakkal Majalla" w:cs="Sakkal Majalla"/>
          <w:sz w:val="32"/>
          <w:szCs w:val="32"/>
          <w:rtl/>
        </w:rPr>
        <w:t>حسب هذه النظريّة يرى (فريدريك فيدلر) أنّ الفرد يَسلُك سُلوكاً اجتماعياً أو سياسياً معيناً، حسب ما يُمليه عليه الموقف الذي يواجهه أو الظروف التي تحيط به، حيثُ تُفسر التطرّف والإرهاب كنتيجة للظروف الخارجية المحيطة والتي يكون لها تأثير كبير على قرارات الأفراد وسلوكهم، فهي تُبيّن أنّ هناك قوى محيطة قد تدفع الفرد لانتهاج سلوك يتعارض مع ما يحمله من قيم وأخلاق، حيثُ أنّ العديد من الإرهابيين صرّحوا أنّ الأبواب قد أُغلقت في وجوههم وأصبح خَيارهم الوحيد القيام بالأعمال الإرهابية، ففي الأنظمة السياسية القمعية على وجه الخصوص يكون التطرّف هو المسار الوحيد المتاح لأولئك الذين يسعون إلى التغيير</w:t>
      </w:r>
      <w:r w:rsidRPr="00D8299B">
        <w:rPr>
          <w:rStyle w:val="FootnoteReference"/>
          <w:rFonts w:ascii="Sakkal Majalla" w:hAnsi="Sakkal Majalla" w:cs="Sakkal Majalla"/>
          <w:sz w:val="32"/>
          <w:szCs w:val="32"/>
          <w:rtl/>
        </w:rPr>
        <w:t>(</w:t>
      </w:r>
      <w:r w:rsidRPr="00D8299B">
        <w:rPr>
          <w:rStyle w:val="FootnoteReference"/>
          <w:rFonts w:ascii="Sakkal Majalla" w:hAnsi="Sakkal Majalla" w:cs="Sakkal Majalla"/>
          <w:sz w:val="32"/>
          <w:szCs w:val="32"/>
          <w:rtl/>
        </w:rPr>
        <w:footnoteReference w:id="16"/>
      </w:r>
      <w:r w:rsidRPr="00D8299B">
        <w:rPr>
          <w:rStyle w:val="FootnoteReference"/>
          <w:rFonts w:ascii="Sakkal Majalla" w:hAnsi="Sakkal Majalla" w:cs="Sakkal Majalla"/>
          <w:sz w:val="32"/>
          <w:szCs w:val="32"/>
          <w:rtl/>
        </w:rPr>
        <w:t>)</w:t>
      </w:r>
      <w:r w:rsidRPr="00D8299B">
        <w:rPr>
          <w:rFonts w:ascii="Sakkal Majalla" w:hAnsi="Sakkal Majalla" w:cs="Sakkal Majalla"/>
          <w:sz w:val="32"/>
          <w:szCs w:val="32"/>
          <w:rtl/>
        </w:rPr>
        <w:t xml:space="preserve">. </w:t>
      </w:r>
    </w:p>
    <w:p w14:paraId="7BD93AEE" w14:textId="77777777" w:rsidR="001E3602" w:rsidRPr="00D8299B" w:rsidRDefault="001E3602" w:rsidP="006059E8">
      <w:pPr>
        <w:bidi/>
        <w:spacing w:after="0" w:line="240" w:lineRule="auto"/>
        <w:jc w:val="both"/>
        <w:rPr>
          <w:rFonts w:ascii="Sakkal Majalla" w:hAnsi="Sakkal Majalla" w:cs="Sakkal Majalla"/>
          <w:sz w:val="32"/>
          <w:szCs w:val="32"/>
          <w:rtl/>
        </w:rPr>
      </w:pPr>
      <w:r w:rsidRPr="00D8299B">
        <w:rPr>
          <w:rFonts w:ascii="Sakkal Majalla" w:hAnsi="Sakkal Majalla" w:cs="Sakkal Majalla"/>
          <w:sz w:val="32"/>
          <w:szCs w:val="32"/>
          <w:rtl/>
        </w:rPr>
        <w:t xml:space="preserve">وحسب طَرح (بورغو </w:t>
      </w:r>
      <w:r w:rsidRPr="00D8299B">
        <w:rPr>
          <w:rFonts w:ascii="Sakkal Majalla" w:hAnsi="Sakkal Majalla" w:cs="Sakkal Majalla"/>
          <w:sz w:val="32"/>
          <w:szCs w:val="32"/>
        </w:rPr>
        <w:t>Tore Bjorgo</w:t>
      </w:r>
      <w:r w:rsidRPr="00D8299B">
        <w:rPr>
          <w:rFonts w:ascii="Sakkal Majalla" w:hAnsi="Sakkal Majalla" w:cs="Sakkal Majalla"/>
          <w:sz w:val="32"/>
          <w:szCs w:val="32"/>
          <w:rtl/>
        </w:rPr>
        <w:t>) هناك بعض العوامل الموقفية التي تُعتبر من الأسباب العميقة للتطرف، من أبرزها فشل الدّولة أو ضعفها أو فساد الحكومات وعدم شرعيتها والافتقار إلى الديمقراطية، وأيضاً غياب العدالة وعدم المساواة، ووجود قوى خارجية داعمة لحكومات غير شرعية، إضافة إلى التعرض لقمع المحتل الأجنبي والفقر والبطالة والتمييز العنصري، وظهور قادة كاريزماتيين مؤدلجين وجماعات متطرفة دينية أو علمانية</w:t>
      </w:r>
      <w:r w:rsidRPr="00D8299B">
        <w:rPr>
          <w:rStyle w:val="FootnoteReference"/>
          <w:rFonts w:ascii="Sakkal Majalla" w:hAnsi="Sakkal Majalla" w:cs="Sakkal Majalla"/>
          <w:sz w:val="32"/>
          <w:szCs w:val="32"/>
          <w:rtl/>
        </w:rPr>
        <w:t>(</w:t>
      </w:r>
      <w:r w:rsidRPr="00D8299B">
        <w:rPr>
          <w:rStyle w:val="FootnoteReference"/>
          <w:rFonts w:ascii="Sakkal Majalla" w:hAnsi="Sakkal Majalla" w:cs="Sakkal Majalla"/>
          <w:sz w:val="32"/>
          <w:szCs w:val="32"/>
          <w:rtl/>
        </w:rPr>
        <w:footnoteReference w:id="17"/>
      </w:r>
      <w:r w:rsidRPr="00D8299B">
        <w:rPr>
          <w:rStyle w:val="FootnoteReference"/>
          <w:rFonts w:ascii="Sakkal Majalla" w:hAnsi="Sakkal Majalla" w:cs="Sakkal Majalla"/>
          <w:sz w:val="32"/>
          <w:szCs w:val="32"/>
          <w:rtl/>
        </w:rPr>
        <w:t>)</w:t>
      </w:r>
      <w:r w:rsidRPr="00D8299B">
        <w:rPr>
          <w:rFonts w:ascii="Sakkal Majalla" w:hAnsi="Sakkal Majalla" w:cs="Sakkal Majalla"/>
          <w:sz w:val="32"/>
          <w:szCs w:val="32"/>
          <w:rtl/>
        </w:rPr>
        <w:t xml:space="preserve">. </w:t>
      </w:r>
    </w:p>
    <w:p w14:paraId="57B6B791" w14:textId="77777777" w:rsidR="001E3602" w:rsidRPr="00D8299B" w:rsidRDefault="001E3602" w:rsidP="006059E8">
      <w:pPr>
        <w:bidi/>
        <w:spacing w:after="0" w:line="240" w:lineRule="auto"/>
        <w:jc w:val="both"/>
        <w:rPr>
          <w:rFonts w:ascii="Sakkal Majalla" w:hAnsi="Sakkal Majalla" w:cs="Sakkal Majalla"/>
          <w:sz w:val="32"/>
          <w:szCs w:val="32"/>
          <w:shd w:val="clear" w:color="auto" w:fill="FFFFFF"/>
          <w:rtl/>
        </w:rPr>
      </w:pPr>
      <w:r w:rsidRPr="00D8299B">
        <w:rPr>
          <w:rFonts w:ascii="Sakkal Majalla" w:hAnsi="Sakkal Majalla" w:cs="Sakkal Majalla"/>
          <w:sz w:val="32"/>
          <w:szCs w:val="32"/>
          <w:shd w:val="clear" w:color="auto" w:fill="FFFFFF"/>
          <w:rtl/>
        </w:rPr>
        <w:lastRenderedPageBreak/>
        <w:t>تَعتبر النظريّة الموقفية أنّ البيئة أو الموقف المحيط بالفرد هو أكثر العوامل أهميةً في تشكيل وتوجيه سلوكه، وفي هذا السياق طرح (ملغرام) تساؤلاً حول مفهوم الطاعة السياسية وما هي الأسباب التي تؤدي بالأفراد إلى الطاعة السياسية لسلطة عليا كالدّولة، وتقودهم إلى الانصياع والانقياد لها حتى لو اصطدمت طاعة تلك السّلطة -بصورة واضحة- مع قيمهم وأخلاقهم، حيثُ تَوصّل إلى نتائج بالدراسة التي أجراها في هذا الحقل تُفيد بأن الأفراد قد يخالفون مبادئهم وقيمهم عندما يوضعون في موقف يَحُثهم على طاعة السّلطة التي يعتقدون أنّها شرعية</w:t>
      </w:r>
      <w:r w:rsidRPr="00D8299B">
        <w:rPr>
          <w:rStyle w:val="FootnoteReference"/>
          <w:rFonts w:ascii="Sakkal Majalla" w:hAnsi="Sakkal Majalla" w:cs="Sakkal Majalla"/>
          <w:sz w:val="32"/>
          <w:szCs w:val="32"/>
          <w:shd w:val="clear" w:color="auto" w:fill="FFFFFF"/>
          <w:rtl/>
        </w:rPr>
        <w:t>(</w:t>
      </w:r>
      <w:r w:rsidRPr="00D8299B">
        <w:rPr>
          <w:rStyle w:val="FootnoteReference"/>
          <w:rFonts w:ascii="Sakkal Majalla" w:hAnsi="Sakkal Majalla" w:cs="Sakkal Majalla"/>
          <w:sz w:val="32"/>
          <w:szCs w:val="32"/>
          <w:shd w:val="clear" w:color="auto" w:fill="FFFFFF"/>
          <w:rtl/>
        </w:rPr>
        <w:footnoteReference w:id="18"/>
      </w:r>
      <w:r w:rsidRPr="00D8299B">
        <w:rPr>
          <w:rStyle w:val="FootnoteReference"/>
          <w:rFonts w:ascii="Sakkal Majalla" w:hAnsi="Sakkal Majalla" w:cs="Sakkal Majalla"/>
          <w:sz w:val="32"/>
          <w:szCs w:val="32"/>
          <w:shd w:val="clear" w:color="auto" w:fill="FFFFFF"/>
          <w:rtl/>
        </w:rPr>
        <w:t>)</w:t>
      </w:r>
      <w:r w:rsidRPr="00D8299B">
        <w:rPr>
          <w:rFonts w:ascii="Sakkal Majalla" w:hAnsi="Sakkal Majalla" w:cs="Sakkal Majalla"/>
          <w:sz w:val="32"/>
          <w:szCs w:val="32"/>
          <w:shd w:val="clear" w:color="auto" w:fill="FFFFFF"/>
          <w:rtl/>
        </w:rPr>
        <w:t>.</w:t>
      </w:r>
    </w:p>
    <w:p w14:paraId="17AD204D" w14:textId="11278718" w:rsidR="001E3602" w:rsidRPr="00D8299B" w:rsidRDefault="001E3602" w:rsidP="006059E8">
      <w:pPr>
        <w:bidi/>
        <w:spacing w:after="0" w:line="240" w:lineRule="auto"/>
        <w:jc w:val="both"/>
        <w:rPr>
          <w:rFonts w:ascii="Sakkal Majalla" w:hAnsi="Sakkal Majalla" w:cs="Sakkal Majalla"/>
          <w:sz w:val="32"/>
          <w:szCs w:val="32"/>
          <w:shd w:val="clear" w:color="auto" w:fill="FFFFFF"/>
          <w:rtl/>
        </w:rPr>
      </w:pPr>
      <w:r w:rsidRPr="00D8299B">
        <w:rPr>
          <w:rFonts w:ascii="Sakkal Majalla" w:hAnsi="Sakkal Majalla" w:cs="Sakkal Majalla"/>
          <w:sz w:val="32"/>
          <w:szCs w:val="32"/>
          <w:rtl/>
        </w:rPr>
        <w:t>ولتفسير ما جرى في فضيحة الانتهاكات الجسدية والنفسية في سجن أبو غريب والتي شكلت صدمة للرأي العالمي، يسوق عالم النفس الاجتماعي (فيليب زمباردو) في كتابه (تأثير الشيطان</w:t>
      </w:r>
      <w:r w:rsidRPr="00D8299B">
        <w:rPr>
          <w:rFonts w:ascii="Sakkal Majalla" w:hAnsi="Sakkal Majalla" w:cs="Sakkal Majalla"/>
          <w:sz w:val="32"/>
          <w:szCs w:val="32"/>
        </w:rPr>
        <w:t xml:space="preserve"> (the Lucifer effect </w:t>
      </w:r>
      <w:r w:rsidRPr="00D8299B">
        <w:rPr>
          <w:rFonts w:ascii="Sakkal Majalla" w:hAnsi="Sakkal Majalla" w:cs="Sakkal Majalla"/>
          <w:sz w:val="32"/>
          <w:szCs w:val="32"/>
          <w:rtl/>
        </w:rPr>
        <w:t>بالقول إنّ ما حدث لم يكن نتيجة خصائص أو نزعات شخصية كامنة لدى الأفراد الذين قاموا بارتكاب مثل هذه الأفعال، وإنما نتج عن تأثير القوى الموقفية التي واجهتهم، ويبيّن (زمباردو) أنّ كثيراً ممن ارتكبوا أعمال العُنف الجسدية والنفسية في سجن أبو غريب كانوا متطوعين بالجيش الأميركي، وذلك بعد أحداث الحادي عشر من سبتمبر بدافع الحماس</w:t>
      </w:r>
      <w:r w:rsidRPr="00D8299B">
        <w:rPr>
          <w:rFonts w:ascii="Sakkal Majalla" w:hAnsi="Sakkal Majalla" w:cs="Sakkal Majalla"/>
          <w:sz w:val="32"/>
          <w:szCs w:val="32"/>
        </w:rPr>
        <w:t xml:space="preserve"> </w:t>
      </w:r>
      <w:r w:rsidRPr="00D8299B">
        <w:rPr>
          <w:rFonts w:ascii="Sakkal Majalla" w:hAnsi="Sakkal Majalla" w:cs="Sakkal Majalla"/>
          <w:sz w:val="32"/>
          <w:szCs w:val="32"/>
          <w:rtl/>
        </w:rPr>
        <w:t>والحس الوطني، وذلك للحيلولة دون تَعرض الولايات المُتّحدة الأمريكيّة مرة أخرى لهجمات إرهابية. وخَلُص (زمباردو) في تفسيره لهذه الاعتداءات إلى أنّ الرئيس (جورج دبليو بوش) ونائب الرئيس (ديك شيني) ووزير الدفاع (دونالد رامسفيلد) أنشؤوا نظام سلطة يشجع التعذيب والعُنف ضِمناً أو صراحة، ثم إنّ إدارة بوش قرّرت عام 2002م أنّ اتفاقيات جنيف لا تنطبق على الوضع في سجن أبو غريب</w:t>
      </w:r>
      <w:r w:rsidRPr="00D8299B">
        <w:rPr>
          <w:rFonts w:ascii="Sakkal Majalla" w:hAnsi="Sakkal Majalla" w:cs="Sakkal Majalla"/>
          <w:sz w:val="32"/>
          <w:szCs w:val="32"/>
        </w:rPr>
        <w:t>.</w:t>
      </w:r>
      <w:r w:rsidRPr="00D8299B">
        <w:rPr>
          <w:rFonts w:ascii="Sakkal Majalla" w:hAnsi="Sakkal Majalla" w:cs="Sakkal Majalla"/>
          <w:sz w:val="32"/>
          <w:szCs w:val="32"/>
          <w:rtl/>
        </w:rPr>
        <w:t xml:space="preserve"> إذاً فهناك قرارات جماعية تُؤخذ وتوصف بأنّها ضعيفة وغير عقلانية، فلو وضعنا شباباً أصحّاء بدنياً ونفسياً في بيئة وموقف سيئ، فسوف يسيطر الموقف عليهم ويجعلهم يميلون إلى سلوك متطرف وهذا ما يعرف بنظريّة </w:t>
      </w:r>
      <w:r w:rsidRPr="00D8299B">
        <w:rPr>
          <w:rFonts w:ascii="Sakkal Majalla" w:hAnsi="Sakkal Majalla" w:cs="Sakkal Majalla"/>
          <w:sz w:val="32"/>
          <w:szCs w:val="32"/>
          <w:shd w:val="clear" w:color="auto" w:fill="FFFFFF"/>
          <w:rtl/>
        </w:rPr>
        <w:t>الصندوق الفاسد</w:t>
      </w:r>
      <w:r w:rsidRPr="00D8299B">
        <w:rPr>
          <w:rStyle w:val="FootnoteReference"/>
          <w:rFonts w:ascii="Sakkal Majalla" w:hAnsi="Sakkal Majalla" w:cs="Sakkal Majalla"/>
          <w:sz w:val="32"/>
          <w:szCs w:val="32"/>
          <w:shd w:val="clear" w:color="auto" w:fill="FFFFFF"/>
          <w:rtl/>
        </w:rPr>
        <w:t>(</w:t>
      </w:r>
      <w:r w:rsidRPr="00D8299B">
        <w:rPr>
          <w:rStyle w:val="FootnoteReference"/>
          <w:rFonts w:ascii="Sakkal Majalla" w:hAnsi="Sakkal Majalla" w:cs="Sakkal Majalla"/>
          <w:sz w:val="32"/>
          <w:szCs w:val="32"/>
          <w:shd w:val="clear" w:color="auto" w:fill="FFFFFF"/>
          <w:rtl/>
        </w:rPr>
        <w:footnoteReference w:id="19"/>
      </w:r>
      <w:r w:rsidRPr="00D8299B">
        <w:rPr>
          <w:rStyle w:val="FootnoteReference"/>
          <w:rFonts w:ascii="Sakkal Majalla" w:hAnsi="Sakkal Majalla" w:cs="Sakkal Majalla"/>
          <w:sz w:val="32"/>
          <w:szCs w:val="32"/>
          <w:shd w:val="clear" w:color="auto" w:fill="FFFFFF"/>
          <w:rtl/>
        </w:rPr>
        <w:t>)</w:t>
      </w:r>
      <w:r w:rsidRPr="00D8299B">
        <w:rPr>
          <w:rFonts w:ascii="Sakkal Majalla" w:hAnsi="Sakkal Majalla" w:cs="Sakkal Majalla"/>
          <w:sz w:val="32"/>
          <w:szCs w:val="32"/>
          <w:shd w:val="clear" w:color="auto" w:fill="FFFFFF"/>
          <w:rtl/>
        </w:rPr>
        <w:t>.</w:t>
      </w:r>
    </w:p>
    <w:p w14:paraId="67BCEFA7" w14:textId="77777777" w:rsidR="001E3602" w:rsidRPr="00D8299B" w:rsidRDefault="001E3602" w:rsidP="006059E8">
      <w:pPr>
        <w:bidi/>
        <w:spacing w:after="0" w:line="240" w:lineRule="auto"/>
        <w:jc w:val="both"/>
        <w:rPr>
          <w:rFonts w:ascii="Sakkal Majalla" w:hAnsi="Sakkal Majalla" w:cs="Sakkal Majalla"/>
          <w:sz w:val="32"/>
          <w:szCs w:val="32"/>
          <w:shd w:val="clear" w:color="auto" w:fill="FFFFFF"/>
          <w:rtl/>
        </w:rPr>
      </w:pPr>
      <w:r w:rsidRPr="00D8299B">
        <w:rPr>
          <w:rFonts w:ascii="Sakkal Majalla" w:hAnsi="Sakkal Majalla" w:cs="Sakkal Majalla"/>
          <w:sz w:val="32"/>
          <w:szCs w:val="32"/>
          <w:shd w:val="clear" w:color="auto" w:fill="FFFFFF"/>
          <w:rtl/>
        </w:rPr>
        <w:t>وفي هذا الإطار تساءل العلماء عن السبب الذي يدفع أُناساً أذكياء لاتخاذ قرارات ضعيفة وذلك عندما يتخذونها ضمن جماعات، بهذا جاءت نظريّة عالم النفس الاجتماعي (إيرفنغ جانيس) في التفكير الجمعي مُفسرةً هذه الإشكالية حيثُ لخّصتها بأنّها: عملية تؤدي بالجماعة إلى الوصول إلى إجماع متسرع أو سابق لأوانه، وتغلق الباب على نفسها عن أيّة أفكار تأتي من الخارج، وقد اتخذ (جانيس) نماذج تطبيقية في تفسيره، منها: حملة خليج الخنازير الفاشلة عام 1961م والتصعيد في حرب فيتنام عام 1965م، وأكد أنّ كليهما يمثل نموذجاً كلاسيكياً لمتلازمة التفكير الجمعي</w:t>
      </w:r>
      <w:r w:rsidRPr="00D8299B">
        <w:rPr>
          <w:rStyle w:val="FootnoteReference"/>
          <w:rFonts w:ascii="Sakkal Majalla" w:hAnsi="Sakkal Majalla" w:cs="Sakkal Majalla"/>
          <w:sz w:val="32"/>
          <w:szCs w:val="32"/>
          <w:shd w:val="clear" w:color="auto" w:fill="FFFFFF"/>
          <w:rtl/>
        </w:rPr>
        <w:t>(</w:t>
      </w:r>
      <w:r w:rsidRPr="00D8299B">
        <w:rPr>
          <w:rStyle w:val="FootnoteReference"/>
          <w:rFonts w:ascii="Sakkal Majalla" w:hAnsi="Sakkal Majalla" w:cs="Sakkal Majalla"/>
          <w:sz w:val="32"/>
          <w:szCs w:val="32"/>
          <w:shd w:val="clear" w:color="auto" w:fill="FFFFFF"/>
          <w:rtl/>
        </w:rPr>
        <w:footnoteReference w:id="20"/>
      </w:r>
      <w:r w:rsidRPr="00D8299B">
        <w:rPr>
          <w:rStyle w:val="FootnoteReference"/>
          <w:rFonts w:ascii="Sakkal Majalla" w:hAnsi="Sakkal Majalla" w:cs="Sakkal Majalla"/>
          <w:sz w:val="32"/>
          <w:szCs w:val="32"/>
          <w:shd w:val="clear" w:color="auto" w:fill="FFFFFF"/>
          <w:rtl/>
        </w:rPr>
        <w:t>)</w:t>
      </w:r>
      <w:r w:rsidRPr="00D8299B">
        <w:rPr>
          <w:rFonts w:ascii="Sakkal Majalla" w:hAnsi="Sakkal Majalla" w:cs="Sakkal Majalla"/>
          <w:sz w:val="32"/>
          <w:szCs w:val="32"/>
          <w:shd w:val="clear" w:color="auto" w:fill="FFFFFF"/>
          <w:rtl/>
        </w:rPr>
        <w:t>.</w:t>
      </w:r>
    </w:p>
    <w:p w14:paraId="5642D706" w14:textId="77777777" w:rsidR="001E3602" w:rsidRPr="00D8299B" w:rsidRDefault="001E3602" w:rsidP="006059E8">
      <w:pPr>
        <w:pStyle w:val="Heading5"/>
        <w:bidi/>
        <w:spacing w:before="0" w:line="240" w:lineRule="auto"/>
        <w:jc w:val="both"/>
        <w:rPr>
          <w:rFonts w:ascii="Sakkal Majalla" w:hAnsi="Sakkal Majalla" w:cs="Sakkal Majalla"/>
          <w:b/>
          <w:bCs/>
          <w:color w:val="auto"/>
          <w:sz w:val="32"/>
          <w:szCs w:val="32"/>
          <w:rtl/>
        </w:rPr>
      </w:pPr>
      <w:bookmarkStart w:id="6" w:name="_Toc86042634"/>
      <w:r w:rsidRPr="00D8299B">
        <w:rPr>
          <w:rFonts w:ascii="Sakkal Majalla" w:hAnsi="Sakkal Majalla" w:cs="Sakkal Majalla"/>
          <w:b/>
          <w:bCs/>
          <w:color w:val="auto"/>
          <w:sz w:val="32"/>
          <w:szCs w:val="32"/>
          <w:rtl/>
        </w:rPr>
        <w:lastRenderedPageBreak/>
        <w:t>الفقرة الثانية: نظريّة نموذج العملية لهورغان (</w:t>
      </w:r>
      <w:r w:rsidRPr="00D8299B">
        <w:rPr>
          <w:rFonts w:ascii="Sakkal Majalla" w:hAnsi="Sakkal Majalla" w:cs="Sakkal Majalla"/>
          <w:b/>
          <w:bCs/>
          <w:color w:val="auto"/>
          <w:sz w:val="32"/>
          <w:szCs w:val="32"/>
        </w:rPr>
        <w:t>Process Model</w:t>
      </w:r>
      <w:r w:rsidRPr="00D8299B">
        <w:rPr>
          <w:rFonts w:ascii="Sakkal Majalla" w:hAnsi="Sakkal Majalla" w:cs="Sakkal Majalla"/>
          <w:b/>
          <w:bCs/>
          <w:color w:val="auto"/>
          <w:sz w:val="32"/>
          <w:szCs w:val="32"/>
          <w:rtl/>
        </w:rPr>
        <w:t>)</w:t>
      </w:r>
      <w:bookmarkEnd w:id="6"/>
    </w:p>
    <w:p w14:paraId="5D3FD699" w14:textId="77777777" w:rsidR="001E3602" w:rsidRPr="00D8299B" w:rsidRDefault="001E3602" w:rsidP="006059E8">
      <w:pPr>
        <w:bidi/>
        <w:spacing w:after="0" w:line="240" w:lineRule="auto"/>
        <w:jc w:val="both"/>
        <w:rPr>
          <w:rFonts w:ascii="Sakkal Majalla" w:hAnsi="Sakkal Majalla" w:cs="Sakkal Majalla"/>
          <w:sz w:val="32"/>
          <w:szCs w:val="32"/>
          <w:rtl/>
        </w:rPr>
      </w:pPr>
      <w:r w:rsidRPr="00D8299B">
        <w:rPr>
          <w:rFonts w:ascii="Sakkal Majalla" w:hAnsi="Sakkal Majalla" w:cs="Sakkal Majalla"/>
          <w:sz w:val="32"/>
          <w:szCs w:val="32"/>
          <w:rtl/>
        </w:rPr>
        <w:t>يرتكز (هورغان) في طرحه على التوفيق بين الخصائص الذاتية والظروف المحيطة، ويتساءل عن ماهية المواقف التي تجعل أفراداً معينين عُرضة للاستجابة للتطرف والانخراط بالجماعات المتطرّفة أكثر من غيرهم، وكإجابة على هذا السؤال يقول (هورغان): إنّ التحوّل إلى التطرّف لا يأتي دفعة واحدة بل يتضمن سلسلة من الخطوات، وهناك عوامل أساسية قد تكون مهمة تؤدي إلى التطرّف، فلا بد للظروف المحيطة والعوامل الموقفية أن تتفاعل مع نزعات معينة موجودة لدى الفرد لحدوث التطرّف، ومن هذه النزعات رغبة الفرد في الحصول على مردود إيجابي، والذي يمكن أنْ يكون على شكل معنوي كالمكانة الاجتماعية، أو مادي كالمكافئات، وأيضاً التنشئة الاجتماعية والترابط الأيديولوجي مع أفراد يؤمنون بنفس المبادئ والأفكار والتصورات، كما تُساعد على ذلك الضغوط المجتمعية وعدم الرضا عن الحياة وانعدام فرص تَحسّن الواقع، كما يوجد أمر آخر يساعد الفرد على الانخراط في الجماعات المتطرّفة وهو شبكة العلاقات أو الأشخاص المحيطين بالفرد كالزوجة أو الأصدقاء</w:t>
      </w:r>
      <w:r w:rsidRPr="00D8299B">
        <w:rPr>
          <w:rStyle w:val="FootnoteReference"/>
          <w:rFonts w:ascii="Sakkal Majalla" w:hAnsi="Sakkal Majalla" w:cs="Sakkal Majalla"/>
          <w:sz w:val="32"/>
          <w:szCs w:val="32"/>
          <w:rtl/>
        </w:rPr>
        <w:t>(</w:t>
      </w:r>
      <w:r w:rsidRPr="00D8299B">
        <w:rPr>
          <w:rStyle w:val="FootnoteReference"/>
          <w:rFonts w:ascii="Sakkal Majalla" w:hAnsi="Sakkal Majalla" w:cs="Sakkal Majalla"/>
          <w:sz w:val="32"/>
          <w:szCs w:val="32"/>
          <w:rtl/>
        </w:rPr>
        <w:footnoteReference w:id="21"/>
      </w:r>
      <w:r w:rsidRPr="00D8299B">
        <w:rPr>
          <w:rStyle w:val="FootnoteReference"/>
          <w:rFonts w:ascii="Sakkal Majalla" w:hAnsi="Sakkal Majalla" w:cs="Sakkal Majalla"/>
          <w:sz w:val="32"/>
          <w:szCs w:val="32"/>
          <w:rtl/>
        </w:rPr>
        <w:t>)</w:t>
      </w:r>
      <w:r w:rsidRPr="00D8299B">
        <w:rPr>
          <w:rFonts w:ascii="Sakkal Majalla" w:hAnsi="Sakkal Majalla" w:cs="Sakkal Majalla"/>
          <w:sz w:val="32"/>
          <w:szCs w:val="32"/>
          <w:rtl/>
        </w:rPr>
        <w:t>.</w:t>
      </w:r>
    </w:p>
    <w:p w14:paraId="7518881E" w14:textId="77777777" w:rsidR="001E3602" w:rsidRPr="00D8299B" w:rsidRDefault="001E3602" w:rsidP="006059E8">
      <w:pPr>
        <w:pStyle w:val="Heading5"/>
        <w:bidi/>
        <w:spacing w:before="0" w:line="240" w:lineRule="auto"/>
        <w:jc w:val="both"/>
        <w:rPr>
          <w:rFonts w:ascii="Sakkal Majalla" w:hAnsi="Sakkal Majalla" w:cs="Sakkal Majalla"/>
          <w:b/>
          <w:bCs/>
          <w:color w:val="auto"/>
          <w:sz w:val="32"/>
          <w:szCs w:val="32"/>
          <w:rtl/>
        </w:rPr>
      </w:pPr>
      <w:bookmarkStart w:id="7" w:name="_Toc86042635"/>
      <w:r w:rsidRPr="00D8299B">
        <w:rPr>
          <w:rFonts w:ascii="Sakkal Majalla" w:hAnsi="Sakkal Majalla" w:cs="Sakkal Majalla"/>
          <w:b/>
          <w:bCs/>
          <w:color w:val="auto"/>
          <w:sz w:val="32"/>
          <w:szCs w:val="32"/>
          <w:rtl/>
        </w:rPr>
        <w:t>الفقرة الثالثة: نظريّة التطرّف العقلاني</w:t>
      </w:r>
      <w:bookmarkEnd w:id="7"/>
      <w:r w:rsidRPr="00D8299B">
        <w:rPr>
          <w:rFonts w:ascii="Sakkal Majalla" w:hAnsi="Sakkal Majalla" w:cs="Sakkal Majalla"/>
          <w:b/>
          <w:bCs/>
          <w:color w:val="auto"/>
          <w:sz w:val="32"/>
          <w:szCs w:val="32"/>
          <w:rtl/>
        </w:rPr>
        <w:tab/>
      </w:r>
    </w:p>
    <w:p w14:paraId="492ACD40" w14:textId="77777777" w:rsidR="001E3602" w:rsidRPr="00D8299B" w:rsidRDefault="001E3602" w:rsidP="006059E8">
      <w:pPr>
        <w:bidi/>
        <w:spacing w:after="0" w:line="240" w:lineRule="auto"/>
        <w:jc w:val="both"/>
        <w:rPr>
          <w:rFonts w:ascii="Sakkal Majalla" w:hAnsi="Sakkal Majalla" w:cs="Sakkal Majalla"/>
          <w:sz w:val="32"/>
          <w:szCs w:val="32"/>
          <w:rtl/>
        </w:rPr>
      </w:pPr>
      <w:r w:rsidRPr="00D8299B">
        <w:rPr>
          <w:rFonts w:ascii="Sakkal Majalla" w:hAnsi="Sakkal Majalla" w:cs="Sakkal Majalla"/>
          <w:sz w:val="32"/>
          <w:szCs w:val="32"/>
          <w:rtl/>
        </w:rPr>
        <w:t>يرى هذا الاتجاه الجديد أنّ التطرّف هو استراتيجية وسُلوك عقلاني في الصراع القائم بين مؤيدين السّلطة ومعارضيها من الجماعات المتطرّفة، فهم يحاولون إيجاد أنسب الوسائل لتحقيق أهدافهم، ويختارونها بطريقة عقلانية، حيثُ تتميز هذه الأهداف بالضعف وعدم التحصين، ويساعدهم في ذلك وسائل الإعلام التي تغطي الأفعال العنيفة التي كانت قد صُممت لِبَث الخوف والرعب والفزع، وللتأثير على الحكومات وإحراجها أمام الرأي العام، فعلى سبيل المثال نَجد تنظيم (داعش) يُوثّق بالصور والفيديو عملية ذبح الرهائن الغربيين على القنوات الإعلامية، ونَجد الحكومات تقف عاجزة أمام هذه الأساليب، ظهر ذلك من خلال تصريح المتحدث باسم وزارة الخارجية الأمريكيّة الأدميرال (جون كيربي) بشأن ملاحقة (داعش) والتخفيف من خطرهم حيثُ قال: "سنحتاج إلى ثلاث سنوات على الأقل، وأنّه لا يمكن للقوات العسكرية البرّية منازلة (داعش) عسكرياً لاعتبارات متعددة"، بهذا وقفت الولايات المُتّحدة عاجزة عن حماية مواطنيها ضد هذه الأخطار، ولا نعلم أنّها أخطار حقيقية تواجه الغرب أم أنّها أخطار مصطنعة</w:t>
      </w:r>
      <w:r w:rsidRPr="00D8299B">
        <w:rPr>
          <w:rStyle w:val="FootnoteReference"/>
          <w:rFonts w:ascii="Sakkal Majalla" w:hAnsi="Sakkal Majalla" w:cs="Sakkal Majalla"/>
          <w:sz w:val="32"/>
          <w:szCs w:val="32"/>
          <w:rtl/>
        </w:rPr>
        <w:t>(</w:t>
      </w:r>
      <w:r w:rsidRPr="00D8299B">
        <w:rPr>
          <w:rStyle w:val="FootnoteReference"/>
          <w:rFonts w:ascii="Sakkal Majalla" w:hAnsi="Sakkal Majalla" w:cs="Sakkal Majalla"/>
          <w:sz w:val="32"/>
          <w:szCs w:val="32"/>
          <w:rtl/>
        </w:rPr>
        <w:footnoteReference w:id="22"/>
      </w:r>
      <w:r w:rsidRPr="00D8299B">
        <w:rPr>
          <w:rStyle w:val="FootnoteReference"/>
          <w:rFonts w:ascii="Sakkal Majalla" w:hAnsi="Sakkal Majalla" w:cs="Sakkal Majalla"/>
          <w:sz w:val="32"/>
          <w:szCs w:val="32"/>
          <w:rtl/>
        </w:rPr>
        <w:t>)</w:t>
      </w:r>
      <w:r w:rsidRPr="00D8299B">
        <w:rPr>
          <w:rFonts w:ascii="Sakkal Majalla" w:hAnsi="Sakkal Majalla" w:cs="Sakkal Majalla"/>
          <w:sz w:val="32"/>
          <w:szCs w:val="32"/>
          <w:rtl/>
        </w:rPr>
        <w:t>.</w:t>
      </w:r>
    </w:p>
    <w:p w14:paraId="0A10EEE3" w14:textId="77777777" w:rsidR="001E3602" w:rsidRPr="00D8299B" w:rsidRDefault="001E3602" w:rsidP="006059E8">
      <w:pPr>
        <w:bidi/>
        <w:spacing w:after="0" w:line="240" w:lineRule="auto"/>
        <w:jc w:val="both"/>
        <w:rPr>
          <w:rFonts w:ascii="Sakkal Majalla" w:hAnsi="Sakkal Majalla" w:cs="Sakkal Majalla"/>
          <w:sz w:val="32"/>
          <w:szCs w:val="32"/>
          <w:rtl/>
        </w:rPr>
      </w:pPr>
      <w:r w:rsidRPr="00D8299B">
        <w:rPr>
          <w:rFonts w:ascii="Sakkal Majalla" w:hAnsi="Sakkal Majalla" w:cs="Sakkal Majalla"/>
          <w:sz w:val="32"/>
          <w:szCs w:val="32"/>
          <w:rtl/>
        </w:rPr>
        <w:t>وما يدلّل على عقلانية هذه الحملات التي يقوم بها قادة الجماعات المتطرّفة لإقناع أتباعهم بالتضحية بأنفسهم أنّها ليست بالضرورة سياسة دائماً، وإنما تخضع لتقدير القادة المتطرفين الذين يحدّدون متى تبدأ ومتى تنتهي هذه الحملات.</w:t>
      </w:r>
    </w:p>
    <w:p w14:paraId="46A93DC0" w14:textId="77777777" w:rsidR="001E3602" w:rsidRPr="00D8299B" w:rsidRDefault="001E3602" w:rsidP="006059E8">
      <w:pPr>
        <w:bidi/>
        <w:spacing w:after="0" w:line="240" w:lineRule="auto"/>
        <w:jc w:val="both"/>
        <w:rPr>
          <w:rFonts w:ascii="Sakkal Majalla" w:hAnsi="Sakkal Majalla" w:cs="Sakkal Majalla"/>
          <w:sz w:val="32"/>
          <w:szCs w:val="32"/>
        </w:rPr>
      </w:pPr>
      <w:r w:rsidRPr="00D8299B">
        <w:rPr>
          <w:rFonts w:ascii="Sakkal Majalla" w:hAnsi="Sakkal Majalla" w:cs="Sakkal Majalla"/>
          <w:sz w:val="32"/>
          <w:szCs w:val="32"/>
          <w:rtl/>
        </w:rPr>
        <w:lastRenderedPageBreak/>
        <w:t>بالإضافة إلى العقلانية كتفسير للجماعات المتطرّفة يرى (وينتروب) أنّ الانتماء إلى جماعة كبيرة لها أهداف إيديولوجية واضحة وتستحوذ على عقول ومشاعر بعض فئات المجتمع، وهو ما يوصف بالتضامن الاجتماعي الذي عادةً ما يسود بين أعضاء هذه الجماعات، لذا نرى أنّ ذلك يُعد تفسيراً إضافياً لسِمة العقلانية في سلوك القادة والأعضاء</w:t>
      </w:r>
      <w:r w:rsidRPr="00D8299B">
        <w:rPr>
          <w:rFonts w:ascii="Sakkal Majalla" w:hAnsi="Sakkal Majalla" w:cs="Sakkal Majalla"/>
          <w:sz w:val="32"/>
          <w:szCs w:val="32"/>
        </w:rPr>
        <w:t>.</w:t>
      </w:r>
      <w:r w:rsidRPr="00D8299B">
        <w:rPr>
          <w:rFonts w:ascii="Sakkal Majalla" w:hAnsi="Sakkal Majalla" w:cs="Sakkal Majalla"/>
          <w:sz w:val="32"/>
          <w:szCs w:val="32"/>
          <w:rtl/>
        </w:rPr>
        <w:t xml:space="preserve"> إذاً فإن أعضاء الجماعات المتطرّفة لا يتّسمون دائِماً بعدم التوازن النفسي، أو أنّهم عادةً ما ينتمون إلى الطبقات الفقيرة أو المهمّشة كما شاع الطرح في التفسيرات السيكولوجية، وذلك لأننا نجد أنّ أنصار هذه الجماعات قد ينضمون دفاعاً عن الفكرة رغم أنّهم ينتمون إلى الطبقات الوسطى أو الثرية</w:t>
      </w:r>
      <w:r w:rsidRPr="00D8299B">
        <w:rPr>
          <w:rStyle w:val="FootnoteReference"/>
          <w:rFonts w:ascii="Sakkal Majalla" w:hAnsi="Sakkal Majalla" w:cs="Sakkal Majalla"/>
          <w:sz w:val="32"/>
          <w:szCs w:val="32"/>
          <w:rtl/>
        </w:rPr>
        <w:t>(</w:t>
      </w:r>
      <w:r w:rsidRPr="00D8299B">
        <w:rPr>
          <w:rStyle w:val="FootnoteReference"/>
          <w:rFonts w:ascii="Sakkal Majalla" w:hAnsi="Sakkal Majalla" w:cs="Sakkal Majalla"/>
          <w:sz w:val="32"/>
          <w:szCs w:val="32"/>
          <w:rtl/>
        </w:rPr>
        <w:footnoteReference w:id="23"/>
      </w:r>
      <w:r w:rsidRPr="00D8299B">
        <w:rPr>
          <w:rStyle w:val="FootnoteReference"/>
          <w:rFonts w:ascii="Sakkal Majalla" w:hAnsi="Sakkal Majalla" w:cs="Sakkal Majalla"/>
          <w:sz w:val="32"/>
          <w:szCs w:val="32"/>
          <w:rtl/>
        </w:rPr>
        <w:t>)</w:t>
      </w:r>
      <w:r w:rsidRPr="00D8299B">
        <w:rPr>
          <w:rFonts w:ascii="Sakkal Majalla" w:hAnsi="Sakkal Majalla" w:cs="Sakkal Majalla"/>
          <w:sz w:val="32"/>
          <w:szCs w:val="32"/>
          <w:rtl/>
        </w:rPr>
        <w:t>.</w:t>
      </w:r>
    </w:p>
    <w:p w14:paraId="65B2CCEF" w14:textId="34765386" w:rsidR="001E3602" w:rsidRPr="00D8299B" w:rsidRDefault="001E3602" w:rsidP="006059E8">
      <w:pPr>
        <w:bidi/>
        <w:spacing w:after="0" w:line="240" w:lineRule="auto"/>
        <w:jc w:val="both"/>
        <w:rPr>
          <w:rFonts w:ascii="Sakkal Majalla" w:hAnsi="Sakkal Majalla" w:cs="Sakkal Majalla"/>
          <w:sz w:val="32"/>
          <w:szCs w:val="32"/>
          <w:rtl/>
        </w:rPr>
      </w:pPr>
      <w:r w:rsidRPr="00D8299B">
        <w:rPr>
          <w:rFonts w:ascii="Sakkal Majalla" w:hAnsi="Sakkal Majalla" w:cs="Sakkal Majalla"/>
          <w:sz w:val="32"/>
          <w:szCs w:val="32"/>
          <w:rtl/>
        </w:rPr>
        <w:t xml:space="preserve">نستخلص مما سبق أنّ التطرّف حسب هذه النظريّة هو مُخطط وأكثر عقلانية لأنّه يحتوي على إطار واضح تكون أهدافه مرسومة ووسائله محددة، ويكون المتطرفون في هذا النمط على وعي كامل بهذه الأحداث، ويعزِف المشتركون في هذا النمط عن المشاركة في أحداث شغب فوضوية ويظهر غالباً هذا النمط من العُنف لأسباب موضوعية واضحة، كعدم الترابط في البناء الاجتماعي وكنتيجة للبطالة والفساد والاضطهاد والتفرد في الحكم وكبت الحريات. </w:t>
      </w:r>
    </w:p>
    <w:p w14:paraId="176CD307" w14:textId="77777777" w:rsidR="001E3602" w:rsidRPr="00D8299B" w:rsidRDefault="001E3602" w:rsidP="006059E8">
      <w:pPr>
        <w:pStyle w:val="Heading5"/>
        <w:bidi/>
        <w:spacing w:before="0" w:line="240" w:lineRule="auto"/>
        <w:jc w:val="both"/>
        <w:rPr>
          <w:rFonts w:ascii="Sakkal Majalla" w:hAnsi="Sakkal Majalla" w:cs="Sakkal Majalla"/>
          <w:b/>
          <w:bCs/>
          <w:color w:val="auto"/>
          <w:sz w:val="32"/>
          <w:szCs w:val="32"/>
          <w:rtl/>
        </w:rPr>
      </w:pPr>
      <w:bookmarkStart w:id="8" w:name="_Toc86042636"/>
      <w:r w:rsidRPr="00D8299B">
        <w:rPr>
          <w:rFonts w:ascii="Sakkal Majalla" w:hAnsi="Sakkal Majalla" w:cs="Sakkal Majalla"/>
          <w:b/>
          <w:bCs/>
          <w:color w:val="auto"/>
          <w:sz w:val="32"/>
          <w:szCs w:val="32"/>
          <w:rtl/>
        </w:rPr>
        <w:t>الفقرة الرابعة: نظريّة الحاجات لماسلو</w:t>
      </w:r>
      <w:bookmarkEnd w:id="8"/>
      <w:r w:rsidRPr="00D8299B">
        <w:rPr>
          <w:rFonts w:ascii="Sakkal Majalla" w:hAnsi="Sakkal Majalla" w:cs="Sakkal Majalla"/>
          <w:b/>
          <w:bCs/>
          <w:color w:val="auto"/>
          <w:sz w:val="32"/>
          <w:szCs w:val="32"/>
          <w:rtl/>
        </w:rPr>
        <w:t xml:space="preserve"> </w:t>
      </w:r>
    </w:p>
    <w:p w14:paraId="44E88417" w14:textId="3A6F112C" w:rsidR="001E3602" w:rsidRPr="00D8299B" w:rsidRDefault="001E3602" w:rsidP="006059E8">
      <w:pPr>
        <w:bidi/>
        <w:spacing w:after="0" w:line="240" w:lineRule="auto"/>
        <w:jc w:val="both"/>
        <w:rPr>
          <w:rFonts w:ascii="Sakkal Majalla" w:hAnsi="Sakkal Majalla" w:cs="Sakkal Majalla"/>
          <w:sz w:val="32"/>
          <w:szCs w:val="32"/>
          <w:rtl/>
        </w:rPr>
      </w:pPr>
      <w:r w:rsidRPr="00D8299B">
        <w:rPr>
          <w:rFonts w:ascii="Sakkal Majalla" w:hAnsi="Sakkal Majalla" w:cs="Sakkal Majalla"/>
          <w:sz w:val="32"/>
          <w:szCs w:val="32"/>
          <w:rtl/>
        </w:rPr>
        <w:t>يفترض (ماسلو) أنّ حاجات الإنسان عبارة عن هرم مكون من خمس حاجات مرتّبة تصاعدياً لا يمكن إشباع حاجة معينة بشكل كامل إلاّ بعد إشباع الحاجة التي تسبقها، حيثُ أنّ الحاجات الفسيولوجية (</w:t>
      </w:r>
      <w:r w:rsidRPr="00D8299B">
        <w:rPr>
          <w:rFonts w:ascii="Sakkal Majalla" w:hAnsi="Sakkal Majalla" w:cs="Sakkal Majalla"/>
          <w:sz w:val="32"/>
          <w:szCs w:val="32"/>
        </w:rPr>
        <w:t>Physiological Needs</w:t>
      </w:r>
      <w:r w:rsidRPr="00D8299B">
        <w:rPr>
          <w:rFonts w:ascii="Sakkal Majalla" w:hAnsi="Sakkal Majalla" w:cs="Sakkal Majalla"/>
          <w:sz w:val="32"/>
          <w:szCs w:val="32"/>
          <w:rtl/>
        </w:rPr>
        <w:t>) هي الحاجات الأساسية التي يحتاجها الإنسان ليبقى حياً كالطعام والماء والهواء والجنس. أمّا الحاجة الثانية: فهي الحاجة إلى الأم</w:t>
      </w:r>
      <w:r w:rsidRPr="00D8299B">
        <w:rPr>
          <w:rFonts w:ascii="Sakkal Majalla" w:hAnsi="Sakkal Majalla" w:cs="Sakkal Majalla"/>
          <w:sz w:val="32"/>
          <w:szCs w:val="32"/>
          <w:rtl/>
          <w:lang w:bidi="ar-JO"/>
        </w:rPr>
        <w:t>ن (</w:t>
      </w:r>
      <w:r w:rsidRPr="00D8299B">
        <w:rPr>
          <w:rFonts w:ascii="Sakkal Majalla" w:hAnsi="Sakkal Majalla" w:cs="Sakkal Majalla"/>
          <w:sz w:val="32"/>
          <w:szCs w:val="32"/>
          <w:lang w:bidi="ar-JO"/>
        </w:rPr>
        <w:t>Safety</w:t>
      </w:r>
      <w:r w:rsidRPr="00D8299B">
        <w:rPr>
          <w:rFonts w:ascii="Sakkal Majalla" w:hAnsi="Sakkal Majalla" w:cs="Sakkal Majalla"/>
          <w:sz w:val="32"/>
          <w:szCs w:val="32"/>
          <w:rtl/>
          <w:lang w:bidi="ar-JO"/>
        </w:rPr>
        <w:t xml:space="preserve"> </w:t>
      </w:r>
      <w:r w:rsidRPr="00D8299B">
        <w:rPr>
          <w:rFonts w:ascii="Sakkal Majalla" w:hAnsi="Sakkal Majalla" w:cs="Sakkal Majalla"/>
          <w:sz w:val="32"/>
          <w:szCs w:val="32"/>
          <w:lang w:bidi="ar-JO"/>
        </w:rPr>
        <w:t>Needs</w:t>
      </w:r>
      <w:r w:rsidRPr="00D8299B">
        <w:rPr>
          <w:rFonts w:ascii="Sakkal Majalla" w:hAnsi="Sakkal Majalla" w:cs="Sakkal Majalla"/>
          <w:sz w:val="32"/>
          <w:szCs w:val="32"/>
          <w:rtl/>
          <w:lang w:bidi="ar-JO"/>
        </w:rPr>
        <w:t>) و</w:t>
      </w:r>
      <w:r w:rsidRPr="00D8299B">
        <w:rPr>
          <w:rFonts w:ascii="Sakkal Majalla" w:hAnsi="Sakkal Majalla" w:cs="Sakkal Majalla"/>
          <w:sz w:val="32"/>
          <w:szCs w:val="32"/>
          <w:rtl/>
        </w:rPr>
        <w:t>هي الحاجة التي لها علاقة بشعور الإنسان بالحماية والأمن الجسدي والنفسي. أمّا الحاجة الثالثة: فهي حاجته إلى الحب والانتماء (</w:t>
      </w:r>
      <w:r w:rsidRPr="00D8299B">
        <w:rPr>
          <w:rFonts w:ascii="Sakkal Majalla" w:hAnsi="Sakkal Majalla" w:cs="Sakkal Majalla"/>
          <w:sz w:val="32"/>
          <w:szCs w:val="32"/>
        </w:rPr>
        <w:t>Belongingness and Love Needs</w:t>
      </w:r>
      <w:r w:rsidRPr="00D8299B">
        <w:rPr>
          <w:rFonts w:ascii="Sakkal Majalla" w:hAnsi="Sakkal Majalla" w:cs="Sakkal Majalla"/>
          <w:sz w:val="32"/>
          <w:szCs w:val="32"/>
          <w:rtl/>
        </w:rPr>
        <w:t>) والتي تتضمن الشعور بالحب والانتماء والقبول الاجتماعي وبناء العلاقات الاجتماعية، وذلك من خلال إقامة العلاقات الاجتماعية وعلاقات الصداقة</w:t>
      </w:r>
      <w:r w:rsidRPr="00D8299B">
        <w:rPr>
          <w:rStyle w:val="FootnoteReference"/>
          <w:rFonts w:ascii="Sakkal Majalla" w:hAnsi="Sakkal Majalla" w:cs="Sakkal Majalla"/>
          <w:sz w:val="32"/>
          <w:szCs w:val="32"/>
          <w:rtl/>
        </w:rPr>
        <w:t>(</w:t>
      </w:r>
      <w:r w:rsidRPr="00D8299B">
        <w:rPr>
          <w:rStyle w:val="FootnoteReference"/>
          <w:rFonts w:ascii="Sakkal Majalla" w:hAnsi="Sakkal Majalla" w:cs="Sakkal Majalla"/>
          <w:sz w:val="32"/>
          <w:szCs w:val="32"/>
          <w:rtl/>
        </w:rPr>
        <w:footnoteReference w:id="24"/>
      </w:r>
      <w:r w:rsidRPr="00D8299B">
        <w:rPr>
          <w:rStyle w:val="FootnoteReference"/>
          <w:rFonts w:ascii="Sakkal Majalla" w:hAnsi="Sakkal Majalla" w:cs="Sakkal Majalla"/>
          <w:sz w:val="32"/>
          <w:szCs w:val="32"/>
          <w:rtl/>
        </w:rPr>
        <w:t>)</w:t>
      </w:r>
      <w:r w:rsidRPr="00D8299B">
        <w:rPr>
          <w:rFonts w:ascii="Sakkal Majalla" w:hAnsi="Sakkal Majalla" w:cs="Sakkal Majalla"/>
          <w:sz w:val="32"/>
          <w:szCs w:val="32"/>
          <w:rtl/>
        </w:rPr>
        <w:t>.  أمّا الحاجة الرابعة: فهي تقدير الذات</w:t>
      </w:r>
      <w:r w:rsidRPr="00D8299B">
        <w:rPr>
          <w:rFonts w:ascii="Sakkal Majalla" w:hAnsi="Sakkal Majalla" w:cs="Sakkal Majalla"/>
          <w:sz w:val="32"/>
          <w:szCs w:val="32"/>
        </w:rPr>
        <w:t xml:space="preserve"> </w:t>
      </w:r>
      <w:r w:rsidRPr="00D8299B">
        <w:rPr>
          <w:rFonts w:ascii="Sakkal Majalla" w:hAnsi="Sakkal Majalla" w:cs="Sakkal Majalla"/>
          <w:sz w:val="32"/>
          <w:szCs w:val="32"/>
          <w:rtl/>
        </w:rPr>
        <w:t>(</w:t>
      </w:r>
      <w:r w:rsidRPr="00D8299B">
        <w:rPr>
          <w:rFonts w:ascii="Sakkal Majalla" w:hAnsi="Sakkal Majalla" w:cs="Sakkal Majalla"/>
          <w:sz w:val="32"/>
          <w:szCs w:val="32"/>
        </w:rPr>
        <w:t>Esteem-Self Needs</w:t>
      </w:r>
      <w:r w:rsidRPr="00D8299B">
        <w:rPr>
          <w:rFonts w:ascii="Sakkal Majalla" w:hAnsi="Sakkal Majalla" w:cs="Sakkal Majalla"/>
          <w:sz w:val="32"/>
          <w:szCs w:val="32"/>
          <w:rtl/>
        </w:rPr>
        <w:t>)</w:t>
      </w:r>
      <w:r w:rsidRPr="00D8299B">
        <w:rPr>
          <w:rFonts w:ascii="Sakkal Majalla" w:hAnsi="Sakkal Majalla" w:cs="Sakkal Majalla"/>
          <w:sz w:val="32"/>
          <w:szCs w:val="32"/>
        </w:rPr>
        <w:t xml:space="preserve"> </w:t>
      </w:r>
      <w:r w:rsidRPr="00D8299B">
        <w:rPr>
          <w:rFonts w:ascii="Sakkal Majalla" w:hAnsi="Sakkal Majalla" w:cs="Sakkal Majalla"/>
          <w:sz w:val="32"/>
          <w:szCs w:val="32"/>
          <w:rtl/>
        </w:rPr>
        <w:t>وتتمثل في رغبة الإنسان في الشعور بالاحترام من قبل الآخرين وتَقلد مراكز اجتماعية محترمة، وتتمحور هذه الحاجة حول قدرة الإنسان على الإنجاز، وترتكز على الثقة بالنفس، واكتساب التقدير. والحاجة الخامسة: هي تحقيق الذات</w:t>
      </w:r>
      <w:r w:rsidRPr="00D8299B">
        <w:rPr>
          <w:rFonts w:ascii="Sakkal Majalla" w:hAnsi="Sakkal Majalla" w:cs="Sakkal Majalla"/>
          <w:sz w:val="32"/>
          <w:szCs w:val="32"/>
        </w:rPr>
        <w:t xml:space="preserve"> </w:t>
      </w:r>
      <w:r w:rsidRPr="00D8299B">
        <w:rPr>
          <w:rFonts w:ascii="Sakkal Majalla" w:hAnsi="Sakkal Majalla" w:cs="Sakkal Majalla"/>
          <w:sz w:val="32"/>
          <w:szCs w:val="32"/>
          <w:rtl/>
        </w:rPr>
        <w:t>(</w:t>
      </w:r>
      <w:r w:rsidRPr="00D8299B">
        <w:rPr>
          <w:rFonts w:ascii="Sakkal Majalla" w:hAnsi="Sakkal Majalla" w:cs="Sakkal Majalla"/>
          <w:sz w:val="32"/>
          <w:szCs w:val="32"/>
        </w:rPr>
        <w:t>Actualization-Self</w:t>
      </w:r>
      <w:r w:rsidRPr="00D8299B">
        <w:rPr>
          <w:rFonts w:ascii="Sakkal Majalla" w:hAnsi="Sakkal Majalla" w:cs="Sakkal Majalla"/>
          <w:sz w:val="32"/>
          <w:szCs w:val="32"/>
          <w:rtl/>
        </w:rPr>
        <w:t>) ورغبة الفرد بتحقيق ذاته وتطوير خبراته وإمكانياته</w:t>
      </w:r>
      <w:r w:rsidRPr="00D8299B">
        <w:rPr>
          <w:rStyle w:val="FootnoteReference"/>
          <w:rFonts w:ascii="Sakkal Majalla" w:hAnsi="Sakkal Majalla" w:cs="Sakkal Majalla"/>
          <w:sz w:val="32"/>
          <w:szCs w:val="32"/>
          <w:rtl/>
        </w:rPr>
        <w:t>(</w:t>
      </w:r>
      <w:r w:rsidRPr="00D8299B">
        <w:rPr>
          <w:rStyle w:val="FootnoteReference"/>
          <w:rFonts w:ascii="Sakkal Majalla" w:hAnsi="Sakkal Majalla" w:cs="Sakkal Majalla"/>
          <w:sz w:val="32"/>
          <w:szCs w:val="32"/>
          <w:rtl/>
        </w:rPr>
        <w:footnoteReference w:id="25"/>
      </w:r>
      <w:r w:rsidRPr="00D8299B">
        <w:rPr>
          <w:rStyle w:val="FootnoteReference"/>
          <w:rFonts w:ascii="Sakkal Majalla" w:hAnsi="Sakkal Majalla" w:cs="Sakkal Majalla"/>
          <w:sz w:val="32"/>
          <w:szCs w:val="32"/>
          <w:rtl/>
        </w:rPr>
        <w:t>)</w:t>
      </w:r>
      <w:r w:rsidRPr="00D8299B">
        <w:rPr>
          <w:rFonts w:ascii="Sakkal Majalla" w:hAnsi="Sakkal Majalla" w:cs="Sakkal Majalla"/>
          <w:sz w:val="32"/>
          <w:szCs w:val="32"/>
          <w:rtl/>
        </w:rPr>
        <w:t>.</w:t>
      </w:r>
    </w:p>
    <w:p w14:paraId="27204A50" w14:textId="77777777" w:rsidR="001E3602" w:rsidRPr="00D8299B" w:rsidRDefault="001E3602" w:rsidP="006059E8">
      <w:pPr>
        <w:bidi/>
        <w:spacing w:after="0" w:line="240" w:lineRule="auto"/>
        <w:ind w:firstLine="708"/>
        <w:jc w:val="both"/>
        <w:rPr>
          <w:rFonts w:ascii="Sakkal Majalla" w:hAnsi="Sakkal Majalla" w:cs="Sakkal Majalla"/>
          <w:sz w:val="32"/>
          <w:szCs w:val="32"/>
        </w:rPr>
      </w:pPr>
      <w:r w:rsidRPr="00D8299B">
        <w:rPr>
          <w:rFonts w:ascii="Sakkal Majalla" w:hAnsi="Sakkal Majalla" w:cs="Sakkal Majalla"/>
          <w:sz w:val="32"/>
          <w:szCs w:val="32"/>
          <w:rtl/>
        </w:rPr>
        <w:lastRenderedPageBreak/>
        <w:t>والشكل التالي (هرم ماسلو) يوضح نظريّة (ماسلو) من خلال ترتيب هذه الحاجات وأهم ما تتضمنها.</w:t>
      </w:r>
    </w:p>
    <w:p w14:paraId="1CCF9E61" w14:textId="3C713097" w:rsidR="001E3602" w:rsidRPr="00D8299B" w:rsidRDefault="001E3602" w:rsidP="006059E8">
      <w:pPr>
        <w:pStyle w:val="Caption"/>
        <w:keepNext/>
        <w:bidi/>
        <w:spacing w:after="0"/>
        <w:ind w:firstLine="708"/>
        <w:jc w:val="both"/>
        <w:rPr>
          <w:rFonts w:ascii="Sakkal Majalla" w:hAnsi="Sakkal Majalla" w:cs="Sakkal Majalla"/>
          <w:color w:val="auto"/>
          <w:sz w:val="32"/>
          <w:szCs w:val="32"/>
        </w:rPr>
      </w:pPr>
      <w:bookmarkStart w:id="9" w:name="_Toc85803232"/>
      <w:r w:rsidRPr="00D8299B">
        <w:rPr>
          <w:rFonts w:ascii="Sakkal Majalla" w:hAnsi="Sakkal Majalla" w:cs="Sakkal Majalla"/>
          <w:color w:val="auto"/>
          <w:sz w:val="32"/>
          <w:szCs w:val="32"/>
          <w:u w:val="single"/>
          <w:rtl/>
        </w:rPr>
        <w:t>رسم توضيحي</w:t>
      </w:r>
      <w:r w:rsidRPr="00D8299B">
        <w:rPr>
          <w:rFonts w:ascii="Sakkal Majalla" w:hAnsi="Sakkal Majalla" w:cs="Sakkal Majalla"/>
          <w:color w:val="auto"/>
          <w:sz w:val="32"/>
          <w:szCs w:val="32"/>
          <w:u w:val="single"/>
        </w:rPr>
        <w:t xml:space="preserve"> </w:t>
      </w:r>
      <w:r w:rsidRPr="00D8299B">
        <w:rPr>
          <w:rFonts w:ascii="Sakkal Majalla" w:hAnsi="Sakkal Majalla" w:cs="Sakkal Majalla"/>
          <w:color w:val="auto"/>
          <w:sz w:val="32"/>
          <w:szCs w:val="32"/>
        </w:rPr>
        <w:fldChar w:fldCharType="begin"/>
      </w:r>
      <w:r w:rsidRPr="00D8299B">
        <w:rPr>
          <w:rFonts w:ascii="Sakkal Majalla" w:hAnsi="Sakkal Majalla" w:cs="Sakkal Majalla"/>
          <w:color w:val="auto"/>
          <w:sz w:val="32"/>
          <w:szCs w:val="32"/>
        </w:rPr>
        <w:instrText xml:space="preserve"> SEQ </w:instrText>
      </w:r>
      <w:r w:rsidRPr="00D8299B">
        <w:rPr>
          <w:rFonts w:ascii="Sakkal Majalla" w:hAnsi="Sakkal Majalla" w:cs="Sakkal Majalla"/>
          <w:color w:val="auto"/>
          <w:sz w:val="32"/>
          <w:szCs w:val="32"/>
          <w:rtl/>
        </w:rPr>
        <w:instrText>رسم_توضيحي</w:instrText>
      </w:r>
      <w:r w:rsidRPr="00D8299B">
        <w:rPr>
          <w:rFonts w:ascii="Sakkal Majalla" w:hAnsi="Sakkal Majalla" w:cs="Sakkal Majalla"/>
          <w:color w:val="auto"/>
          <w:sz w:val="32"/>
          <w:szCs w:val="32"/>
        </w:rPr>
        <w:instrText xml:space="preserve"> \* ARABIC </w:instrText>
      </w:r>
      <w:r w:rsidRPr="00D8299B">
        <w:rPr>
          <w:rFonts w:ascii="Sakkal Majalla" w:hAnsi="Sakkal Majalla" w:cs="Sakkal Majalla"/>
          <w:color w:val="auto"/>
          <w:sz w:val="32"/>
          <w:szCs w:val="32"/>
        </w:rPr>
        <w:fldChar w:fldCharType="separate"/>
      </w:r>
      <w:r w:rsidR="00B62FD9">
        <w:rPr>
          <w:rFonts w:ascii="Sakkal Majalla" w:hAnsi="Sakkal Majalla" w:cs="Sakkal Majalla"/>
          <w:noProof/>
          <w:color w:val="auto"/>
          <w:sz w:val="32"/>
          <w:szCs w:val="32"/>
        </w:rPr>
        <w:t>1</w:t>
      </w:r>
      <w:bookmarkEnd w:id="9"/>
      <w:r w:rsidRPr="00D8299B">
        <w:rPr>
          <w:rFonts w:ascii="Sakkal Majalla" w:hAnsi="Sakkal Majalla" w:cs="Sakkal Majalla"/>
          <w:color w:val="auto"/>
          <w:sz w:val="32"/>
          <w:szCs w:val="32"/>
        </w:rPr>
        <w:fldChar w:fldCharType="end"/>
      </w:r>
    </w:p>
    <w:p w14:paraId="63FBB55F" w14:textId="77777777" w:rsidR="001E3602" w:rsidRPr="00D8299B" w:rsidRDefault="001E3602" w:rsidP="006059E8">
      <w:pPr>
        <w:bidi/>
        <w:spacing w:after="0" w:line="240" w:lineRule="auto"/>
        <w:ind w:hanging="1"/>
        <w:jc w:val="center"/>
        <w:rPr>
          <w:rFonts w:ascii="Sakkal Majalla" w:hAnsi="Sakkal Majalla" w:cs="Sakkal Majalla"/>
          <w:sz w:val="32"/>
          <w:szCs w:val="32"/>
          <w:rtl/>
        </w:rPr>
      </w:pPr>
      <w:r w:rsidRPr="00D8299B">
        <w:rPr>
          <w:rFonts w:ascii="Sakkal Majalla" w:hAnsi="Sakkal Majalla" w:cs="Sakkal Majalla"/>
          <w:noProof/>
          <w:sz w:val="32"/>
          <w:szCs w:val="32"/>
          <w:lang w:val="fr-FR" w:eastAsia="fr-FR"/>
        </w:rPr>
        <w:drawing>
          <wp:inline distT="0" distB="0" distL="0" distR="0" wp14:anchorId="15A3FD96" wp14:editId="4F441B8A">
            <wp:extent cx="5724525" cy="3124200"/>
            <wp:effectExtent l="0" t="0" r="9525" b="0"/>
            <wp:docPr id="33" name="Image 1" descr="newImage-100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Image-100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3124200"/>
                    </a:xfrm>
                    <a:prstGeom prst="rect">
                      <a:avLst/>
                    </a:prstGeom>
                    <a:noFill/>
                    <a:ln>
                      <a:noFill/>
                    </a:ln>
                  </pic:spPr>
                </pic:pic>
              </a:graphicData>
            </a:graphic>
          </wp:inline>
        </w:drawing>
      </w:r>
    </w:p>
    <w:p w14:paraId="4A69D7F3" w14:textId="77777777" w:rsidR="001E3602" w:rsidRPr="00D8299B" w:rsidRDefault="001E3602" w:rsidP="006059E8">
      <w:pPr>
        <w:spacing w:after="0" w:line="240" w:lineRule="auto"/>
        <w:ind w:hanging="1"/>
        <w:rPr>
          <w:rFonts w:ascii="Sakkal Majalla" w:hAnsi="Sakkal Majalla" w:cs="Sakkal Majalla"/>
          <w:sz w:val="32"/>
          <w:szCs w:val="32"/>
          <w:lang w:bidi="ar-JO"/>
        </w:rPr>
      </w:pPr>
      <w:r w:rsidRPr="00D8299B">
        <w:rPr>
          <w:rFonts w:ascii="Sakkal Majalla" w:hAnsi="Sakkal Majalla" w:cs="Sakkal Majalla"/>
          <w:sz w:val="32"/>
          <w:szCs w:val="32"/>
        </w:rPr>
        <w:t>Surce: Elizabeth Hopper, Maslow's Hierarchy of Needs Explained, thought Co, 2020</w:t>
      </w:r>
      <w:r w:rsidRPr="00D8299B">
        <w:rPr>
          <w:rFonts w:ascii="Sakkal Majalla" w:hAnsi="Sakkal Majalla" w:cs="Sakkal Majalla"/>
          <w:sz w:val="32"/>
          <w:szCs w:val="32"/>
          <w:rtl/>
        </w:rPr>
        <w:t>.</w:t>
      </w:r>
    </w:p>
    <w:p w14:paraId="474563AA" w14:textId="1E43AF1A" w:rsidR="001E3602" w:rsidRPr="00D8299B" w:rsidRDefault="001E3602" w:rsidP="00237DAD">
      <w:pPr>
        <w:bidi/>
        <w:spacing w:after="0" w:line="240" w:lineRule="auto"/>
        <w:jc w:val="both"/>
        <w:rPr>
          <w:rFonts w:ascii="Sakkal Majalla" w:hAnsi="Sakkal Majalla" w:cs="Sakkal Majalla"/>
          <w:sz w:val="32"/>
          <w:szCs w:val="32"/>
          <w:rtl/>
        </w:rPr>
      </w:pPr>
      <w:r w:rsidRPr="00D8299B">
        <w:rPr>
          <w:rFonts w:ascii="Sakkal Majalla" w:hAnsi="Sakkal Majalla" w:cs="Sakkal Majalla"/>
          <w:sz w:val="32"/>
          <w:szCs w:val="32"/>
          <w:rtl/>
        </w:rPr>
        <w:t>نستخلص مما سبق أنّ أهمية نظريّة (ماسلو) تظهر من خلال حالة التوتر التي تُنْشِئ التوازن لدى الفرد نتيجة الحاجات غير المشبعة، وهذا ما يؤدي إلى إثارة دوافع داخل الفرد وهذه الدوافع ينتج عنها بحث الفرد عن سلوك يُحقق من خلاله أهدافاً معينة حتى لو كان هذا السّلوك سلوكاً متطرفاً، أمّا الأفراد الذين يحققون حاجاتهم فإنك تجدهم أقرب لتقبل القيم الديمقراطية، ولا ينظرون للآخرين على أساس الجنس أو المكانة أو الدين، ولديهم روح الدعابة وغير عدوانيين ويتميزون بالانسجام مع القيم الداخلية والتعبير عن الذات بطرق منفردة وإبداعية.</w:t>
      </w:r>
    </w:p>
    <w:p w14:paraId="1C8CEF00" w14:textId="07A7F9D3" w:rsidR="000E6AF8" w:rsidRPr="00D8299B" w:rsidRDefault="000E6AF8" w:rsidP="000E6AF8">
      <w:pPr>
        <w:pStyle w:val="Heading1"/>
        <w:bidi/>
        <w:spacing w:line="240" w:lineRule="auto"/>
        <w:rPr>
          <w:rFonts w:ascii="Sakkal Majalla" w:hAnsi="Sakkal Majalla" w:cs="Sakkal Majalla"/>
          <w:b w:val="0"/>
          <w:bCs w:val="0"/>
          <w:i/>
          <w:iCs/>
          <w:color w:val="auto"/>
          <w:sz w:val="32"/>
          <w:szCs w:val="32"/>
          <w:u w:val="single"/>
          <w:rtl/>
        </w:rPr>
      </w:pPr>
      <w:bookmarkStart w:id="10" w:name="_Toc86042625"/>
      <w:r w:rsidRPr="00D8299B">
        <w:rPr>
          <w:rFonts w:ascii="Sakkal Majalla" w:hAnsi="Sakkal Majalla" w:cs="Sakkal Majalla"/>
          <w:color w:val="auto"/>
          <w:sz w:val="32"/>
          <w:szCs w:val="32"/>
          <w:u w:val="single"/>
          <w:rtl/>
          <w:lang w:bidi="ar-SA"/>
        </w:rPr>
        <w:t>المطلب</w:t>
      </w:r>
      <w:r w:rsidRPr="00D8299B">
        <w:rPr>
          <w:rFonts w:ascii="Sakkal Majalla" w:hAnsi="Sakkal Majalla" w:cs="Sakkal Majalla"/>
          <w:color w:val="auto"/>
          <w:sz w:val="32"/>
          <w:szCs w:val="32"/>
          <w:u w:val="single"/>
          <w:rtl/>
        </w:rPr>
        <w:t xml:space="preserve"> </w:t>
      </w:r>
      <w:r w:rsidRPr="00D8299B">
        <w:rPr>
          <w:rFonts w:ascii="Sakkal Majalla" w:hAnsi="Sakkal Majalla" w:cs="Sakkal Majalla"/>
          <w:color w:val="auto"/>
          <w:sz w:val="32"/>
          <w:szCs w:val="32"/>
          <w:u w:val="single"/>
          <w:rtl/>
          <w:lang w:bidi="ar-SA"/>
        </w:rPr>
        <w:t>الثاني</w:t>
      </w:r>
      <w:r w:rsidRPr="00D8299B">
        <w:rPr>
          <w:rFonts w:ascii="Sakkal Majalla" w:hAnsi="Sakkal Majalla" w:cs="Sakkal Majalla"/>
          <w:color w:val="auto"/>
          <w:sz w:val="32"/>
          <w:szCs w:val="32"/>
          <w:u w:val="single"/>
          <w:rtl/>
        </w:rPr>
        <w:t xml:space="preserve">: </w:t>
      </w:r>
      <w:r w:rsidRPr="00D8299B">
        <w:rPr>
          <w:rFonts w:ascii="Sakkal Majalla" w:hAnsi="Sakkal Majalla" w:cs="Sakkal Majalla"/>
          <w:color w:val="auto"/>
          <w:sz w:val="32"/>
          <w:szCs w:val="32"/>
          <w:u w:val="single"/>
          <w:rtl/>
          <w:lang w:bidi="ar-SA"/>
        </w:rPr>
        <w:t>شرعنة</w:t>
      </w:r>
      <w:r w:rsidRPr="00D8299B">
        <w:rPr>
          <w:rFonts w:ascii="Sakkal Majalla" w:hAnsi="Sakkal Majalla" w:cs="Sakkal Majalla"/>
          <w:color w:val="auto"/>
          <w:sz w:val="32"/>
          <w:szCs w:val="32"/>
          <w:u w:val="single"/>
          <w:rtl/>
        </w:rPr>
        <w:t xml:space="preserve"> </w:t>
      </w:r>
      <w:r w:rsidRPr="00D8299B">
        <w:rPr>
          <w:rFonts w:ascii="Sakkal Majalla" w:hAnsi="Sakkal Majalla" w:cs="Sakkal Majalla"/>
          <w:color w:val="auto"/>
          <w:sz w:val="32"/>
          <w:szCs w:val="32"/>
          <w:u w:val="single"/>
          <w:rtl/>
          <w:lang w:bidi="ar-SA"/>
        </w:rPr>
        <w:t>التطرّف</w:t>
      </w:r>
      <w:bookmarkEnd w:id="10"/>
    </w:p>
    <w:p w14:paraId="65B990F7" w14:textId="77777777" w:rsidR="000E6AF8" w:rsidRPr="00D8299B" w:rsidRDefault="000E6AF8" w:rsidP="000E6AF8">
      <w:pPr>
        <w:bidi/>
        <w:spacing w:after="0" w:line="240" w:lineRule="auto"/>
        <w:jc w:val="both"/>
        <w:rPr>
          <w:rFonts w:ascii="Sakkal Majalla" w:hAnsi="Sakkal Majalla" w:cs="Sakkal Majalla"/>
          <w:sz w:val="32"/>
          <w:szCs w:val="32"/>
          <w:rtl/>
        </w:rPr>
      </w:pPr>
      <w:r w:rsidRPr="00D8299B">
        <w:rPr>
          <w:rFonts w:ascii="Sakkal Majalla" w:hAnsi="Sakkal Majalla" w:cs="Sakkal Majalla"/>
          <w:sz w:val="32"/>
          <w:szCs w:val="32"/>
          <w:rtl/>
        </w:rPr>
        <w:t>تتعدد وتتنوّع الأسباب والإسنادات التي تشرعن التطرّف والتي يمكن تصنيفها إلى أربع فئات أساسية، وهي: الأسباب الدينية المبنية على التعصّب للدين وعدم تقبل الآخر</w:t>
      </w:r>
      <w:r w:rsidRPr="00D8299B">
        <w:rPr>
          <w:rFonts w:ascii="Sakkal Majalla" w:hAnsi="Sakkal Majalla" w:cs="Sakkal Majalla"/>
          <w:sz w:val="32"/>
          <w:szCs w:val="32"/>
          <w:rtl/>
          <w:lang w:bidi="ar-JO"/>
        </w:rPr>
        <w:t xml:space="preserve"> </w:t>
      </w:r>
      <w:r w:rsidRPr="00D8299B">
        <w:rPr>
          <w:rFonts w:ascii="Sakkal Majalla" w:hAnsi="Sakkal Majalla" w:cs="Sakkal Majalla"/>
          <w:sz w:val="32"/>
          <w:szCs w:val="32"/>
          <w:rtl/>
        </w:rPr>
        <w:t xml:space="preserve">والشعور بامتلاك الحل المطلق لكل مشاكل الحياة من خلال الفهم السطحي وغير المتعمّق للدين وأخذ النصوص الدينية الجامدة كما هي من غير محاولة تفسيرها وربطها بالواقع، كما تلعب الفجوة بين النصوص الدينية وبين ما يتم تطبيقه على أرض الواقع دوراً </w:t>
      </w:r>
      <w:r w:rsidRPr="00D8299B">
        <w:rPr>
          <w:rFonts w:ascii="Sakkal Majalla" w:hAnsi="Sakkal Majalla" w:cs="Sakkal Majalla"/>
          <w:sz w:val="32"/>
          <w:szCs w:val="32"/>
          <w:rtl/>
        </w:rPr>
        <w:lastRenderedPageBreak/>
        <w:t>كبيراً في تغذية التطرّف كأن ينشأ الفرد على قيم دينية مقننة، ويُصدَم بالواقع المتناقض فيدخل في دوامة تدفعه ليصبح أكثر عدوانية وتعصباً وتطرفاً رفضاً لهذا التناقض</w:t>
      </w:r>
      <w:r w:rsidRPr="00D8299B">
        <w:rPr>
          <w:rStyle w:val="FootnoteReference"/>
          <w:rFonts w:ascii="Sakkal Majalla" w:hAnsi="Sakkal Majalla" w:cs="Sakkal Majalla"/>
          <w:sz w:val="32"/>
          <w:szCs w:val="32"/>
          <w:rtl/>
        </w:rPr>
        <w:t>(</w:t>
      </w:r>
      <w:r w:rsidRPr="00D8299B">
        <w:rPr>
          <w:rStyle w:val="FootnoteReference"/>
          <w:rFonts w:ascii="Sakkal Majalla" w:hAnsi="Sakkal Majalla" w:cs="Sakkal Majalla"/>
          <w:sz w:val="32"/>
          <w:szCs w:val="32"/>
          <w:rtl/>
        </w:rPr>
        <w:footnoteReference w:id="26"/>
      </w:r>
      <w:r w:rsidRPr="00D8299B">
        <w:rPr>
          <w:rStyle w:val="FootnoteReference"/>
          <w:rFonts w:ascii="Sakkal Majalla" w:hAnsi="Sakkal Majalla" w:cs="Sakkal Majalla"/>
          <w:sz w:val="32"/>
          <w:szCs w:val="32"/>
          <w:rtl/>
        </w:rPr>
        <w:t>)</w:t>
      </w:r>
      <w:r w:rsidRPr="00D8299B">
        <w:rPr>
          <w:rFonts w:ascii="Sakkal Majalla" w:hAnsi="Sakkal Majalla" w:cs="Sakkal Majalla"/>
          <w:sz w:val="32"/>
          <w:szCs w:val="32"/>
          <w:rtl/>
        </w:rPr>
        <w:t>.</w:t>
      </w:r>
    </w:p>
    <w:p w14:paraId="1AFB35E4" w14:textId="77777777" w:rsidR="000E6AF8" w:rsidRPr="00D8299B" w:rsidRDefault="000E6AF8" w:rsidP="000E6AF8">
      <w:pPr>
        <w:bidi/>
        <w:spacing w:after="0" w:line="240" w:lineRule="auto"/>
        <w:jc w:val="both"/>
        <w:rPr>
          <w:rFonts w:ascii="Sakkal Majalla" w:hAnsi="Sakkal Majalla" w:cs="Sakkal Majalla"/>
          <w:sz w:val="32"/>
          <w:szCs w:val="32"/>
          <w:rtl/>
        </w:rPr>
      </w:pPr>
      <w:r w:rsidRPr="00D8299B">
        <w:rPr>
          <w:rFonts w:ascii="Sakkal Majalla" w:hAnsi="Sakkal Majalla" w:cs="Sakkal Majalla"/>
          <w:sz w:val="32"/>
          <w:szCs w:val="32"/>
          <w:rtl/>
        </w:rPr>
        <w:t>كما تعمل الأزمات السياسية والاقتصادية والاجتماعية التي يعاني منها المجتمع على زيادة حدّة التطرّف وتقويته، كالاستبداد الداخلي من قبل الأنظمة السياسية وقمع الحريات وانسداد الأفق السياسي وعدم العدالة في التوزيع والبطالة وعدم الاستقرار، وأيضاً الاستبداد الخارجي الذي يتمثل بالتدخلات السياسية بالدّولة، فتكون ردة فعل الأفراد عنيفة احتجاجاً على هذه الأوضاع، كما تزيد الاضطرابات الاجتماعية والنفسية من التطرّف، فعلى المستوى النفسي يعتبر سوء معاملة الأسرة والصدمات النفسية والشعور بالظلم والاضطهاد والإقصاء من مغذيات التطرّف، فيرفض الفرد أيّ شكل من أشكال السّلطة، ويصبح أكثر ميولاً لتكوين الجماعات المتطرّفة، كما تُعدّ الأسباب الاجتماعية من أسباب التطرّف كأن ينشأ الفرد في بيئة مجتمعية عرقية فقيرة ذات مستوى معيشي متدني، مما يزعزع وحدة العائلة في أوقات الشدة ويدفع بأفرادها للجوء إلى التطرّف. وأيضاً من الأسباب الرئيسية للتطرف هي التعصّب لاتجاه أيديولوجي معين ومحاولة تكريس أفكاره بالمجتمع</w:t>
      </w:r>
      <w:r w:rsidRPr="00D8299B">
        <w:rPr>
          <w:rStyle w:val="FootnoteReference"/>
          <w:rFonts w:ascii="Sakkal Majalla" w:hAnsi="Sakkal Majalla" w:cs="Sakkal Majalla"/>
          <w:sz w:val="32"/>
          <w:szCs w:val="32"/>
          <w:rtl/>
        </w:rPr>
        <w:t>(</w:t>
      </w:r>
      <w:r w:rsidRPr="00D8299B">
        <w:rPr>
          <w:rStyle w:val="FootnoteReference"/>
          <w:rFonts w:ascii="Sakkal Majalla" w:hAnsi="Sakkal Majalla" w:cs="Sakkal Majalla"/>
          <w:sz w:val="32"/>
          <w:szCs w:val="32"/>
          <w:rtl/>
        </w:rPr>
        <w:footnoteReference w:id="27"/>
      </w:r>
      <w:r w:rsidRPr="00D8299B">
        <w:rPr>
          <w:rStyle w:val="FootnoteReference"/>
          <w:rFonts w:ascii="Sakkal Majalla" w:hAnsi="Sakkal Majalla" w:cs="Sakkal Majalla"/>
          <w:sz w:val="32"/>
          <w:szCs w:val="32"/>
          <w:rtl/>
        </w:rPr>
        <w:t>)</w:t>
      </w:r>
      <w:r w:rsidRPr="00D8299B">
        <w:rPr>
          <w:rFonts w:ascii="Sakkal Majalla" w:hAnsi="Sakkal Majalla" w:cs="Sakkal Majalla"/>
          <w:sz w:val="32"/>
          <w:szCs w:val="32"/>
          <w:rtl/>
        </w:rPr>
        <w:t>.</w:t>
      </w:r>
    </w:p>
    <w:p w14:paraId="324F1D5B" w14:textId="77777777" w:rsidR="000E6AF8" w:rsidRPr="00D8299B" w:rsidRDefault="000E6AF8" w:rsidP="000E6AF8">
      <w:pPr>
        <w:bidi/>
        <w:spacing w:after="0" w:line="240" w:lineRule="auto"/>
        <w:jc w:val="both"/>
        <w:rPr>
          <w:rFonts w:ascii="Sakkal Majalla" w:hAnsi="Sakkal Majalla" w:cs="Sakkal Majalla"/>
          <w:sz w:val="32"/>
          <w:szCs w:val="32"/>
          <w:rtl/>
        </w:rPr>
      </w:pPr>
      <w:r w:rsidRPr="00D8299B">
        <w:rPr>
          <w:rFonts w:ascii="Sakkal Majalla" w:hAnsi="Sakkal Majalla" w:cs="Sakkal Majalla"/>
          <w:sz w:val="32"/>
          <w:szCs w:val="32"/>
          <w:rtl/>
        </w:rPr>
        <w:t>كل هذه الأشكال سوف نحاول الوقوف عليها في الفروع الأربعة أدناه، حيثُ سنتناول في الفرع الأول: الإسنادات الدينية، وفي الفرع الثاني: الإسنادات السياسية، والفرع الثالث: الدوافع النفسية والاجتماعية، أمّا في الفرع الرابع: سنتناول الإسنادات الأيديولوجية.</w:t>
      </w:r>
    </w:p>
    <w:p w14:paraId="2026085F" w14:textId="77777777" w:rsidR="000E6AF8" w:rsidRPr="00D8299B" w:rsidRDefault="000E6AF8" w:rsidP="000E6AF8">
      <w:pPr>
        <w:pStyle w:val="Heading5"/>
        <w:bidi/>
        <w:spacing w:before="0" w:line="240" w:lineRule="auto"/>
        <w:jc w:val="both"/>
        <w:rPr>
          <w:rFonts w:ascii="Sakkal Majalla" w:hAnsi="Sakkal Majalla" w:cs="Sakkal Majalla"/>
          <w:b/>
          <w:bCs/>
          <w:color w:val="auto"/>
          <w:sz w:val="32"/>
          <w:szCs w:val="32"/>
          <w:rtl/>
        </w:rPr>
      </w:pPr>
      <w:bookmarkStart w:id="11" w:name="_Toc86042626"/>
      <w:r w:rsidRPr="00D8299B">
        <w:rPr>
          <w:rFonts w:ascii="Sakkal Majalla" w:hAnsi="Sakkal Majalla" w:cs="Sakkal Majalla"/>
          <w:b/>
          <w:bCs/>
          <w:color w:val="auto"/>
          <w:sz w:val="32"/>
          <w:szCs w:val="32"/>
          <w:rtl/>
        </w:rPr>
        <w:t>الفرع الأول: الإسنادات الدينية</w:t>
      </w:r>
      <w:bookmarkEnd w:id="11"/>
      <w:r w:rsidRPr="00D8299B">
        <w:rPr>
          <w:rFonts w:ascii="Sakkal Majalla" w:hAnsi="Sakkal Majalla" w:cs="Sakkal Majalla"/>
          <w:b/>
          <w:bCs/>
          <w:color w:val="auto"/>
          <w:sz w:val="32"/>
          <w:szCs w:val="32"/>
          <w:rtl/>
        </w:rPr>
        <w:t xml:space="preserve"> </w:t>
      </w:r>
    </w:p>
    <w:p w14:paraId="6E1BF5F5" w14:textId="77777777" w:rsidR="000E6AF8" w:rsidRPr="00D8299B" w:rsidRDefault="000E6AF8" w:rsidP="000E6AF8">
      <w:pPr>
        <w:bidi/>
        <w:spacing w:after="0" w:line="240" w:lineRule="auto"/>
        <w:jc w:val="both"/>
        <w:rPr>
          <w:rFonts w:ascii="Sakkal Majalla" w:hAnsi="Sakkal Majalla" w:cs="Sakkal Majalla"/>
          <w:sz w:val="32"/>
          <w:szCs w:val="32"/>
          <w:rtl/>
        </w:rPr>
      </w:pPr>
      <w:r w:rsidRPr="00D8299B">
        <w:rPr>
          <w:rFonts w:ascii="Sakkal Majalla" w:hAnsi="Sakkal Majalla" w:cs="Sakkal Majalla"/>
          <w:sz w:val="32"/>
          <w:szCs w:val="32"/>
          <w:rtl/>
        </w:rPr>
        <w:t xml:space="preserve">إن التطرّف الديني يمكن أنْ يكون ردة فعل ورفض لمنظومات سياسية واقتصادية وثقافية تَحكم العالم، حيثُ يتم التعبير عنه بالاحتجاج ويمكن أنْ يصل إلى مرحلة الثورة لمجموعات تمثل ضحايا المشاكل الاجتماعية والنفسية، ويتطور هذا الرفض إلى محاولة السعي لتغيير الواقع باستخدام أساليب عنيفة، مما يعمل على تفاقم المشاكل التي أفرزتها هذه الاحتجاجات بالتزامن مع تنامي ظاهرة العولمة السياسية والاقتصادية والثقافيّة، إضافة إلى الظروف الاقتصادية والاجتماعية والسياسية والثقافيّة والفكرية والإيديولوجية التي يتعرض لها الأفراد داخل المجتمع، فيُمكن لخطاب ديني متطرف ولثقافة لا تقبل التسامح أنْ تدفع الأفراد نحو التطرّف والعُنف، فثقافة رفض التسامح التي يكتسبها الأفراد في المجتمعات العربية والإسلامية من خلال الأسرة والمدرسة، أو وسائل الإعلام أو المسجد أو البيئة المحيطة تتفاعل هذه القيم مع وجود خطاب ديني ذو طابع سياسي متطرف تُقدمه بعض النُّخب في المجتمع، ويتبنى رؤية خاصة وتفسيراً خاصاً للمشاكل الداخلية </w:t>
      </w:r>
      <w:r w:rsidRPr="00D8299B">
        <w:rPr>
          <w:rFonts w:ascii="Sakkal Majalla" w:hAnsi="Sakkal Majalla" w:cs="Sakkal Majalla"/>
          <w:sz w:val="32"/>
          <w:szCs w:val="32"/>
          <w:rtl/>
        </w:rPr>
        <w:lastRenderedPageBreak/>
        <w:t>والخارجية في المجتمعات العربية والإسلامية، ويعمل على خلق التطرّف والعُنف والإرهاب بين الأفراد وخاصة الشباب منهم</w:t>
      </w:r>
      <w:r w:rsidRPr="00D8299B">
        <w:rPr>
          <w:rStyle w:val="FootnoteReference"/>
          <w:rFonts w:ascii="Sakkal Majalla" w:hAnsi="Sakkal Majalla" w:cs="Sakkal Majalla"/>
          <w:sz w:val="32"/>
          <w:szCs w:val="32"/>
          <w:rtl/>
        </w:rPr>
        <w:t>(</w:t>
      </w:r>
      <w:r w:rsidRPr="00D8299B">
        <w:rPr>
          <w:rStyle w:val="FootnoteReference"/>
          <w:rFonts w:ascii="Sakkal Majalla" w:hAnsi="Sakkal Majalla" w:cs="Sakkal Majalla"/>
          <w:sz w:val="32"/>
          <w:szCs w:val="32"/>
          <w:rtl/>
        </w:rPr>
        <w:footnoteReference w:id="28"/>
      </w:r>
      <w:r w:rsidRPr="00D8299B">
        <w:rPr>
          <w:rStyle w:val="FootnoteReference"/>
          <w:rFonts w:ascii="Sakkal Majalla" w:hAnsi="Sakkal Majalla" w:cs="Sakkal Majalla"/>
          <w:sz w:val="32"/>
          <w:szCs w:val="32"/>
          <w:rtl/>
        </w:rPr>
        <w:t>)</w:t>
      </w:r>
      <w:r w:rsidRPr="00D8299B">
        <w:rPr>
          <w:rFonts w:ascii="Sakkal Majalla" w:hAnsi="Sakkal Majalla" w:cs="Sakkal Majalla"/>
          <w:sz w:val="32"/>
          <w:szCs w:val="32"/>
          <w:rtl/>
        </w:rPr>
        <w:t>.</w:t>
      </w:r>
    </w:p>
    <w:p w14:paraId="41B7A2DA" w14:textId="77777777" w:rsidR="000E6AF8" w:rsidRPr="00D8299B" w:rsidRDefault="000E6AF8" w:rsidP="000E6AF8">
      <w:pPr>
        <w:bidi/>
        <w:spacing w:after="0" w:line="240" w:lineRule="auto"/>
        <w:jc w:val="both"/>
        <w:rPr>
          <w:rFonts w:ascii="Sakkal Majalla" w:hAnsi="Sakkal Majalla" w:cs="Sakkal Majalla"/>
          <w:sz w:val="32"/>
          <w:szCs w:val="32"/>
          <w:rtl/>
        </w:rPr>
      </w:pPr>
      <w:r w:rsidRPr="00D8299B">
        <w:rPr>
          <w:rFonts w:ascii="Sakkal Majalla" w:hAnsi="Sakkal Majalla" w:cs="Sakkal Majalla"/>
          <w:sz w:val="32"/>
          <w:szCs w:val="32"/>
          <w:rtl/>
        </w:rPr>
        <w:t>جدير بالذّكر أنّه، وفي دراسة حديثة لبرنامج الأمم المُتّحدة الإنمائي في العام 2017م، أُجريت مقابلات مباشرة مع (495) شخص انضموا طواعية إلى الجماعات المتطرّفة العنيفة في الصومال ونيجيريا وكينيا والسودان والنيجر والكاميرون، بينهم (%81) من الذكور و(%19) من النساء والفتيات فكانت الإجابات على السؤال عن أسباب انضمامهم إلى تنظيم متطرف عنيف، بأن الأفكار الدينية كانت في المقدمة بنسبة (%40) وأكدت الدراسة على أنّ ست سنوات من التعليم الديني الصحيح كفيلة بأن تمثل حائط صد أمام محاولات التجنيد الإرهابية</w:t>
      </w:r>
      <w:r w:rsidRPr="00D8299B">
        <w:rPr>
          <w:rStyle w:val="FootnoteReference"/>
          <w:rFonts w:ascii="Sakkal Majalla" w:hAnsi="Sakkal Majalla" w:cs="Sakkal Majalla"/>
          <w:sz w:val="32"/>
          <w:szCs w:val="32"/>
          <w:rtl/>
        </w:rPr>
        <w:t>(</w:t>
      </w:r>
      <w:r w:rsidRPr="00D8299B">
        <w:rPr>
          <w:rStyle w:val="FootnoteReference"/>
          <w:rFonts w:ascii="Sakkal Majalla" w:hAnsi="Sakkal Majalla" w:cs="Sakkal Majalla"/>
          <w:sz w:val="32"/>
          <w:szCs w:val="32"/>
          <w:rtl/>
        </w:rPr>
        <w:footnoteReference w:id="29"/>
      </w:r>
      <w:r w:rsidRPr="00D8299B">
        <w:rPr>
          <w:rStyle w:val="FootnoteReference"/>
          <w:rFonts w:ascii="Sakkal Majalla" w:hAnsi="Sakkal Majalla" w:cs="Sakkal Majalla"/>
          <w:sz w:val="32"/>
          <w:szCs w:val="32"/>
          <w:rtl/>
        </w:rPr>
        <w:t>)</w:t>
      </w:r>
      <w:r w:rsidRPr="00D8299B">
        <w:rPr>
          <w:rFonts w:ascii="Sakkal Majalla" w:hAnsi="Sakkal Majalla" w:cs="Sakkal Majalla"/>
          <w:sz w:val="32"/>
          <w:szCs w:val="32"/>
          <w:rtl/>
        </w:rPr>
        <w:t>.</w:t>
      </w:r>
    </w:p>
    <w:p w14:paraId="3CEF5FEF" w14:textId="77777777" w:rsidR="000E6AF8" w:rsidRPr="00D8299B" w:rsidRDefault="000E6AF8" w:rsidP="000E6AF8">
      <w:pPr>
        <w:pStyle w:val="Heading5"/>
        <w:bidi/>
        <w:spacing w:before="0" w:line="240" w:lineRule="auto"/>
        <w:jc w:val="both"/>
        <w:rPr>
          <w:rFonts w:ascii="Sakkal Majalla" w:hAnsi="Sakkal Majalla" w:cs="Sakkal Majalla"/>
          <w:b/>
          <w:bCs/>
          <w:color w:val="auto"/>
          <w:sz w:val="32"/>
          <w:szCs w:val="32"/>
          <w:rtl/>
        </w:rPr>
      </w:pPr>
      <w:bookmarkStart w:id="12" w:name="_Toc86042627"/>
      <w:r w:rsidRPr="00D8299B">
        <w:rPr>
          <w:rFonts w:ascii="Sakkal Majalla" w:hAnsi="Sakkal Majalla" w:cs="Sakkal Majalla"/>
          <w:b/>
          <w:bCs/>
          <w:color w:val="auto"/>
          <w:sz w:val="32"/>
          <w:szCs w:val="32"/>
          <w:rtl/>
        </w:rPr>
        <w:t>الفرع الثاني: الإسنادات السياسية</w:t>
      </w:r>
      <w:bookmarkEnd w:id="12"/>
    </w:p>
    <w:p w14:paraId="46402C64" w14:textId="77777777" w:rsidR="000E6AF8" w:rsidRPr="00D8299B" w:rsidRDefault="000E6AF8" w:rsidP="000E6AF8">
      <w:pPr>
        <w:bidi/>
        <w:spacing w:after="0" w:line="240" w:lineRule="auto"/>
        <w:jc w:val="both"/>
        <w:rPr>
          <w:rFonts w:ascii="Sakkal Majalla" w:hAnsi="Sakkal Majalla" w:cs="Sakkal Majalla"/>
          <w:sz w:val="32"/>
          <w:szCs w:val="32"/>
          <w:rtl/>
        </w:rPr>
      </w:pPr>
      <w:r w:rsidRPr="00D8299B">
        <w:rPr>
          <w:rFonts w:ascii="Sakkal Majalla" w:hAnsi="Sakkal Majalla" w:cs="Sakkal Majalla"/>
          <w:sz w:val="32"/>
          <w:szCs w:val="32"/>
          <w:rtl/>
        </w:rPr>
        <w:t>غالباً ما يكون الدافع لدى المتطرف لممارسته أعمال معينة ناجم عن وضع سياسيّ يَقصد به إثارة اهتمام الجهة المستهدفة من هذا العمل، وتتمثل الدوافع السياسية في ممارسة بعض الأنظمة سياسات غير عادلة بحق المواطنين وانتهاك حريتهم وحقوقهم، الأمر الذي يشعرهم بالاضطهاد والقهر السياسي، ويدفعهم لممارسة بعض الأعمال المتطرّفة مستغلين التطور التكنولوجي والتقني في وسائل الإعلام والتواصل الاجتماعي لنشر الأخبار والأحداث على مستوى واسع، بهدف جلب التعاطف أو إملاء شروطهم ومطالبهم وشرح قضاياهم، وهذا ما قام به ابن لادن والظواهري في تنظيم القاعدة وأبو بكر البغدادي في تنظيم الدّولة الإسلامية، عندما ظهروا مرات عديدة على وسائل الإعلام ليشرحوا قضاياهم ويضعوا شروطهم للعدول عن الأعمال الإرهابية، كما أنّ الرغبة بالحصول على الحقوق وحرية تقرير المصير لشعب مُحتل قد يدفع هذا الشعب إلى ممارسة أعمال مقاومة يصنفها البعض أعمالاً إرهابية، وذلك لكي يطرد المحتل وينعم بالحرية، كالمقاومة الفلسطينية للاحتلال الإسرائيلي. حيثُ تؤثر وسائل الإعلام بشكل كبير في المتلقين حيثُ تُظهر بعض الإرهابيين بأنّهم أبطال، مما يساهم في دفع المهمشين والمضطهدين من قبل الأنظمة المستبدة إلى تقليدهم والسير على طريقتهم، ومثال واضح على ذلك تحَمُس الآلاف من الشباب للانضمام إلى تنظيم الدّولة الإسلامية (داعش) بعد أنْ شاهدوهم من خلال وسائل الإعلام أنّهم يحققون إنجازات على أرض الواقع</w:t>
      </w:r>
      <w:r w:rsidRPr="00D8299B">
        <w:rPr>
          <w:rStyle w:val="FootnoteReference"/>
          <w:rFonts w:ascii="Sakkal Majalla" w:hAnsi="Sakkal Majalla" w:cs="Sakkal Majalla"/>
          <w:sz w:val="32"/>
          <w:szCs w:val="32"/>
          <w:rtl/>
        </w:rPr>
        <w:t>(</w:t>
      </w:r>
      <w:r w:rsidRPr="00D8299B">
        <w:rPr>
          <w:rStyle w:val="FootnoteReference"/>
          <w:rFonts w:ascii="Sakkal Majalla" w:hAnsi="Sakkal Majalla" w:cs="Sakkal Majalla"/>
          <w:sz w:val="32"/>
          <w:szCs w:val="32"/>
          <w:rtl/>
        </w:rPr>
        <w:footnoteReference w:id="30"/>
      </w:r>
      <w:r w:rsidRPr="00D8299B">
        <w:rPr>
          <w:rStyle w:val="FootnoteReference"/>
          <w:rFonts w:ascii="Sakkal Majalla" w:hAnsi="Sakkal Majalla" w:cs="Sakkal Majalla"/>
          <w:sz w:val="32"/>
          <w:szCs w:val="32"/>
          <w:rtl/>
        </w:rPr>
        <w:t>)</w:t>
      </w:r>
      <w:r w:rsidRPr="00D8299B">
        <w:rPr>
          <w:rFonts w:ascii="Sakkal Majalla" w:hAnsi="Sakkal Majalla" w:cs="Sakkal Majalla"/>
          <w:sz w:val="32"/>
          <w:szCs w:val="32"/>
          <w:rtl/>
        </w:rPr>
        <w:t>.</w:t>
      </w:r>
    </w:p>
    <w:p w14:paraId="26F3C6A1" w14:textId="77777777" w:rsidR="000E6AF8" w:rsidRPr="00D8299B" w:rsidRDefault="000E6AF8" w:rsidP="000E6AF8">
      <w:pPr>
        <w:pStyle w:val="Heading5"/>
        <w:bidi/>
        <w:spacing w:before="0" w:line="240" w:lineRule="auto"/>
        <w:jc w:val="both"/>
        <w:rPr>
          <w:rFonts w:ascii="Sakkal Majalla" w:hAnsi="Sakkal Majalla" w:cs="Sakkal Majalla"/>
          <w:b/>
          <w:bCs/>
          <w:color w:val="auto"/>
          <w:sz w:val="32"/>
          <w:szCs w:val="32"/>
        </w:rPr>
      </w:pPr>
      <w:bookmarkStart w:id="13" w:name="_Toc86042628"/>
      <w:r w:rsidRPr="00D8299B">
        <w:rPr>
          <w:rFonts w:ascii="Sakkal Majalla" w:hAnsi="Sakkal Majalla" w:cs="Sakkal Majalla"/>
          <w:b/>
          <w:bCs/>
          <w:color w:val="auto"/>
          <w:sz w:val="32"/>
          <w:szCs w:val="32"/>
          <w:rtl/>
        </w:rPr>
        <w:lastRenderedPageBreak/>
        <w:t>الفرع الثالث: الدوافع النفسية والاجتماعية</w:t>
      </w:r>
      <w:bookmarkEnd w:id="13"/>
    </w:p>
    <w:p w14:paraId="7117E135" w14:textId="77777777" w:rsidR="000E6AF8" w:rsidRPr="00D8299B" w:rsidRDefault="000E6AF8" w:rsidP="000E6AF8">
      <w:pPr>
        <w:bidi/>
        <w:spacing w:after="0" w:line="240" w:lineRule="auto"/>
        <w:jc w:val="both"/>
        <w:rPr>
          <w:rFonts w:ascii="Sakkal Majalla" w:hAnsi="Sakkal Majalla" w:cs="Sakkal Majalla"/>
          <w:sz w:val="32"/>
          <w:szCs w:val="32"/>
          <w:rtl/>
        </w:rPr>
      </w:pPr>
      <w:r w:rsidRPr="00D8299B">
        <w:rPr>
          <w:rFonts w:ascii="Sakkal Majalla" w:hAnsi="Sakkal Majalla" w:cs="Sakkal Majalla"/>
          <w:sz w:val="32"/>
          <w:szCs w:val="32"/>
          <w:rtl/>
        </w:rPr>
        <w:t>يلعب البناء السيكولوجي للفرد دوراً محورياً في تفاعل الفرد مع مجتمعه، وكما بيّنت الدراسات ذات الصلة أنّ النمو الجسمي والانفعالي والبيئة الاجتماعية غير السليمة لها علاقة وثيقة بالتطرّف، كما أكدت الدراسات أنّ المتطرفين تجمع بينهم خصائص متماثلة، أمّا الدوافع الاجتماعية فتتمثل في الأسباب المتشكلة في البيئة الاجتماعية والتي تدفع الفرد إلى التطرّف والعُنف، ويمكن تقسيم هذه الدوافع إلى: دوافع اقتصادية، ودوافع أسرية، ودوافع إثنية</w:t>
      </w:r>
      <w:r w:rsidRPr="00D8299B">
        <w:rPr>
          <w:rStyle w:val="FootnoteReference"/>
          <w:rFonts w:ascii="Sakkal Majalla" w:hAnsi="Sakkal Majalla" w:cs="Sakkal Majalla"/>
          <w:sz w:val="32"/>
          <w:szCs w:val="32"/>
          <w:rtl/>
        </w:rPr>
        <w:t>(</w:t>
      </w:r>
      <w:r w:rsidRPr="00D8299B">
        <w:rPr>
          <w:rStyle w:val="FootnoteReference"/>
          <w:rFonts w:ascii="Sakkal Majalla" w:hAnsi="Sakkal Majalla" w:cs="Sakkal Majalla"/>
          <w:sz w:val="32"/>
          <w:szCs w:val="32"/>
          <w:rtl/>
        </w:rPr>
        <w:footnoteReference w:id="31"/>
      </w:r>
      <w:r w:rsidRPr="00D8299B">
        <w:rPr>
          <w:rStyle w:val="FootnoteReference"/>
          <w:rFonts w:ascii="Sakkal Majalla" w:hAnsi="Sakkal Majalla" w:cs="Sakkal Majalla"/>
          <w:sz w:val="32"/>
          <w:szCs w:val="32"/>
          <w:rtl/>
        </w:rPr>
        <w:t>)</w:t>
      </w:r>
      <w:r w:rsidRPr="00D8299B">
        <w:rPr>
          <w:rFonts w:ascii="Sakkal Majalla" w:hAnsi="Sakkal Majalla" w:cs="Sakkal Majalla"/>
          <w:sz w:val="32"/>
          <w:szCs w:val="32"/>
          <w:rtl/>
        </w:rPr>
        <w:t>. فالأوضاع الاقتصادية الصعبة والفقر والخلل في توزيع الثروة والسياسات الاقتصادية غير الملائمة للمجتمع تخلق فجوة بين الطبقة الغنية والطبقة الفقيرة في المجتمع، وتُفرز سلوكاً متطرفاً لدى الأفراد، وقد يتطور إلى ردود فعل عنيفة وأعمال إرهابية، أمّا على الصعيد الاجتماعي فالأسرة هي النواة الأساسية للمجتمع السليم فأي خلل يصيبها يؤثر على المجتمع بشكل كامل، فيتفشى الجهل وينتشر الفقر وتختفي لُغة الحوار والتفاهم وبالتالي يُسهم ذلك في انحراف الأفراد ويَسهُل استغلالهم من قبل الجماعات المتطرّفة. وعلى صعيد الدوافع الإثنية وعندما تُسيطر النزعة العرقيّة -في الدول المتنوعة العرق- على النظام الحاكم ويُمارِس التمييز العنصري ضد شعبه، تتجه بعض الجماعات إلى ممارسة العُنف والإرهاب ضد الجماعات المناوئة لها بهدف طردهم من ديارهم، كما فعل (الصرب مع البوسنة والهرسك وكوسوفو)</w:t>
      </w:r>
      <w:r w:rsidRPr="00D8299B">
        <w:rPr>
          <w:rStyle w:val="FootnoteReference"/>
          <w:rFonts w:ascii="Sakkal Majalla" w:hAnsi="Sakkal Majalla" w:cs="Sakkal Majalla"/>
          <w:sz w:val="32"/>
          <w:szCs w:val="32"/>
          <w:rtl/>
        </w:rPr>
        <w:t>(</w:t>
      </w:r>
      <w:r w:rsidRPr="00D8299B">
        <w:rPr>
          <w:rStyle w:val="FootnoteReference"/>
          <w:rFonts w:ascii="Sakkal Majalla" w:hAnsi="Sakkal Majalla" w:cs="Sakkal Majalla"/>
          <w:sz w:val="32"/>
          <w:szCs w:val="32"/>
          <w:rtl/>
        </w:rPr>
        <w:footnoteReference w:id="32"/>
      </w:r>
      <w:r w:rsidRPr="00D8299B">
        <w:rPr>
          <w:rStyle w:val="FootnoteReference"/>
          <w:rFonts w:ascii="Sakkal Majalla" w:hAnsi="Sakkal Majalla" w:cs="Sakkal Majalla"/>
          <w:sz w:val="32"/>
          <w:szCs w:val="32"/>
          <w:rtl/>
        </w:rPr>
        <w:t>)</w:t>
      </w:r>
      <w:r w:rsidRPr="00D8299B">
        <w:rPr>
          <w:rFonts w:ascii="Sakkal Majalla" w:hAnsi="Sakkal Majalla" w:cs="Sakkal Majalla"/>
          <w:sz w:val="32"/>
          <w:szCs w:val="32"/>
          <w:rtl/>
        </w:rPr>
        <w:t>.</w:t>
      </w:r>
    </w:p>
    <w:p w14:paraId="3C279C79" w14:textId="77777777" w:rsidR="000E6AF8" w:rsidRPr="00D8299B" w:rsidRDefault="000E6AF8" w:rsidP="000E6AF8">
      <w:pPr>
        <w:bidi/>
        <w:spacing w:after="0" w:line="240" w:lineRule="auto"/>
        <w:jc w:val="both"/>
        <w:rPr>
          <w:rFonts w:ascii="Sakkal Majalla" w:hAnsi="Sakkal Majalla" w:cs="Sakkal Majalla"/>
          <w:sz w:val="32"/>
          <w:szCs w:val="32"/>
        </w:rPr>
      </w:pPr>
      <w:r w:rsidRPr="00D8299B">
        <w:rPr>
          <w:rFonts w:ascii="Sakkal Majalla" w:hAnsi="Sakkal Majalla" w:cs="Sakkal Majalla"/>
          <w:sz w:val="32"/>
          <w:szCs w:val="32"/>
          <w:rtl/>
        </w:rPr>
        <w:t>وكما تعامل الحزب الوطني بإفريقيا عندما تسلم السّلطة عام 1948م ومارس سياسة التمييز العنصري، والتي تقتضي أنّ على كل عرق أنْ يعمل على تطوير جماعته بناءً على الإمكانات المتوفرة لديه في مناطق منفصلة عن بعضها، فالأقلية البيضاء طورت نفسها بطريقة سريعة وذلك لوفرة إمكاناتها على حساب الأقلية السوداء التي أصبح بينها وبين هذه الجماعة فرق شاسع على المستوى الاقتصادي والاجتماعي والسياسي</w:t>
      </w:r>
      <w:r w:rsidRPr="00D8299B">
        <w:rPr>
          <w:rStyle w:val="FootnoteReference"/>
          <w:rFonts w:ascii="Sakkal Majalla" w:hAnsi="Sakkal Majalla" w:cs="Sakkal Majalla"/>
          <w:sz w:val="32"/>
          <w:szCs w:val="32"/>
          <w:rtl/>
        </w:rPr>
        <w:t>(</w:t>
      </w:r>
      <w:r w:rsidRPr="00D8299B">
        <w:rPr>
          <w:rStyle w:val="FootnoteReference"/>
          <w:rFonts w:ascii="Sakkal Majalla" w:hAnsi="Sakkal Majalla" w:cs="Sakkal Majalla"/>
          <w:sz w:val="32"/>
          <w:szCs w:val="32"/>
          <w:rtl/>
        </w:rPr>
        <w:footnoteReference w:id="33"/>
      </w:r>
      <w:r w:rsidRPr="00D8299B">
        <w:rPr>
          <w:rStyle w:val="FootnoteReference"/>
          <w:rFonts w:ascii="Sakkal Majalla" w:hAnsi="Sakkal Majalla" w:cs="Sakkal Majalla"/>
          <w:sz w:val="32"/>
          <w:szCs w:val="32"/>
          <w:rtl/>
        </w:rPr>
        <w:t>)</w:t>
      </w:r>
      <w:r w:rsidRPr="00D8299B">
        <w:rPr>
          <w:rFonts w:ascii="Sakkal Majalla" w:hAnsi="Sakkal Majalla" w:cs="Sakkal Majalla"/>
          <w:sz w:val="32"/>
          <w:szCs w:val="32"/>
          <w:rtl/>
        </w:rPr>
        <w:t>.</w:t>
      </w:r>
    </w:p>
    <w:p w14:paraId="56AAAF4A" w14:textId="77777777" w:rsidR="000E6AF8" w:rsidRPr="00D8299B" w:rsidRDefault="000E6AF8" w:rsidP="000E6AF8">
      <w:pPr>
        <w:pStyle w:val="Heading5"/>
        <w:bidi/>
        <w:spacing w:before="0" w:line="240" w:lineRule="auto"/>
        <w:jc w:val="both"/>
        <w:rPr>
          <w:rFonts w:ascii="Sakkal Majalla" w:hAnsi="Sakkal Majalla" w:cs="Sakkal Majalla"/>
          <w:b/>
          <w:bCs/>
          <w:color w:val="auto"/>
          <w:sz w:val="32"/>
          <w:szCs w:val="32"/>
          <w:rtl/>
        </w:rPr>
      </w:pPr>
      <w:bookmarkStart w:id="14" w:name="_Toc86042629"/>
      <w:r w:rsidRPr="00D8299B">
        <w:rPr>
          <w:rFonts w:ascii="Sakkal Majalla" w:hAnsi="Sakkal Majalla" w:cs="Sakkal Majalla"/>
          <w:b/>
          <w:bCs/>
          <w:color w:val="auto"/>
          <w:sz w:val="32"/>
          <w:szCs w:val="32"/>
          <w:rtl/>
        </w:rPr>
        <w:t>الفرع الرابع: الإسنادات الأيديولوجية</w:t>
      </w:r>
      <w:bookmarkEnd w:id="14"/>
      <w:r w:rsidRPr="00D8299B">
        <w:rPr>
          <w:rFonts w:ascii="Sakkal Majalla" w:hAnsi="Sakkal Majalla" w:cs="Sakkal Majalla"/>
          <w:b/>
          <w:bCs/>
          <w:color w:val="auto"/>
          <w:sz w:val="32"/>
          <w:szCs w:val="32"/>
          <w:rtl/>
        </w:rPr>
        <w:t xml:space="preserve"> </w:t>
      </w:r>
    </w:p>
    <w:p w14:paraId="2986B999" w14:textId="2C403706" w:rsidR="001E3602" w:rsidRPr="00D8299B" w:rsidRDefault="000E6AF8" w:rsidP="00D8299B">
      <w:pPr>
        <w:bidi/>
        <w:spacing w:after="0" w:line="240" w:lineRule="auto"/>
        <w:jc w:val="both"/>
        <w:rPr>
          <w:rFonts w:ascii="Sakkal Majalla" w:hAnsi="Sakkal Majalla" w:cs="Sakkal Majalla"/>
          <w:sz w:val="32"/>
          <w:szCs w:val="32"/>
          <w:rtl/>
        </w:rPr>
      </w:pPr>
      <w:r w:rsidRPr="00D8299B">
        <w:rPr>
          <w:rFonts w:ascii="Sakkal Majalla" w:hAnsi="Sakkal Majalla" w:cs="Sakkal Majalla"/>
          <w:sz w:val="32"/>
          <w:szCs w:val="32"/>
          <w:rtl/>
        </w:rPr>
        <w:t>إن التعصّب لمبدأ فكري أو ديني يؤدي ببعض الأفراد والجماعات إلى التطرّف واللّجوء إلى استعمال العُنف، وممارسة الإرهاب من قِبل مجموعة معينة تحاول فرض أفكارها التي تؤمن بها على المجتمع الذي تعيش فيه، وقد تسعى تلك المجموعة إلى محاولة الوصول إلى السّلطة لتسهيل نشر تلك الأفكار وتطبيقها على أرض الواقع، ومثال على ذلك: الصراع بين الرأسمالية والاشتراكية لأسباب اقتصادية، والصراع بين البروتستانت والكاثوليك وبين الهندوس والمسلمين لأسباب دينية، كما يظهر ذلك في تبني بعض الجماعات الأصولية مبدأ رفض الثقافات الأخرى، ورفض الاتصال الثقافي بينها، كما نرى في أيامنا هذه تنظيم (داعش) يقتلون وينكّلون ويدمرون، وكلّه باسم الدين بناءً على فتاوى وآراء غريبة</w:t>
      </w:r>
      <w:r w:rsidRPr="00D8299B">
        <w:rPr>
          <w:rStyle w:val="FootnoteReference"/>
          <w:rFonts w:ascii="Sakkal Majalla" w:hAnsi="Sakkal Majalla" w:cs="Sakkal Majalla"/>
          <w:sz w:val="32"/>
          <w:szCs w:val="32"/>
          <w:rtl/>
        </w:rPr>
        <w:t>(</w:t>
      </w:r>
      <w:r w:rsidRPr="00D8299B">
        <w:rPr>
          <w:rStyle w:val="FootnoteReference"/>
          <w:rFonts w:ascii="Sakkal Majalla" w:hAnsi="Sakkal Majalla" w:cs="Sakkal Majalla"/>
          <w:sz w:val="32"/>
          <w:szCs w:val="32"/>
          <w:rtl/>
        </w:rPr>
        <w:footnoteReference w:id="34"/>
      </w:r>
      <w:r w:rsidRPr="00D8299B">
        <w:rPr>
          <w:rStyle w:val="FootnoteReference"/>
          <w:rFonts w:ascii="Sakkal Majalla" w:hAnsi="Sakkal Majalla" w:cs="Sakkal Majalla"/>
          <w:sz w:val="32"/>
          <w:szCs w:val="32"/>
          <w:rtl/>
        </w:rPr>
        <w:t>)</w:t>
      </w:r>
      <w:r w:rsidRPr="00D8299B">
        <w:rPr>
          <w:rFonts w:ascii="Sakkal Majalla" w:hAnsi="Sakkal Majalla" w:cs="Sakkal Majalla"/>
          <w:sz w:val="32"/>
          <w:szCs w:val="32"/>
          <w:rtl/>
        </w:rPr>
        <w:t xml:space="preserve">. </w:t>
      </w:r>
    </w:p>
    <w:p w14:paraId="308ADEFA" w14:textId="5FC8DA2B" w:rsidR="001E3602" w:rsidRPr="00D8299B" w:rsidRDefault="00B656BA" w:rsidP="006059E8">
      <w:pPr>
        <w:pStyle w:val="Heading1"/>
        <w:bidi/>
        <w:spacing w:line="240" w:lineRule="auto"/>
        <w:rPr>
          <w:rFonts w:ascii="Sakkal Majalla" w:hAnsi="Sakkal Majalla" w:cs="Sakkal Majalla"/>
          <w:b w:val="0"/>
          <w:bCs w:val="0"/>
          <w:color w:val="auto"/>
          <w:sz w:val="32"/>
          <w:szCs w:val="32"/>
          <w:rtl/>
        </w:rPr>
      </w:pPr>
      <w:r w:rsidRPr="00D8299B">
        <w:rPr>
          <w:rFonts w:ascii="Sakkal Majalla" w:hAnsi="Sakkal Majalla" w:cs="Sakkal Majalla"/>
          <w:color w:val="auto"/>
          <w:sz w:val="32"/>
          <w:szCs w:val="32"/>
          <w:rtl/>
          <w:lang w:bidi="ar-SA"/>
        </w:rPr>
        <w:lastRenderedPageBreak/>
        <w:t>الاستنتاجات</w:t>
      </w:r>
    </w:p>
    <w:p w14:paraId="5A98DFBB" w14:textId="36562297" w:rsidR="001E3602" w:rsidRPr="00D8299B" w:rsidRDefault="001E3602" w:rsidP="006059E8">
      <w:pPr>
        <w:tabs>
          <w:tab w:val="left" w:pos="8306"/>
        </w:tabs>
        <w:bidi/>
        <w:spacing w:after="0" w:line="240" w:lineRule="auto"/>
        <w:jc w:val="both"/>
        <w:rPr>
          <w:rFonts w:ascii="Sakkal Majalla" w:hAnsi="Sakkal Majalla" w:cs="Sakkal Majalla"/>
          <w:sz w:val="32"/>
          <w:szCs w:val="32"/>
          <w:rtl/>
        </w:rPr>
      </w:pPr>
      <w:r w:rsidRPr="00D8299B">
        <w:rPr>
          <w:rFonts w:ascii="Sakkal Majalla" w:hAnsi="Sakkal Majalla" w:cs="Sakkal Majalla"/>
          <w:sz w:val="32"/>
          <w:szCs w:val="32"/>
          <w:rtl/>
        </w:rPr>
        <w:t xml:space="preserve">نَخلُص في هذا </w:t>
      </w:r>
      <w:r w:rsidR="00B16262" w:rsidRPr="00D8299B">
        <w:rPr>
          <w:rFonts w:ascii="Sakkal Majalla" w:hAnsi="Sakkal Majalla" w:cs="Sakkal Majalla"/>
          <w:sz w:val="32"/>
          <w:szCs w:val="32"/>
          <w:rtl/>
        </w:rPr>
        <w:t>البحث</w:t>
      </w:r>
      <w:r w:rsidRPr="00D8299B">
        <w:rPr>
          <w:rFonts w:ascii="Sakkal Majalla" w:hAnsi="Sakkal Majalla" w:cs="Sakkal Majalla"/>
          <w:sz w:val="32"/>
          <w:szCs w:val="32"/>
          <w:rtl/>
        </w:rPr>
        <w:t xml:space="preserve"> إلى أنّ ظاهرة التطرّف هي ظاهرة أصيلة في المجتمعات، ولكنّ هذه الظاهرة دائماً بحاجة </w:t>
      </w:r>
      <w:r w:rsidRPr="00D8299B">
        <w:rPr>
          <w:rFonts w:ascii="Sakkal Majalla" w:hAnsi="Sakkal Majalla" w:cs="Sakkal Majalla"/>
          <w:sz w:val="32"/>
          <w:szCs w:val="32"/>
          <w:shd w:val="clear" w:color="auto" w:fill="FFFFFF"/>
          <w:rtl/>
        </w:rPr>
        <w:t>إلى</w:t>
      </w:r>
      <w:r w:rsidRPr="00D8299B">
        <w:rPr>
          <w:rFonts w:ascii="Sakkal Majalla" w:hAnsi="Sakkal Majalla" w:cs="Sakkal Majalla"/>
          <w:sz w:val="32"/>
          <w:szCs w:val="32"/>
          <w:rtl/>
        </w:rPr>
        <w:t xml:space="preserve"> عوامل وفواعل لتتحوّل إلى واقع يسيطر على المجموعات، فعندما نتكلم عن العالم العربي نجد أنّ ظاهرة التطرّف وُجدت به كما وُجدت في باقي المجتمعات بغض النظر عن مدى وجود الإسنادات التي شَكّلت ظاهرة التطرّف في العالم العربي أو عدم وجودها تاريخياً.</w:t>
      </w:r>
    </w:p>
    <w:p w14:paraId="35CBEAA4" w14:textId="4B9F0B35" w:rsidR="001E3602" w:rsidRPr="00D8299B" w:rsidRDefault="001E3602" w:rsidP="006059E8">
      <w:pPr>
        <w:tabs>
          <w:tab w:val="left" w:pos="8306"/>
        </w:tabs>
        <w:bidi/>
        <w:spacing w:after="0" w:line="240" w:lineRule="auto"/>
        <w:jc w:val="both"/>
        <w:rPr>
          <w:rFonts w:ascii="Sakkal Majalla" w:hAnsi="Sakkal Majalla" w:cs="Sakkal Majalla"/>
          <w:sz w:val="32"/>
          <w:szCs w:val="32"/>
          <w:rtl/>
        </w:rPr>
      </w:pPr>
      <w:r w:rsidRPr="00D8299B">
        <w:rPr>
          <w:rFonts w:ascii="Sakkal Majalla" w:hAnsi="Sakkal Majalla" w:cs="Sakkal Majalla"/>
          <w:sz w:val="32"/>
          <w:szCs w:val="32"/>
          <w:rtl/>
        </w:rPr>
        <w:t>ولكن ما يميز العالم العربي هو استمرار حالة التطرّف وتطورها وتحوّل أشكالها من ظاهرة إلى ظاهرة أخرى، وهذا التحوّل سببه الرئيسي هو أنّ هذه الظاهرة لم يُقَدَّم ما يكبح جِماحها أو ما ينهي وجودها</w:t>
      </w:r>
      <w:r w:rsidRPr="00D8299B">
        <w:rPr>
          <w:rFonts w:ascii="Sakkal Majalla" w:hAnsi="Sakkal Majalla" w:cs="Sakkal Majalla"/>
          <w:sz w:val="32"/>
          <w:szCs w:val="32"/>
        </w:rPr>
        <w:t xml:space="preserve"> </w:t>
      </w:r>
      <w:r w:rsidRPr="00D8299B">
        <w:rPr>
          <w:rFonts w:ascii="Sakkal Majalla" w:hAnsi="Sakkal Majalla" w:cs="Sakkal Majalla"/>
          <w:sz w:val="32"/>
          <w:szCs w:val="32"/>
          <w:rtl/>
        </w:rPr>
        <w:t>في معظم الدول العربية، بل على العكس فإن مجمل السياقات السياسية والاجتماعية والاقتصادية التي تطورت بها الدّولة العربية، وخاصة الجمهوريات العربية، كانت عوامل دافعة لنمو ظاهرة التطرّف،</w:t>
      </w:r>
      <w:r w:rsidRPr="00D8299B">
        <w:rPr>
          <w:rFonts w:ascii="Sakkal Majalla" w:eastAsia="Calibri" w:hAnsi="Sakkal Majalla" w:cs="Sakkal Majalla"/>
          <w:sz w:val="32"/>
          <w:szCs w:val="32"/>
          <w:rtl/>
          <w:lang w:bidi="ar-JO"/>
        </w:rPr>
        <w:t xml:space="preserve"> </w:t>
      </w:r>
      <w:r w:rsidRPr="00D8299B">
        <w:rPr>
          <w:rFonts w:ascii="Sakkal Majalla" w:eastAsia="Calibri" w:hAnsi="Sakkal Majalla" w:cs="Sakkal Majalla"/>
          <w:sz w:val="32"/>
          <w:szCs w:val="32"/>
          <w:rtl/>
        </w:rPr>
        <w:t>مما أدَّى إلى سيطرة ظاهرة التطرّف على الحياة السياسية والثقافيّة العربية، وعملت في بعض الأحيان إلى مأسسة ظاهرة التطرّف في شكل الدّولة</w:t>
      </w:r>
      <w:r w:rsidR="008F6649" w:rsidRPr="00D8299B">
        <w:rPr>
          <w:rFonts w:ascii="Sakkal Majalla" w:eastAsia="Calibri" w:hAnsi="Sakkal Majalla" w:cs="Sakkal Majalla"/>
          <w:sz w:val="32"/>
          <w:szCs w:val="32"/>
          <w:rtl/>
        </w:rPr>
        <w:t>.</w:t>
      </w:r>
    </w:p>
    <w:p w14:paraId="63F136DA" w14:textId="77777777" w:rsidR="001E3602" w:rsidRPr="00D8299B" w:rsidRDefault="001E3602" w:rsidP="006059E8">
      <w:pPr>
        <w:spacing w:line="240" w:lineRule="auto"/>
        <w:rPr>
          <w:rFonts w:ascii="Sakkal Majalla" w:hAnsi="Sakkal Majalla" w:cs="Sakkal Majalla"/>
          <w:sz w:val="32"/>
          <w:szCs w:val="32"/>
          <w:rtl/>
        </w:rPr>
      </w:pPr>
    </w:p>
    <w:p w14:paraId="37D23EE9" w14:textId="77777777" w:rsidR="001E3602" w:rsidRPr="00D8299B" w:rsidRDefault="001E3602" w:rsidP="006059E8">
      <w:pPr>
        <w:spacing w:line="240" w:lineRule="auto"/>
        <w:rPr>
          <w:rFonts w:ascii="Sakkal Majalla" w:hAnsi="Sakkal Majalla" w:cs="Sakkal Majalla"/>
          <w:sz w:val="32"/>
          <w:szCs w:val="32"/>
          <w:rtl/>
        </w:rPr>
      </w:pPr>
    </w:p>
    <w:p w14:paraId="17C431D6" w14:textId="77777777" w:rsidR="001E3602" w:rsidRPr="00D8299B" w:rsidRDefault="001E3602" w:rsidP="006059E8">
      <w:pPr>
        <w:spacing w:line="240" w:lineRule="auto"/>
        <w:rPr>
          <w:rFonts w:ascii="Sakkal Majalla" w:hAnsi="Sakkal Majalla" w:cs="Sakkal Majalla"/>
          <w:sz w:val="32"/>
          <w:szCs w:val="32"/>
          <w:rtl/>
        </w:rPr>
      </w:pPr>
    </w:p>
    <w:p w14:paraId="5CB89344" w14:textId="77777777" w:rsidR="001E3602" w:rsidRPr="00D8299B" w:rsidRDefault="001E3602" w:rsidP="006059E8">
      <w:pPr>
        <w:spacing w:line="240" w:lineRule="auto"/>
        <w:rPr>
          <w:rFonts w:ascii="Sakkal Majalla" w:hAnsi="Sakkal Majalla" w:cs="Sakkal Majalla"/>
          <w:sz w:val="32"/>
          <w:szCs w:val="32"/>
          <w:rtl/>
        </w:rPr>
      </w:pPr>
    </w:p>
    <w:p w14:paraId="2FF67E35" w14:textId="77777777" w:rsidR="001E3602" w:rsidRPr="00D8299B" w:rsidRDefault="001E3602" w:rsidP="006059E8">
      <w:pPr>
        <w:spacing w:line="240" w:lineRule="auto"/>
        <w:rPr>
          <w:rFonts w:ascii="Sakkal Majalla" w:hAnsi="Sakkal Majalla" w:cs="Sakkal Majalla"/>
          <w:sz w:val="32"/>
          <w:szCs w:val="32"/>
          <w:rtl/>
        </w:rPr>
      </w:pPr>
    </w:p>
    <w:p w14:paraId="1E547D50" w14:textId="77777777" w:rsidR="001E3602" w:rsidRPr="00D8299B" w:rsidRDefault="001E3602" w:rsidP="006059E8">
      <w:pPr>
        <w:spacing w:line="240" w:lineRule="auto"/>
        <w:rPr>
          <w:rFonts w:ascii="Sakkal Majalla" w:hAnsi="Sakkal Majalla" w:cs="Sakkal Majalla"/>
          <w:sz w:val="32"/>
          <w:szCs w:val="32"/>
          <w:rtl/>
        </w:rPr>
      </w:pPr>
    </w:p>
    <w:p w14:paraId="2A583989" w14:textId="143256EC" w:rsidR="001E3602" w:rsidRPr="00D8299B" w:rsidRDefault="001E3602" w:rsidP="006059E8">
      <w:pPr>
        <w:spacing w:line="240" w:lineRule="auto"/>
        <w:rPr>
          <w:rFonts w:ascii="Sakkal Majalla" w:hAnsi="Sakkal Majalla" w:cs="Sakkal Majalla"/>
          <w:sz w:val="32"/>
          <w:szCs w:val="32"/>
        </w:rPr>
      </w:pPr>
    </w:p>
    <w:p w14:paraId="6A3D69F5" w14:textId="4BE57B9D" w:rsidR="00815287" w:rsidRPr="00D8299B" w:rsidRDefault="00815287" w:rsidP="006059E8">
      <w:pPr>
        <w:spacing w:line="240" w:lineRule="auto"/>
        <w:rPr>
          <w:rFonts w:ascii="Sakkal Majalla" w:hAnsi="Sakkal Majalla" w:cs="Sakkal Majalla"/>
          <w:sz w:val="32"/>
          <w:szCs w:val="32"/>
          <w:rtl/>
        </w:rPr>
      </w:pPr>
    </w:p>
    <w:p w14:paraId="3DC40A68" w14:textId="24CFFF7D" w:rsidR="008F6649" w:rsidRPr="00D8299B" w:rsidRDefault="008F6649" w:rsidP="006059E8">
      <w:pPr>
        <w:spacing w:line="240" w:lineRule="auto"/>
        <w:rPr>
          <w:rFonts w:ascii="Sakkal Majalla" w:hAnsi="Sakkal Majalla" w:cs="Sakkal Majalla"/>
          <w:sz w:val="32"/>
          <w:szCs w:val="32"/>
          <w:rtl/>
        </w:rPr>
      </w:pPr>
    </w:p>
    <w:p w14:paraId="5A8931BB" w14:textId="508237CC" w:rsidR="008F6649" w:rsidRPr="00D8299B" w:rsidRDefault="008F6649" w:rsidP="006059E8">
      <w:pPr>
        <w:spacing w:line="240" w:lineRule="auto"/>
        <w:rPr>
          <w:rFonts w:ascii="Sakkal Majalla" w:hAnsi="Sakkal Majalla" w:cs="Sakkal Majalla"/>
          <w:sz w:val="32"/>
          <w:szCs w:val="32"/>
          <w:rtl/>
        </w:rPr>
      </w:pPr>
    </w:p>
    <w:p w14:paraId="2EA37A48" w14:textId="77777777" w:rsidR="003A67E4" w:rsidRPr="00D8299B" w:rsidRDefault="003A67E4" w:rsidP="006059E8">
      <w:pPr>
        <w:spacing w:line="240" w:lineRule="auto"/>
        <w:rPr>
          <w:rFonts w:ascii="Sakkal Majalla" w:hAnsi="Sakkal Majalla" w:cs="Sakkal Majalla"/>
          <w:sz w:val="32"/>
          <w:szCs w:val="32"/>
          <w:rtl/>
        </w:rPr>
      </w:pPr>
    </w:p>
    <w:p w14:paraId="446055C4" w14:textId="388A21D4" w:rsidR="00CE7162" w:rsidRPr="00D8299B" w:rsidRDefault="00B656BA" w:rsidP="006059E8">
      <w:pPr>
        <w:pStyle w:val="Heading1"/>
        <w:bidi/>
        <w:spacing w:line="240" w:lineRule="auto"/>
        <w:rPr>
          <w:rFonts w:ascii="Sakkal Majalla" w:hAnsi="Sakkal Majalla" w:cs="Sakkal Majalla"/>
          <w:sz w:val="32"/>
          <w:szCs w:val="32"/>
          <w:rtl/>
        </w:rPr>
      </w:pPr>
      <w:r w:rsidRPr="00D8299B">
        <w:rPr>
          <w:rFonts w:ascii="Sakkal Majalla" w:hAnsi="Sakkal Majalla" w:cs="Sakkal Majalla"/>
          <w:sz w:val="32"/>
          <w:szCs w:val="32"/>
          <w:rtl/>
          <w:lang w:bidi="ar-SA"/>
        </w:rPr>
        <w:lastRenderedPageBreak/>
        <w:t>المراجع</w:t>
      </w:r>
      <w:r w:rsidR="0093182D" w:rsidRPr="00D8299B">
        <w:rPr>
          <w:rFonts w:ascii="Sakkal Majalla" w:hAnsi="Sakkal Majalla" w:cs="Sakkal Majalla"/>
          <w:sz w:val="32"/>
          <w:szCs w:val="32"/>
          <w:rtl/>
        </w:rPr>
        <w:t xml:space="preserve"> </w:t>
      </w:r>
      <w:r w:rsidR="0093182D" w:rsidRPr="00D8299B">
        <w:rPr>
          <w:rFonts w:ascii="Sakkal Majalla" w:hAnsi="Sakkal Majalla" w:cs="Sakkal Majalla"/>
          <w:sz w:val="32"/>
          <w:szCs w:val="32"/>
          <w:rtl/>
          <w:lang w:bidi="ar-SA"/>
        </w:rPr>
        <w:t>العربية</w:t>
      </w:r>
      <w:r w:rsidRPr="00D8299B">
        <w:rPr>
          <w:rFonts w:ascii="Sakkal Majalla" w:hAnsi="Sakkal Majalla" w:cs="Sakkal Majalla"/>
          <w:sz w:val="32"/>
          <w:szCs w:val="32"/>
          <w:rtl/>
        </w:rPr>
        <w:t>:</w:t>
      </w:r>
    </w:p>
    <w:p w14:paraId="1DBC0FAE" w14:textId="77777777" w:rsidR="003A67E4" w:rsidRPr="00D8299B" w:rsidRDefault="003A67E4" w:rsidP="003A67E4">
      <w:pPr>
        <w:pStyle w:val="NoSpacing"/>
        <w:numPr>
          <w:ilvl w:val="0"/>
          <w:numId w:val="2"/>
        </w:numPr>
        <w:bidi/>
        <w:jc w:val="both"/>
        <w:rPr>
          <w:rFonts w:ascii="Sakkal Majalla" w:hAnsi="Sakkal Majalla" w:cs="Sakkal Majalla"/>
          <w:sz w:val="32"/>
          <w:szCs w:val="32"/>
          <w:rtl/>
        </w:rPr>
      </w:pPr>
      <w:r w:rsidRPr="00D8299B">
        <w:rPr>
          <w:rFonts w:ascii="Sakkal Majalla" w:hAnsi="Sakkal Majalla" w:cs="Sakkal Majalla"/>
          <w:sz w:val="32"/>
          <w:szCs w:val="32"/>
          <w:rtl/>
        </w:rPr>
        <w:t xml:space="preserve">باربرا انجلر، مدخل إلى نظريات الشخصية، ترجمة فهد بن دليم، الطبعة الثانية، مؤسسة هوتون ميفلين، بوسطن، </w:t>
      </w:r>
      <w:r w:rsidRPr="00D8299B">
        <w:rPr>
          <w:rFonts w:ascii="Sakkal Majalla" w:hAnsi="Sakkal Majalla" w:cs="Sakkal Majalla"/>
          <w:sz w:val="32"/>
          <w:szCs w:val="32"/>
        </w:rPr>
        <w:t>1985</w:t>
      </w:r>
      <w:r w:rsidRPr="00D8299B">
        <w:rPr>
          <w:rFonts w:ascii="Sakkal Majalla" w:hAnsi="Sakkal Majalla" w:cs="Sakkal Majalla"/>
          <w:sz w:val="32"/>
          <w:szCs w:val="32"/>
          <w:rtl/>
        </w:rPr>
        <w:t xml:space="preserve">، ص </w:t>
      </w:r>
      <w:r w:rsidRPr="00D8299B">
        <w:rPr>
          <w:rFonts w:ascii="Sakkal Majalla" w:hAnsi="Sakkal Majalla" w:cs="Sakkal Majalla"/>
          <w:sz w:val="32"/>
          <w:szCs w:val="32"/>
        </w:rPr>
        <w:t>224-225</w:t>
      </w:r>
      <w:r w:rsidRPr="00D8299B">
        <w:rPr>
          <w:rFonts w:ascii="Sakkal Majalla" w:hAnsi="Sakkal Majalla" w:cs="Sakkal Majalla"/>
          <w:sz w:val="32"/>
          <w:szCs w:val="32"/>
          <w:rtl/>
        </w:rPr>
        <w:t>.</w:t>
      </w:r>
    </w:p>
    <w:p w14:paraId="52B242FA" w14:textId="77777777" w:rsidR="003A67E4" w:rsidRPr="00D8299B" w:rsidRDefault="003A67E4" w:rsidP="003A67E4">
      <w:pPr>
        <w:pStyle w:val="NoSpacing"/>
        <w:numPr>
          <w:ilvl w:val="0"/>
          <w:numId w:val="2"/>
        </w:numPr>
        <w:bidi/>
        <w:jc w:val="both"/>
        <w:rPr>
          <w:rFonts w:ascii="Sakkal Majalla" w:hAnsi="Sakkal Majalla" w:cs="Sakkal Majalla"/>
          <w:sz w:val="32"/>
          <w:szCs w:val="32"/>
          <w:rtl/>
        </w:rPr>
      </w:pPr>
      <w:r w:rsidRPr="00D8299B">
        <w:rPr>
          <w:rFonts w:ascii="Sakkal Majalla" w:hAnsi="Sakkal Majalla" w:cs="Sakkal Majalla"/>
          <w:sz w:val="32"/>
          <w:szCs w:val="32"/>
          <w:rtl/>
        </w:rPr>
        <w:t>دايفيد باتريك هوتون، مراجعة كتاب علم النفس السياسي، ترجمة ياسمين حداد، المركز العربي للأبحاث ودراسة السياسات، مركز حرمون للدراسات المعاصرة، قطر، 2017، ص 6.</w:t>
      </w:r>
    </w:p>
    <w:p w14:paraId="1BC05693" w14:textId="77777777" w:rsidR="003A67E4" w:rsidRPr="00D8299B" w:rsidRDefault="003A67E4" w:rsidP="003A67E4">
      <w:pPr>
        <w:pStyle w:val="NoSpacing"/>
        <w:numPr>
          <w:ilvl w:val="0"/>
          <w:numId w:val="2"/>
        </w:numPr>
        <w:bidi/>
        <w:jc w:val="both"/>
        <w:rPr>
          <w:rFonts w:ascii="Sakkal Majalla" w:hAnsi="Sakkal Majalla" w:cs="Sakkal Majalla"/>
          <w:sz w:val="32"/>
          <w:szCs w:val="32"/>
          <w:rtl/>
        </w:rPr>
      </w:pPr>
      <w:r w:rsidRPr="00D8299B">
        <w:rPr>
          <w:rFonts w:ascii="Sakkal Majalla" w:hAnsi="Sakkal Majalla" w:cs="Sakkal Majalla"/>
          <w:sz w:val="32"/>
          <w:szCs w:val="32"/>
          <w:rtl/>
        </w:rPr>
        <w:t>زينة الصفار، نظرية الصورة الذهنية وإشكالية العلاقة مع التنميط، العراق، مجلة الباحث الإعلامي، جامعة بغداد، 2006، ص 132.</w:t>
      </w:r>
    </w:p>
    <w:p w14:paraId="3CC61281" w14:textId="77777777" w:rsidR="003A67E4" w:rsidRPr="00D8299B" w:rsidRDefault="003A67E4" w:rsidP="003A67E4">
      <w:pPr>
        <w:pStyle w:val="NoSpacing"/>
        <w:numPr>
          <w:ilvl w:val="0"/>
          <w:numId w:val="2"/>
        </w:numPr>
        <w:bidi/>
        <w:jc w:val="both"/>
        <w:rPr>
          <w:rFonts w:ascii="Sakkal Majalla" w:hAnsi="Sakkal Majalla" w:cs="Sakkal Majalla"/>
          <w:sz w:val="32"/>
          <w:szCs w:val="32"/>
        </w:rPr>
      </w:pPr>
      <w:r w:rsidRPr="00D8299B">
        <w:rPr>
          <w:rFonts w:ascii="Sakkal Majalla" w:hAnsi="Sakkal Majalla" w:cs="Sakkal Majalla"/>
          <w:sz w:val="32"/>
          <w:szCs w:val="32"/>
          <w:rtl/>
        </w:rPr>
        <w:t>علاء سمير موسى قطناني، الحاجات النفسية ومفهوم الذات وعلاقتها بمستوى الطموح لدى طلبة جامعة الأزهر، غزة في ضوء نظرية محددات الذات، جامعة الأزهر، غزة، 2011، ص 14.</w:t>
      </w:r>
    </w:p>
    <w:p w14:paraId="15C0B52F" w14:textId="77777777" w:rsidR="003A67E4" w:rsidRPr="00D8299B" w:rsidRDefault="003A67E4" w:rsidP="003A67E4">
      <w:pPr>
        <w:pStyle w:val="ListParagraph"/>
        <w:numPr>
          <w:ilvl w:val="0"/>
          <w:numId w:val="2"/>
        </w:numPr>
        <w:bidi/>
        <w:spacing w:line="240" w:lineRule="auto"/>
        <w:jc w:val="both"/>
        <w:rPr>
          <w:rFonts w:ascii="Sakkal Majalla" w:hAnsi="Sakkal Majalla" w:cs="Sakkal Majalla"/>
          <w:sz w:val="32"/>
          <w:szCs w:val="32"/>
          <w:rtl/>
        </w:rPr>
      </w:pPr>
      <w:r w:rsidRPr="00D8299B">
        <w:rPr>
          <w:rFonts w:ascii="Sakkal Majalla" w:hAnsi="Sakkal Majalla" w:cs="Sakkal Majalla"/>
          <w:sz w:val="32"/>
          <w:szCs w:val="32"/>
          <w:rtl/>
        </w:rPr>
        <w:t>عنتر بن مرزوق، ظاهرة التطرّف الديني في المجتمعات العربية: دراسة تحليلية، مجلة العلوم الإنسانية، العدد 49، 2018، ص 203.</w:t>
      </w:r>
    </w:p>
    <w:p w14:paraId="1CF38925" w14:textId="77777777" w:rsidR="003A67E4" w:rsidRPr="00D8299B" w:rsidRDefault="003A67E4" w:rsidP="003A67E4">
      <w:pPr>
        <w:pStyle w:val="NoSpacing"/>
        <w:numPr>
          <w:ilvl w:val="0"/>
          <w:numId w:val="2"/>
        </w:numPr>
        <w:bidi/>
        <w:jc w:val="both"/>
        <w:rPr>
          <w:rFonts w:ascii="Sakkal Majalla" w:hAnsi="Sakkal Majalla" w:cs="Sakkal Majalla"/>
          <w:sz w:val="32"/>
          <w:szCs w:val="32"/>
          <w:rtl/>
        </w:rPr>
      </w:pPr>
      <w:r w:rsidRPr="00D8299B">
        <w:rPr>
          <w:rFonts w:ascii="Sakkal Majalla" w:hAnsi="Sakkal Majalla" w:cs="Sakkal Majalla"/>
          <w:sz w:val="32"/>
          <w:szCs w:val="32"/>
          <w:rtl/>
        </w:rPr>
        <w:t xml:space="preserve">مرسي كمال، سيكلوجية العدوان مجلة العلوم الاجتماعية، مجلد 13، عدد 2، 1985. </w:t>
      </w:r>
    </w:p>
    <w:p w14:paraId="12475F39" w14:textId="77777777" w:rsidR="003A67E4" w:rsidRPr="00D8299B" w:rsidRDefault="003A67E4" w:rsidP="003A67E4">
      <w:pPr>
        <w:pStyle w:val="NoSpacing"/>
        <w:numPr>
          <w:ilvl w:val="0"/>
          <w:numId w:val="2"/>
        </w:numPr>
        <w:bidi/>
        <w:jc w:val="both"/>
        <w:rPr>
          <w:rFonts w:ascii="Sakkal Majalla" w:hAnsi="Sakkal Majalla" w:cs="Sakkal Majalla"/>
          <w:sz w:val="32"/>
          <w:szCs w:val="32"/>
          <w:rtl/>
        </w:rPr>
      </w:pPr>
      <w:r w:rsidRPr="00D8299B">
        <w:rPr>
          <w:rFonts w:ascii="Sakkal Majalla" w:hAnsi="Sakkal Majalla" w:cs="Sakkal Majalla"/>
          <w:sz w:val="32"/>
          <w:szCs w:val="32"/>
          <w:rtl/>
        </w:rPr>
        <w:t>علاء</w:t>
      </w:r>
      <w:r w:rsidRPr="00D8299B">
        <w:rPr>
          <w:rFonts w:ascii="Sakkal Majalla" w:hAnsi="Sakkal Majalla" w:cs="Sakkal Majalla"/>
          <w:sz w:val="32"/>
          <w:szCs w:val="32"/>
        </w:rPr>
        <w:t xml:space="preserve"> </w:t>
      </w:r>
      <w:r w:rsidRPr="00D8299B">
        <w:rPr>
          <w:rFonts w:ascii="Sakkal Majalla" w:hAnsi="Sakkal Majalla" w:cs="Sakkal Majalla"/>
          <w:sz w:val="32"/>
          <w:szCs w:val="32"/>
          <w:rtl/>
        </w:rPr>
        <w:t>زهير</w:t>
      </w:r>
      <w:r w:rsidRPr="00D8299B">
        <w:rPr>
          <w:rFonts w:ascii="Sakkal Majalla" w:hAnsi="Sakkal Majalla" w:cs="Sakkal Majalla"/>
          <w:sz w:val="32"/>
          <w:szCs w:val="32"/>
        </w:rPr>
        <w:t xml:space="preserve"> </w:t>
      </w:r>
      <w:r w:rsidRPr="00D8299B">
        <w:rPr>
          <w:rFonts w:ascii="Sakkal Majalla" w:hAnsi="Sakkal Majalla" w:cs="Sakkal Majalla"/>
          <w:sz w:val="32"/>
          <w:szCs w:val="32"/>
          <w:rtl/>
        </w:rPr>
        <w:t>الرواشدة، التطرّف</w:t>
      </w:r>
      <w:r w:rsidRPr="00D8299B">
        <w:rPr>
          <w:rFonts w:ascii="Sakkal Majalla" w:hAnsi="Sakkal Majalla" w:cs="Sakkal Majalla"/>
          <w:sz w:val="32"/>
          <w:szCs w:val="32"/>
        </w:rPr>
        <w:t xml:space="preserve"> </w:t>
      </w:r>
      <w:r w:rsidRPr="00D8299B">
        <w:rPr>
          <w:rFonts w:ascii="Sakkal Majalla" w:hAnsi="Sakkal Majalla" w:cs="Sakkal Majalla"/>
          <w:sz w:val="32"/>
          <w:szCs w:val="32"/>
          <w:rtl/>
        </w:rPr>
        <w:t>الأيديولوجي</w:t>
      </w:r>
      <w:r w:rsidRPr="00D8299B">
        <w:rPr>
          <w:rFonts w:ascii="Sakkal Majalla" w:hAnsi="Sakkal Majalla" w:cs="Sakkal Majalla"/>
          <w:sz w:val="32"/>
          <w:szCs w:val="32"/>
        </w:rPr>
        <w:t xml:space="preserve"> </w:t>
      </w:r>
      <w:r w:rsidRPr="00D8299B">
        <w:rPr>
          <w:rFonts w:ascii="Sakkal Majalla" w:hAnsi="Sakkal Majalla" w:cs="Sakkal Majalla"/>
          <w:sz w:val="32"/>
          <w:szCs w:val="32"/>
          <w:rtl/>
        </w:rPr>
        <w:t>من</w:t>
      </w:r>
      <w:r w:rsidRPr="00D8299B">
        <w:rPr>
          <w:rFonts w:ascii="Sakkal Majalla" w:hAnsi="Sakkal Majalla" w:cs="Sakkal Majalla"/>
          <w:sz w:val="32"/>
          <w:szCs w:val="32"/>
        </w:rPr>
        <w:t xml:space="preserve"> </w:t>
      </w:r>
      <w:r w:rsidRPr="00D8299B">
        <w:rPr>
          <w:rFonts w:ascii="Sakkal Majalla" w:hAnsi="Sakkal Majalla" w:cs="Sakkal Majalla"/>
          <w:sz w:val="32"/>
          <w:szCs w:val="32"/>
          <w:rtl/>
        </w:rPr>
        <w:t>وجهة</w:t>
      </w:r>
      <w:r w:rsidRPr="00D8299B">
        <w:rPr>
          <w:rFonts w:ascii="Sakkal Majalla" w:hAnsi="Sakkal Majalla" w:cs="Sakkal Majalla"/>
          <w:sz w:val="32"/>
          <w:szCs w:val="32"/>
        </w:rPr>
        <w:t xml:space="preserve"> </w:t>
      </w:r>
      <w:r w:rsidRPr="00D8299B">
        <w:rPr>
          <w:rFonts w:ascii="Sakkal Majalla" w:hAnsi="Sakkal Majalla" w:cs="Sakkal Majalla"/>
          <w:sz w:val="32"/>
          <w:szCs w:val="32"/>
          <w:rtl/>
        </w:rPr>
        <w:t>نظر</w:t>
      </w:r>
      <w:r w:rsidRPr="00D8299B">
        <w:rPr>
          <w:rFonts w:ascii="Sakkal Majalla" w:hAnsi="Sakkal Majalla" w:cs="Sakkal Majalla"/>
          <w:sz w:val="32"/>
          <w:szCs w:val="32"/>
        </w:rPr>
        <w:t xml:space="preserve"> </w:t>
      </w:r>
      <w:r w:rsidRPr="00D8299B">
        <w:rPr>
          <w:rFonts w:ascii="Sakkal Majalla" w:hAnsi="Sakkal Majalla" w:cs="Sakkal Majalla"/>
          <w:sz w:val="32"/>
          <w:szCs w:val="32"/>
          <w:rtl/>
        </w:rPr>
        <w:t>الشباب</w:t>
      </w:r>
      <w:r w:rsidRPr="00D8299B">
        <w:rPr>
          <w:rFonts w:ascii="Sakkal Majalla" w:hAnsi="Sakkal Majalla" w:cs="Sakkal Majalla"/>
          <w:sz w:val="32"/>
          <w:szCs w:val="32"/>
        </w:rPr>
        <w:t xml:space="preserve"> </w:t>
      </w:r>
      <w:r w:rsidRPr="00D8299B">
        <w:rPr>
          <w:rFonts w:ascii="Sakkal Majalla" w:hAnsi="Sakkal Majalla" w:cs="Sakkal Majalla"/>
          <w:sz w:val="32"/>
          <w:szCs w:val="32"/>
          <w:rtl/>
        </w:rPr>
        <w:t xml:space="preserve">الأردني: دراسة سوسيولوجية للمظاهر والعوامل، </w:t>
      </w:r>
      <w:r w:rsidRPr="00D8299B">
        <w:rPr>
          <w:rFonts w:ascii="Sakkal Majalla" w:hAnsi="Sakkal Majalla" w:cs="Sakkal Majalla"/>
          <w:sz w:val="32"/>
          <w:szCs w:val="32"/>
        </w:rPr>
        <w:t>2015</w:t>
      </w:r>
      <w:r w:rsidRPr="00D8299B">
        <w:rPr>
          <w:rFonts w:ascii="Sakkal Majalla" w:hAnsi="Sakkal Majalla" w:cs="Sakkal Majalla"/>
          <w:sz w:val="32"/>
          <w:szCs w:val="32"/>
          <w:rtl/>
        </w:rPr>
        <w:t>،</w:t>
      </w:r>
      <w:r w:rsidRPr="00D8299B">
        <w:rPr>
          <w:rFonts w:ascii="Sakkal Majalla" w:hAnsi="Sakkal Majalla" w:cs="Sakkal Majalla"/>
          <w:sz w:val="32"/>
          <w:szCs w:val="32"/>
        </w:rPr>
        <w:t xml:space="preserve"> </w:t>
      </w:r>
      <w:r w:rsidRPr="00D8299B">
        <w:rPr>
          <w:rFonts w:ascii="Sakkal Majalla" w:hAnsi="Sakkal Majalla" w:cs="Sakkal Majalla"/>
          <w:sz w:val="32"/>
          <w:szCs w:val="32"/>
          <w:rtl/>
        </w:rPr>
        <w:t xml:space="preserve">ص 93، أنظر الموقع الإلكتروني: </w:t>
      </w:r>
      <w:r w:rsidRPr="00D8299B">
        <w:rPr>
          <w:rFonts w:ascii="Sakkal Majalla" w:hAnsi="Sakkal Majalla" w:cs="Sakkal Majalla"/>
          <w:sz w:val="32"/>
          <w:szCs w:val="32"/>
        </w:rPr>
        <w:t>https://repository.nauss.edu.sa</w:t>
      </w:r>
    </w:p>
    <w:p w14:paraId="571CCC0C" w14:textId="77777777" w:rsidR="003A67E4" w:rsidRPr="00D8299B" w:rsidRDefault="003A67E4" w:rsidP="003A67E4">
      <w:pPr>
        <w:pStyle w:val="ListParagraph"/>
        <w:numPr>
          <w:ilvl w:val="0"/>
          <w:numId w:val="2"/>
        </w:numPr>
        <w:bidi/>
        <w:spacing w:line="240" w:lineRule="auto"/>
        <w:rPr>
          <w:rFonts w:ascii="Sakkal Majalla" w:hAnsi="Sakkal Majalla" w:cs="Sakkal Majalla"/>
          <w:sz w:val="32"/>
          <w:szCs w:val="32"/>
          <w:rtl/>
        </w:rPr>
      </w:pPr>
      <w:r w:rsidRPr="00D8299B">
        <w:rPr>
          <w:rFonts w:ascii="Sakkal Majalla" w:hAnsi="Sakkal Majalla" w:cs="Sakkal Majalla"/>
          <w:sz w:val="32"/>
          <w:szCs w:val="32"/>
          <w:rtl/>
        </w:rPr>
        <w:t>القمع والاستبداد والظلم: هل هي مولدات تطرف؟ برنامج حديث الثورة، الجزيرة نت، 2015، أنظر الموقع الإلكتروني:</w:t>
      </w:r>
      <w:r w:rsidRPr="00D8299B">
        <w:rPr>
          <w:rFonts w:ascii="Sakkal Majalla" w:hAnsi="Sakkal Majalla" w:cs="Sakkal Majalla"/>
          <w:sz w:val="32"/>
          <w:szCs w:val="32"/>
        </w:rPr>
        <w:t xml:space="preserve"> </w:t>
      </w:r>
      <w:hyperlink r:id="rId9" w:history="1">
        <w:r w:rsidRPr="00D8299B">
          <w:rPr>
            <w:rStyle w:val="Hyperlink"/>
            <w:rFonts w:ascii="Sakkal Majalla" w:hAnsi="Sakkal Majalla" w:cs="Sakkal Majalla"/>
            <w:sz w:val="32"/>
            <w:szCs w:val="32"/>
          </w:rPr>
          <w:t>https://bit.ly/3oLoobB</w:t>
        </w:r>
      </w:hyperlink>
    </w:p>
    <w:p w14:paraId="06CCC6FF" w14:textId="77777777" w:rsidR="003A67E4" w:rsidRPr="00D8299B" w:rsidRDefault="003A67E4" w:rsidP="003A67E4">
      <w:pPr>
        <w:pStyle w:val="NoSpacing"/>
        <w:numPr>
          <w:ilvl w:val="0"/>
          <w:numId w:val="2"/>
        </w:numPr>
        <w:bidi/>
        <w:jc w:val="both"/>
        <w:rPr>
          <w:rFonts w:ascii="Sakkal Majalla" w:hAnsi="Sakkal Majalla" w:cs="Sakkal Majalla"/>
          <w:sz w:val="32"/>
          <w:szCs w:val="32"/>
          <w:rtl/>
        </w:rPr>
      </w:pPr>
      <w:r w:rsidRPr="00D8299B">
        <w:rPr>
          <w:rFonts w:ascii="Sakkal Majalla" w:hAnsi="Sakkal Majalla" w:cs="Sakkal Majalla"/>
          <w:sz w:val="32"/>
          <w:szCs w:val="32"/>
          <w:rtl/>
        </w:rPr>
        <w:t xml:space="preserve">أنس محمد الطراونة، ظاهرة التطرّف والإرهاب ما بين الفكر والفعل، المركز الديمقراطي العربي للدراسات الاستراتيجية الاقتصادية والسياسية، مصر، 2015، أنظر الموقع الإلكتروني: </w:t>
      </w:r>
      <w:r w:rsidRPr="00D8299B">
        <w:rPr>
          <w:rFonts w:ascii="Sakkal Majalla" w:hAnsi="Sakkal Majalla" w:cs="Sakkal Majalla"/>
          <w:sz w:val="32"/>
          <w:szCs w:val="32"/>
        </w:rPr>
        <w:t xml:space="preserve"> https://democraticac.de/?p=24980</w:t>
      </w:r>
    </w:p>
    <w:p w14:paraId="78FAE7EB" w14:textId="77777777" w:rsidR="003A67E4" w:rsidRPr="00D8299B" w:rsidRDefault="003A67E4" w:rsidP="003A67E4">
      <w:pPr>
        <w:pStyle w:val="NoSpacing"/>
        <w:numPr>
          <w:ilvl w:val="0"/>
          <w:numId w:val="2"/>
        </w:numPr>
        <w:bidi/>
        <w:jc w:val="both"/>
        <w:rPr>
          <w:rFonts w:ascii="Sakkal Majalla" w:hAnsi="Sakkal Majalla" w:cs="Sakkal Majalla"/>
          <w:sz w:val="32"/>
          <w:szCs w:val="32"/>
          <w:rtl/>
        </w:rPr>
      </w:pPr>
      <w:r w:rsidRPr="00D8299B">
        <w:rPr>
          <w:rFonts w:ascii="Sakkal Majalla" w:hAnsi="Sakkal Majalla" w:cs="Sakkal Majalla"/>
          <w:sz w:val="32"/>
          <w:szCs w:val="32"/>
          <w:rtl/>
        </w:rPr>
        <w:t xml:space="preserve">خالد سعيد، التهميش والحرمان أقوى دوافع التطرّف، موقع </w:t>
      </w:r>
      <w:r w:rsidRPr="00D8299B">
        <w:rPr>
          <w:rFonts w:ascii="Sakkal Majalla" w:hAnsi="Sakkal Majalla" w:cs="Sakkal Majalla"/>
          <w:sz w:val="32"/>
          <w:szCs w:val="32"/>
        </w:rPr>
        <w:t>Scientific American</w:t>
      </w:r>
      <w:r w:rsidRPr="00D8299B">
        <w:rPr>
          <w:rFonts w:ascii="Sakkal Majalla" w:hAnsi="Sakkal Majalla" w:cs="Sakkal Majalla"/>
          <w:sz w:val="32"/>
          <w:szCs w:val="32"/>
          <w:rtl/>
        </w:rPr>
        <w:t xml:space="preserve">، 2017، أنظر الموقع الإلكتروني: </w:t>
      </w:r>
    </w:p>
    <w:p w14:paraId="4CA026EB" w14:textId="77777777" w:rsidR="003A67E4" w:rsidRPr="00D8299B" w:rsidRDefault="00000000" w:rsidP="003A67E4">
      <w:pPr>
        <w:pStyle w:val="NoSpacing"/>
        <w:bidi/>
        <w:jc w:val="both"/>
        <w:rPr>
          <w:rFonts w:ascii="Sakkal Majalla" w:hAnsi="Sakkal Majalla" w:cs="Sakkal Majalla"/>
          <w:sz w:val="32"/>
          <w:szCs w:val="32"/>
          <w:rtl/>
        </w:rPr>
      </w:pPr>
      <w:hyperlink r:id="rId10" w:history="1">
        <w:r w:rsidR="003A67E4" w:rsidRPr="00D8299B">
          <w:rPr>
            <w:rStyle w:val="Hyperlink"/>
            <w:rFonts w:ascii="Sakkal Majalla" w:hAnsi="Sakkal Majalla" w:cs="Sakkal Majalla"/>
            <w:sz w:val="32"/>
            <w:szCs w:val="32"/>
            <w:u w:val="none"/>
          </w:rPr>
          <w:t>https://bit.ly/3iMBpy3</w:t>
        </w:r>
      </w:hyperlink>
      <w:r w:rsidR="003A67E4" w:rsidRPr="00D8299B">
        <w:rPr>
          <w:rStyle w:val="Hyperlink"/>
          <w:rFonts w:ascii="Sakkal Majalla" w:hAnsi="Sakkal Majalla" w:cs="Sakkal Majalla"/>
          <w:sz w:val="32"/>
          <w:szCs w:val="32"/>
          <w:u w:val="none"/>
        </w:rPr>
        <w:t xml:space="preserve">          </w:t>
      </w:r>
      <w:r w:rsidR="003A67E4" w:rsidRPr="00D8299B">
        <w:rPr>
          <w:rFonts w:ascii="Sakkal Majalla" w:hAnsi="Sakkal Majalla" w:cs="Sakkal Majalla"/>
          <w:sz w:val="32"/>
          <w:szCs w:val="32"/>
          <w:rtl/>
        </w:rPr>
        <w:t xml:space="preserve"> </w:t>
      </w:r>
    </w:p>
    <w:p w14:paraId="3701EBA6" w14:textId="77777777" w:rsidR="003A67E4" w:rsidRPr="00D8299B" w:rsidRDefault="003A67E4" w:rsidP="003A67E4">
      <w:pPr>
        <w:pStyle w:val="NoSpacing"/>
        <w:numPr>
          <w:ilvl w:val="0"/>
          <w:numId w:val="2"/>
        </w:numPr>
        <w:bidi/>
        <w:jc w:val="both"/>
        <w:rPr>
          <w:rFonts w:ascii="Sakkal Majalla" w:hAnsi="Sakkal Majalla" w:cs="Sakkal Majalla"/>
          <w:sz w:val="32"/>
          <w:szCs w:val="32"/>
          <w:rtl/>
        </w:rPr>
      </w:pPr>
      <w:r w:rsidRPr="00D8299B">
        <w:rPr>
          <w:rFonts w:ascii="Sakkal Majalla" w:hAnsi="Sakkal Majalla" w:cs="Sakkal Majalla"/>
          <w:sz w:val="32"/>
          <w:szCs w:val="32"/>
          <w:rtl/>
        </w:rPr>
        <w:t xml:space="preserve">أوضاع المسلمين عشية انفجار الصراع، المقاتل، 2017، أنظر الموقع الإلكتروني: </w:t>
      </w:r>
      <w:hyperlink r:id="rId11" w:history="1">
        <w:r w:rsidRPr="00D8299B">
          <w:rPr>
            <w:rStyle w:val="Hyperlink"/>
            <w:rFonts w:ascii="Sakkal Majalla" w:hAnsi="Sakkal Majalla" w:cs="Sakkal Majalla"/>
            <w:sz w:val="32"/>
            <w:szCs w:val="32"/>
          </w:rPr>
          <w:t>https://bit.ly/3Dt5meo</w:t>
        </w:r>
      </w:hyperlink>
      <w:r w:rsidRPr="00D8299B">
        <w:rPr>
          <w:rFonts w:ascii="Sakkal Majalla" w:hAnsi="Sakkal Majalla" w:cs="Sakkal Majalla"/>
          <w:sz w:val="32"/>
          <w:szCs w:val="32"/>
          <w:rtl/>
        </w:rPr>
        <w:t xml:space="preserve"> </w:t>
      </w:r>
    </w:p>
    <w:p w14:paraId="5FBA16D2" w14:textId="77777777" w:rsidR="003A67E4" w:rsidRPr="00D8299B" w:rsidRDefault="003A67E4" w:rsidP="003A67E4">
      <w:pPr>
        <w:pStyle w:val="NoSpacing"/>
        <w:numPr>
          <w:ilvl w:val="0"/>
          <w:numId w:val="2"/>
        </w:numPr>
        <w:bidi/>
        <w:jc w:val="both"/>
        <w:rPr>
          <w:rFonts w:ascii="Sakkal Majalla" w:hAnsi="Sakkal Majalla" w:cs="Sakkal Majalla"/>
          <w:sz w:val="32"/>
          <w:szCs w:val="32"/>
          <w:rtl/>
        </w:rPr>
      </w:pPr>
      <w:r w:rsidRPr="00D8299B">
        <w:rPr>
          <w:rFonts w:ascii="Sakkal Majalla" w:hAnsi="Sakkal Majalla" w:cs="Sakkal Majalla"/>
          <w:sz w:val="32"/>
          <w:szCs w:val="32"/>
          <w:rtl/>
        </w:rPr>
        <w:t xml:space="preserve">الأبارتايد، موسوعة الجزيرة، 2015، أنظر الموقع الإلكتروني: </w:t>
      </w:r>
      <w:hyperlink r:id="rId12" w:history="1">
        <w:r w:rsidRPr="00D8299B">
          <w:rPr>
            <w:rStyle w:val="Hyperlink"/>
            <w:rFonts w:ascii="Sakkal Majalla" w:hAnsi="Sakkal Majalla" w:cs="Sakkal Majalla"/>
            <w:sz w:val="32"/>
            <w:szCs w:val="32"/>
          </w:rPr>
          <w:t>https://bit.ly/3alngTQ</w:t>
        </w:r>
      </w:hyperlink>
      <w:r w:rsidRPr="00D8299B">
        <w:rPr>
          <w:rFonts w:ascii="Sakkal Majalla" w:hAnsi="Sakkal Majalla" w:cs="Sakkal Majalla"/>
          <w:sz w:val="32"/>
          <w:szCs w:val="32"/>
          <w:rtl/>
        </w:rPr>
        <w:t xml:space="preserve"> </w:t>
      </w:r>
    </w:p>
    <w:p w14:paraId="010A5620" w14:textId="77777777" w:rsidR="003A67E4" w:rsidRPr="00D8299B" w:rsidRDefault="003A67E4" w:rsidP="003A67E4">
      <w:pPr>
        <w:pStyle w:val="ListParagraph"/>
        <w:numPr>
          <w:ilvl w:val="0"/>
          <w:numId w:val="2"/>
        </w:numPr>
        <w:bidi/>
        <w:spacing w:after="0" w:line="240" w:lineRule="auto"/>
        <w:jc w:val="both"/>
        <w:rPr>
          <w:rFonts w:ascii="Sakkal Majalla" w:hAnsi="Sakkal Majalla" w:cs="Sakkal Majalla"/>
          <w:sz w:val="32"/>
          <w:szCs w:val="32"/>
          <w:rtl/>
        </w:rPr>
      </w:pPr>
      <w:r w:rsidRPr="00D8299B">
        <w:rPr>
          <w:rFonts w:ascii="Sakkal Majalla" w:hAnsi="Sakkal Majalla" w:cs="Sakkal Majalla"/>
          <w:sz w:val="32"/>
          <w:szCs w:val="32"/>
          <w:rtl/>
        </w:rPr>
        <w:t xml:space="preserve">الدليل المرجعي: وضع خطط العمل الوطنية والإقليمية لمنع التطرّف العنيف، الطبعة الأولى، الأمم المتحدة: مكتب مكافحة الإرهاب، 2016، ص 12-18ـ أنظر الموقع الإلكتروني </w:t>
      </w:r>
      <w:hyperlink r:id="rId13" w:history="1">
        <w:r w:rsidRPr="00D8299B">
          <w:rPr>
            <w:rStyle w:val="Hyperlink"/>
            <w:rFonts w:ascii="Sakkal Majalla" w:hAnsi="Sakkal Majalla" w:cs="Sakkal Majalla"/>
            <w:sz w:val="32"/>
            <w:szCs w:val="32"/>
          </w:rPr>
          <w:t>https://2u.pw/Rfhj5</w:t>
        </w:r>
      </w:hyperlink>
      <w:r w:rsidRPr="00D8299B">
        <w:rPr>
          <w:rFonts w:ascii="Sakkal Majalla" w:hAnsi="Sakkal Majalla" w:cs="Sakkal Majalla"/>
          <w:sz w:val="32"/>
          <w:szCs w:val="32"/>
        </w:rPr>
        <w:t>:</w:t>
      </w:r>
    </w:p>
    <w:p w14:paraId="0496C951" w14:textId="77777777" w:rsidR="003A67E4" w:rsidRPr="00D8299B" w:rsidRDefault="003A67E4" w:rsidP="003A67E4">
      <w:pPr>
        <w:pStyle w:val="ListParagraph"/>
        <w:numPr>
          <w:ilvl w:val="0"/>
          <w:numId w:val="2"/>
        </w:numPr>
        <w:bidi/>
        <w:spacing w:after="0" w:line="240" w:lineRule="auto"/>
        <w:jc w:val="both"/>
        <w:rPr>
          <w:rFonts w:ascii="Sakkal Majalla" w:hAnsi="Sakkal Majalla" w:cs="Sakkal Majalla"/>
          <w:sz w:val="32"/>
          <w:szCs w:val="32"/>
          <w:rtl/>
        </w:rPr>
      </w:pPr>
      <w:r w:rsidRPr="00D8299B">
        <w:rPr>
          <w:rFonts w:ascii="Sakkal Majalla" w:hAnsi="Sakkal Majalla" w:cs="Sakkal Majalla"/>
          <w:sz w:val="32"/>
          <w:szCs w:val="32"/>
          <w:rtl/>
        </w:rPr>
        <w:lastRenderedPageBreak/>
        <w:t xml:space="preserve">السيد يسين، التطرّف كنموذج للتفكير العقلاني، المسلة، 2016، أنظر الموقع الإلكتروني: </w:t>
      </w:r>
      <w:hyperlink r:id="rId14" w:history="1">
        <w:r w:rsidRPr="00D8299B">
          <w:rPr>
            <w:rStyle w:val="Hyperlink"/>
            <w:rFonts w:ascii="Sakkal Majalla" w:hAnsi="Sakkal Majalla" w:cs="Sakkal Majalla"/>
            <w:sz w:val="32"/>
            <w:szCs w:val="32"/>
          </w:rPr>
          <w:t>https://bit.ly/3FyMTPh</w:t>
        </w:r>
      </w:hyperlink>
      <w:r w:rsidRPr="00D8299B">
        <w:rPr>
          <w:rFonts w:ascii="Sakkal Majalla" w:hAnsi="Sakkal Majalla" w:cs="Sakkal Majalla"/>
          <w:sz w:val="32"/>
          <w:szCs w:val="32"/>
          <w:rtl/>
        </w:rPr>
        <w:t xml:space="preserve"> </w:t>
      </w:r>
    </w:p>
    <w:p w14:paraId="27B5EB0A" w14:textId="77777777" w:rsidR="003A67E4" w:rsidRPr="00D8299B" w:rsidRDefault="003A67E4" w:rsidP="003A67E4">
      <w:pPr>
        <w:pStyle w:val="NoSpacing"/>
        <w:numPr>
          <w:ilvl w:val="0"/>
          <w:numId w:val="2"/>
        </w:numPr>
        <w:bidi/>
        <w:jc w:val="both"/>
        <w:rPr>
          <w:rFonts w:ascii="Sakkal Majalla" w:hAnsi="Sakkal Majalla" w:cs="Sakkal Majalla"/>
          <w:sz w:val="32"/>
          <w:szCs w:val="32"/>
          <w:rtl/>
        </w:rPr>
      </w:pPr>
      <w:r w:rsidRPr="00D8299B">
        <w:rPr>
          <w:rFonts w:ascii="Sakkal Majalla" w:hAnsi="Sakkal Majalla" w:cs="Sakkal Majalla"/>
          <w:sz w:val="32"/>
          <w:szCs w:val="32"/>
          <w:rtl/>
        </w:rPr>
        <w:t xml:space="preserve">محمود أبو عادي، علم نفس العنصرية واللا تسامح، نون بوست، 2017، أنظر الموقع الإلكتروني: </w:t>
      </w:r>
    </w:p>
    <w:p w14:paraId="0906AFF7" w14:textId="77777777" w:rsidR="003A67E4" w:rsidRPr="00D8299B" w:rsidRDefault="003A67E4" w:rsidP="003A67E4">
      <w:pPr>
        <w:pStyle w:val="FootnoteText"/>
        <w:bidi/>
        <w:jc w:val="both"/>
        <w:rPr>
          <w:rFonts w:ascii="Sakkal Majalla" w:hAnsi="Sakkal Majalla" w:cs="Sakkal Majalla"/>
          <w:sz w:val="32"/>
          <w:szCs w:val="32"/>
          <w:rtl/>
          <w:lang w:bidi="ar-JO"/>
        </w:rPr>
      </w:pPr>
      <w:r w:rsidRPr="00D8299B">
        <w:rPr>
          <w:rFonts w:ascii="Sakkal Majalla" w:hAnsi="Sakkal Majalla" w:cs="Sakkal Majalla"/>
          <w:sz w:val="32"/>
          <w:szCs w:val="32"/>
        </w:rPr>
        <w:t>https://www.noonpost.com/content/17534</w:t>
      </w:r>
    </w:p>
    <w:p w14:paraId="60995C4D" w14:textId="77777777" w:rsidR="003A67E4" w:rsidRPr="00D8299B" w:rsidRDefault="003A67E4" w:rsidP="003A67E4">
      <w:pPr>
        <w:pStyle w:val="NoSpacing"/>
        <w:numPr>
          <w:ilvl w:val="0"/>
          <w:numId w:val="2"/>
        </w:numPr>
        <w:bidi/>
        <w:jc w:val="both"/>
        <w:rPr>
          <w:rFonts w:ascii="Sakkal Majalla" w:hAnsi="Sakkal Majalla" w:cs="Sakkal Majalla"/>
          <w:sz w:val="32"/>
          <w:szCs w:val="32"/>
          <w:rtl/>
        </w:rPr>
      </w:pPr>
      <w:r w:rsidRPr="00D8299B">
        <w:rPr>
          <w:rFonts w:ascii="Sakkal Majalla" w:hAnsi="Sakkal Majalla" w:cs="Sakkal Majalla"/>
          <w:sz w:val="32"/>
          <w:szCs w:val="32"/>
          <w:rtl/>
        </w:rPr>
        <w:t xml:space="preserve">رباب الحكيم، خبراء يكشفون أخطر السمات النفسية في شخصية العناصر الإرهابية، صحيفة أمان، 2018، أنظر الموقع الإلكتروني: </w:t>
      </w:r>
      <w:r w:rsidRPr="00D8299B">
        <w:rPr>
          <w:rFonts w:ascii="Sakkal Majalla" w:hAnsi="Sakkal Majalla" w:cs="Sakkal Majalla"/>
          <w:sz w:val="32"/>
          <w:szCs w:val="32"/>
        </w:rPr>
        <w:t>http://aman.dostor.org/show.aspx?id=9067</w:t>
      </w:r>
    </w:p>
    <w:p w14:paraId="7676D5B1" w14:textId="77777777" w:rsidR="003A67E4" w:rsidRPr="00D8299B" w:rsidRDefault="003A67E4" w:rsidP="003A67E4">
      <w:pPr>
        <w:pStyle w:val="NoSpacing"/>
        <w:numPr>
          <w:ilvl w:val="0"/>
          <w:numId w:val="2"/>
        </w:numPr>
        <w:bidi/>
        <w:jc w:val="both"/>
        <w:rPr>
          <w:rFonts w:ascii="Sakkal Majalla" w:hAnsi="Sakkal Majalla" w:cs="Sakkal Majalla"/>
          <w:sz w:val="32"/>
          <w:szCs w:val="32"/>
          <w:rtl/>
        </w:rPr>
      </w:pPr>
      <w:r w:rsidRPr="00D8299B">
        <w:rPr>
          <w:rFonts w:ascii="Sakkal Majalla" w:hAnsi="Sakkal Majalla" w:cs="Sakkal Majalla"/>
          <w:sz w:val="32"/>
          <w:szCs w:val="32"/>
          <w:rtl/>
        </w:rPr>
        <w:t xml:space="preserve">نرمين كمال يوسف شاهين، الأنماط القيادية لدى مديري المدارس الحكومية في محافظات غزة وعلاقتها بتعزيز ثقافة الإنجاز، </w:t>
      </w:r>
      <w:r w:rsidRPr="00D8299B">
        <w:rPr>
          <w:rFonts w:ascii="Sakkal Majalla" w:hAnsi="Sakkal Majalla" w:cs="Sakkal Majalla"/>
          <w:sz w:val="32"/>
          <w:szCs w:val="32"/>
          <w:rtl/>
          <w:lang w:bidi="ar-JO"/>
        </w:rPr>
        <w:t xml:space="preserve">الجامعة الإسلامية، غزه، 2013، ص </w:t>
      </w:r>
      <w:r w:rsidRPr="00D8299B">
        <w:rPr>
          <w:rFonts w:ascii="Sakkal Majalla" w:hAnsi="Sakkal Majalla" w:cs="Sakkal Majalla"/>
          <w:sz w:val="32"/>
          <w:szCs w:val="32"/>
        </w:rPr>
        <w:t>48</w:t>
      </w:r>
      <w:r w:rsidRPr="00D8299B">
        <w:rPr>
          <w:rFonts w:ascii="Sakkal Majalla" w:hAnsi="Sakkal Majalla" w:cs="Sakkal Majalla"/>
          <w:sz w:val="32"/>
          <w:szCs w:val="32"/>
          <w:rtl/>
        </w:rPr>
        <w:t xml:space="preserve">، أنظر الموقع الإلكتروني: </w:t>
      </w:r>
      <w:hyperlink r:id="rId15" w:history="1">
        <w:r w:rsidRPr="00D8299B">
          <w:rPr>
            <w:rStyle w:val="Hyperlink"/>
            <w:rFonts w:ascii="Sakkal Majalla" w:hAnsi="Sakkal Majalla" w:cs="Sakkal Majalla"/>
            <w:sz w:val="32"/>
            <w:szCs w:val="32"/>
          </w:rPr>
          <w:t>https://bit.ly/2YxMlst</w:t>
        </w:r>
      </w:hyperlink>
      <w:r w:rsidRPr="00D8299B">
        <w:rPr>
          <w:rFonts w:ascii="Sakkal Majalla" w:hAnsi="Sakkal Majalla" w:cs="Sakkal Majalla"/>
          <w:sz w:val="32"/>
          <w:szCs w:val="32"/>
          <w:rtl/>
        </w:rPr>
        <w:t xml:space="preserve"> </w:t>
      </w:r>
    </w:p>
    <w:p w14:paraId="47F0D60B" w14:textId="77777777" w:rsidR="003A67E4" w:rsidRPr="00D8299B" w:rsidRDefault="003A67E4" w:rsidP="003A67E4">
      <w:pPr>
        <w:pStyle w:val="NoSpacing"/>
        <w:numPr>
          <w:ilvl w:val="0"/>
          <w:numId w:val="2"/>
        </w:numPr>
        <w:bidi/>
        <w:jc w:val="both"/>
        <w:rPr>
          <w:rFonts w:ascii="Sakkal Majalla" w:hAnsi="Sakkal Majalla" w:cs="Sakkal Majalla"/>
          <w:sz w:val="32"/>
          <w:szCs w:val="32"/>
        </w:rPr>
      </w:pPr>
      <w:r w:rsidRPr="00D8299B">
        <w:rPr>
          <w:rFonts w:ascii="Sakkal Majalla" w:hAnsi="Sakkal Majalla" w:cs="Sakkal Majalla"/>
          <w:sz w:val="32"/>
          <w:szCs w:val="32"/>
          <w:rtl/>
        </w:rPr>
        <w:t xml:space="preserve">محمود أبو عادي، علم نفس الإرهاب والتطرّف، نون بوست، 2017، أنظر الموقع الإلكتروني: </w:t>
      </w:r>
    </w:p>
    <w:p w14:paraId="7D504FD1" w14:textId="77777777" w:rsidR="003A67E4" w:rsidRPr="00D8299B" w:rsidRDefault="00000000" w:rsidP="00AA0C64">
      <w:pPr>
        <w:pStyle w:val="NoSpacing"/>
        <w:bidi/>
        <w:jc w:val="right"/>
        <w:rPr>
          <w:rFonts w:ascii="Sakkal Majalla" w:hAnsi="Sakkal Majalla" w:cs="Sakkal Majalla"/>
          <w:sz w:val="32"/>
          <w:szCs w:val="32"/>
          <w:rtl/>
        </w:rPr>
      </w:pPr>
      <w:hyperlink r:id="rId16" w:history="1">
        <w:r w:rsidR="003A67E4" w:rsidRPr="00D8299B">
          <w:rPr>
            <w:rStyle w:val="Hyperlink"/>
            <w:rFonts w:ascii="Sakkal Majalla" w:hAnsi="Sakkal Majalla" w:cs="Sakkal Majalla"/>
            <w:sz w:val="32"/>
            <w:szCs w:val="32"/>
            <w:u w:val="none"/>
          </w:rPr>
          <w:t>https://www.noonpost.org/content/18375</w:t>
        </w:r>
      </w:hyperlink>
      <w:r w:rsidR="003A67E4" w:rsidRPr="00D8299B">
        <w:rPr>
          <w:rStyle w:val="Hyperlink"/>
          <w:rFonts w:ascii="Sakkal Majalla" w:hAnsi="Sakkal Majalla" w:cs="Sakkal Majalla"/>
          <w:sz w:val="32"/>
          <w:szCs w:val="32"/>
          <w:u w:val="none"/>
        </w:rPr>
        <w:t xml:space="preserve">           </w:t>
      </w:r>
    </w:p>
    <w:p w14:paraId="0D12ED61" w14:textId="77777777" w:rsidR="003A67E4" w:rsidRPr="00D8299B" w:rsidRDefault="003A67E4" w:rsidP="003A67E4">
      <w:pPr>
        <w:pStyle w:val="NoSpacing"/>
        <w:numPr>
          <w:ilvl w:val="0"/>
          <w:numId w:val="2"/>
        </w:numPr>
        <w:bidi/>
        <w:jc w:val="both"/>
        <w:rPr>
          <w:rFonts w:ascii="Sakkal Majalla" w:hAnsi="Sakkal Majalla" w:cs="Sakkal Majalla"/>
          <w:sz w:val="32"/>
          <w:szCs w:val="32"/>
          <w:rtl/>
        </w:rPr>
      </w:pPr>
      <w:r w:rsidRPr="00D8299B">
        <w:rPr>
          <w:rFonts w:ascii="Sakkal Majalla" w:hAnsi="Sakkal Majalla" w:cs="Sakkal Majalla"/>
          <w:sz w:val="32"/>
          <w:szCs w:val="32"/>
          <w:rtl/>
        </w:rPr>
        <w:t xml:space="preserve">إبراهيم غرايبه، سيكولوجيا الإرهاب: كيف تقود المعتقدات والعواطف إلى القسوة والكراهية، مؤمنون بلا حدود للدراسات والأبحاث، أنظر الموقع الإلكتروني: </w:t>
      </w:r>
      <w:hyperlink r:id="rId17" w:history="1">
        <w:r w:rsidRPr="00D8299B">
          <w:rPr>
            <w:rStyle w:val="Hyperlink"/>
            <w:rFonts w:ascii="Sakkal Majalla" w:hAnsi="Sakkal Majalla" w:cs="Sakkal Majalla"/>
            <w:sz w:val="32"/>
            <w:szCs w:val="32"/>
          </w:rPr>
          <w:t>https://bit.ly/2WXVlGm</w:t>
        </w:r>
      </w:hyperlink>
      <w:r w:rsidRPr="00D8299B">
        <w:rPr>
          <w:rFonts w:ascii="Sakkal Majalla" w:hAnsi="Sakkal Majalla" w:cs="Sakkal Majalla"/>
          <w:sz w:val="32"/>
          <w:szCs w:val="32"/>
          <w:rtl/>
        </w:rPr>
        <w:t xml:space="preserve"> </w:t>
      </w:r>
    </w:p>
    <w:p w14:paraId="2A295DCF" w14:textId="77777777" w:rsidR="003A67E4" w:rsidRPr="00D8299B" w:rsidRDefault="003A67E4" w:rsidP="003A67E4">
      <w:pPr>
        <w:pStyle w:val="NoSpacing"/>
        <w:numPr>
          <w:ilvl w:val="0"/>
          <w:numId w:val="2"/>
        </w:numPr>
        <w:bidi/>
        <w:jc w:val="both"/>
        <w:rPr>
          <w:rFonts w:ascii="Sakkal Majalla" w:hAnsi="Sakkal Majalla" w:cs="Sakkal Majalla"/>
          <w:sz w:val="32"/>
          <w:szCs w:val="32"/>
        </w:rPr>
      </w:pPr>
      <w:r w:rsidRPr="00D8299B">
        <w:rPr>
          <w:rFonts w:ascii="Sakkal Majalla" w:hAnsi="Sakkal Majalla" w:cs="Sakkal Majalla"/>
          <w:sz w:val="32"/>
          <w:szCs w:val="32"/>
          <w:rtl/>
        </w:rPr>
        <w:t xml:space="preserve">السيد يس، نظرية جديدة في تفسير التطرّف، المركز العربي للبحوث والدراسات، 2015، أنظر الموقع الإلكتروني: </w:t>
      </w:r>
    </w:p>
    <w:p w14:paraId="10009130" w14:textId="77777777" w:rsidR="003A67E4" w:rsidRPr="00D8299B" w:rsidRDefault="00000000" w:rsidP="003A67E4">
      <w:pPr>
        <w:pStyle w:val="NoSpacing"/>
        <w:bidi/>
        <w:jc w:val="both"/>
        <w:rPr>
          <w:rFonts w:ascii="Sakkal Majalla" w:hAnsi="Sakkal Majalla" w:cs="Sakkal Majalla"/>
          <w:sz w:val="32"/>
          <w:szCs w:val="32"/>
          <w:lang w:bidi="ar-JO"/>
        </w:rPr>
      </w:pPr>
      <w:hyperlink r:id="rId18" w:history="1">
        <w:r w:rsidR="003A67E4" w:rsidRPr="00D8299B">
          <w:rPr>
            <w:rStyle w:val="Hyperlink"/>
            <w:rFonts w:ascii="Sakkal Majalla" w:hAnsi="Sakkal Majalla" w:cs="Sakkal Majalla"/>
            <w:sz w:val="32"/>
            <w:szCs w:val="32"/>
          </w:rPr>
          <w:t>http://www.acrseg.org/36527</w:t>
        </w:r>
      </w:hyperlink>
      <w:r w:rsidR="003A67E4" w:rsidRPr="00D8299B">
        <w:rPr>
          <w:rFonts w:ascii="Sakkal Majalla" w:hAnsi="Sakkal Majalla" w:cs="Sakkal Majalla"/>
          <w:sz w:val="32"/>
          <w:szCs w:val="32"/>
        </w:rPr>
        <w:t xml:space="preserve">          </w:t>
      </w:r>
      <w:r w:rsidR="003A67E4" w:rsidRPr="00D8299B">
        <w:rPr>
          <w:rFonts w:ascii="Sakkal Majalla" w:hAnsi="Sakkal Majalla" w:cs="Sakkal Majalla"/>
          <w:sz w:val="32"/>
          <w:szCs w:val="32"/>
          <w:rtl/>
        </w:rPr>
        <w:t xml:space="preserve"> </w:t>
      </w:r>
    </w:p>
    <w:p w14:paraId="31046FF2" w14:textId="77777777" w:rsidR="003A67E4" w:rsidRPr="00D8299B" w:rsidRDefault="003A67E4" w:rsidP="003A67E4">
      <w:pPr>
        <w:pStyle w:val="NoSpacing"/>
        <w:bidi/>
        <w:ind w:left="720"/>
        <w:jc w:val="both"/>
        <w:rPr>
          <w:rFonts w:ascii="Sakkal Majalla" w:hAnsi="Sakkal Majalla" w:cs="Sakkal Majalla"/>
          <w:sz w:val="32"/>
          <w:szCs w:val="32"/>
          <w:rtl/>
        </w:rPr>
      </w:pPr>
    </w:p>
    <w:p w14:paraId="3E214401" w14:textId="1D3AB541" w:rsidR="00B2440B" w:rsidRPr="00D8299B" w:rsidRDefault="00B2440B" w:rsidP="006059E8">
      <w:pPr>
        <w:pStyle w:val="NoSpacing"/>
        <w:bidi/>
        <w:jc w:val="both"/>
        <w:rPr>
          <w:rFonts w:ascii="Sakkal Majalla" w:hAnsi="Sakkal Majalla" w:cs="Sakkal Majalla"/>
          <w:sz w:val="32"/>
          <w:szCs w:val="32"/>
          <w:rtl/>
        </w:rPr>
      </w:pPr>
    </w:p>
    <w:p w14:paraId="70483EC0" w14:textId="157DD4D8" w:rsidR="00B2440B" w:rsidRPr="00D8299B" w:rsidRDefault="00B2440B" w:rsidP="006059E8">
      <w:pPr>
        <w:pStyle w:val="NoSpacing"/>
        <w:bidi/>
        <w:jc w:val="both"/>
        <w:outlineLvl w:val="0"/>
        <w:rPr>
          <w:rFonts w:ascii="Sakkal Majalla" w:hAnsi="Sakkal Majalla" w:cs="Sakkal Majalla"/>
          <w:b/>
          <w:bCs/>
          <w:sz w:val="32"/>
          <w:szCs w:val="32"/>
          <w:rtl/>
        </w:rPr>
      </w:pPr>
      <w:r w:rsidRPr="00D8299B">
        <w:rPr>
          <w:rFonts w:ascii="Sakkal Majalla" w:hAnsi="Sakkal Majalla" w:cs="Sakkal Majalla"/>
          <w:b/>
          <w:bCs/>
          <w:sz w:val="32"/>
          <w:szCs w:val="32"/>
          <w:rtl/>
        </w:rPr>
        <w:t>المراجع الأجنبية:</w:t>
      </w:r>
    </w:p>
    <w:p w14:paraId="62163E82" w14:textId="6496BD95" w:rsidR="00B656BA" w:rsidRPr="00D8299B" w:rsidRDefault="00815287" w:rsidP="003A67E4">
      <w:pPr>
        <w:pStyle w:val="NoSpacing"/>
        <w:numPr>
          <w:ilvl w:val="0"/>
          <w:numId w:val="3"/>
        </w:numPr>
        <w:rPr>
          <w:rFonts w:ascii="Sakkal Majalla" w:hAnsi="Sakkal Majalla" w:cs="Sakkal Majalla"/>
          <w:sz w:val="32"/>
          <w:szCs w:val="32"/>
          <w:rtl/>
        </w:rPr>
      </w:pPr>
      <w:r w:rsidRPr="00D8299B">
        <w:rPr>
          <w:rFonts w:ascii="Sakkal Majalla" w:hAnsi="Sakkal Majalla" w:cs="Sakkal Majalla"/>
          <w:sz w:val="32"/>
          <w:szCs w:val="32"/>
        </w:rPr>
        <w:t>Abraham Maslow, « A Theory of Human Motivation », </w:t>
      </w:r>
      <w:r w:rsidRPr="00D8299B">
        <w:rPr>
          <w:rFonts w:ascii="Sakkal Majalla" w:hAnsi="Sakkal Majalla" w:cs="Sakkal Majalla"/>
          <w:i/>
          <w:iCs/>
          <w:sz w:val="32"/>
          <w:szCs w:val="32"/>
          <w:lang w:val="en"/>
        </w:rPr>
        <w:t>Psychological Review</w:t>
      </w:r>
      <w:r w:rsidRPr="00D8299B">
        <w:rPr>
          <w:rFonts w:ascii="Sakkal Majalla" w:hAnsi="Sakkal Majalla" w:cs="Sakkal Majalla"/>
          <w:sz w:val="32"/>
          <w:szCs w:val="32"/>
        </w:rPr>
        <w:t>, n</w:t>
      </w:r>
      <w:r w:rsidRPr="00D8299B">
        <w:rPr>
          <w:rFonts w:ascii="Sakkal Majalla" w:hAnsi="Sakkal Majalla" w:cs="Sakkal Majalla"/>
          <w:sz w:val="32"/>
          <w:szCs w:val="32"/>
          <w:vertAlign w:val="superscript"/>
        </w:rPr>
        <w:t>o</w:t>
      </w:r>
      <w:r w:rsidRPr="00D8299B">
        <w:rPr>
          <w:rFonts w:ascii="Sakkal Majalla" w:hAnsi="Sakkal Majalla" w:cs="Sakkal Majalla"/>
          <w:sz w:val="32"/>
          <w:szCs w:val="32"/>
        </w:rPr>
        <w:t> 50, 1943, p. 370-396</w:t>
      </w:r>
      <w:r w:rsidRPr="00D8299B">
        <w:rPr>
          <w:rFonts w:ascii="Sakkal Majalla" w:hAnsi="Sakkal Majalla" w:cs="Sakkal Majalla"/>
          <w:sz w:val="32"/>
          <w:szCs w:val="32"/>
          <w:rtl/>
        </w:rPr>
        <w:t>.</w:t>
      </w:r>
    </w:p>
    <w:p w14:paraId="5004D86D" w14:textId="77777777" w:rsidR="00B2440B" w:rsidRPr="00D8299B" w:rsidRDefault="00B2440B" w:rsidP="003A67E4">
      <w:pPr>
        <w:pStyle w:val="NoSpacing"/>
        <w:numPr>
          <w:ilvl w:val="0"/>
          <w:numId w:val="3"/>
        </w:numPr>
        <w:jc w:val="both"/>
        <w:rPr>
          <w:rFonts w:ascii="Sakkal Majalla" w:hAnsi="Sakkal Majalla" w:cs="Sakkal Majalla"/>
          <w:sz w:val="32"/>
          <w:szCs w:val="32"/>
          <w:rtl/>
        </w:rPr>
      </w:pPr>
      <w:r w:rsidRPr="00D8299B">
        <w:rPr>
          <w:rFonts w:ascii="Sakkal Majalla" w:hAnsi="Sakkal Majalla" w:cs="Sakkal Majalla"/>
          <w:sz w:val="32"/>
          <w:szCs w:val="32"/>
        </w:rPr>
        <w:t>Dollard,L.W, Frustration and Aggression, New Haven,Yall university press, 1962.</w:t>
      </w:r>
    </w:p>
    <w:p w14:paraId="64EFBA8B" w14:textId="77777777" w:rsidR="00B2440B" w:rsidRPr="00D8299B" w:rsidRDefault="00B2440B" w:rsidP="003A67E4">
      <w:pPr>
        <w:pStyle w:val="NoSpacing"/>
        <w:numPr>
          <w:ilvl w:val="0"/>
          <w:numId w:val="3"/>
        </w:numPr>
        <w:jc w:val="both"/>
        <w:rPr>
          <w:rFonts w:ascii="Sakkal Majalla" w:hAnsi="Sakkal Majalla" w:cs="Sakkal Majalla"/>
          <w:sz w:val="32"/>
          <w:szCs w:val="32"/>
          <w:rtl/>
          <w:lang w:bidi="ar-JO"/>
        </w:rPr>
      </w:pPr>
      <w:r w:rsidRPr="00D8299B">
        <w:rPr>
          <w:rFonts w:ascii="Sakkal Majalla" w:hAnsi="Sakkal Majalla" w:cs="Sakkal Majalla"/>
          <w:sz w:val="32"/>
          <w:szCs w:val="32"/>
        </w:rPr>
        <w:t>Ebel,R.L, Essentials of education Measurement , New Haven ,Yall university Press, 1972.</w:t>
      </w:r>
    </w:p>
    <w:p w14:paraId="02BC29D7" w14:textId="77777777" w:rsidR="00B2440B" w:rsidRPr="00D8299B" w:rsidRDefault="00B2440B" w:rsidP="003A67E4">
      <w:pPr>
        <w:pStyle w:val="NoSpacing"/>
        <w:numPr>
          <w:ilvl w:val="0"/>
          <w:numId w:val="3"/>
        </w:numPr>
        <w:jc w:val="both"/>
        <w:rPr>
          <w:rFonts w:ascii="Sakkal Majalla" w:hAnsi="Sakkal Majalla" w:cs="Sakkal Majalla"/>
          <w:sz w:val="32"/>
          <w:szCs w:val="32"/>
          <w:rtl/>
        </w:rPr>
      </w:pPr>
      <w:r w:rsidRPr="00D8299B">
        <w:rPr>
          <w:rFonts w:ascii="Sakkal Majalla" w:hAnsi="Sakkal Majalla" w:cs="Sakkal Majalla"/>
          <w:sz w:val="32"/>
          <w:szCs w:val="32"/>
        </w:rPr>
        <w:t>David Myers, Social psychology ,13th Edition, NewYork,</w:t>
      </w:r>
      <w:r w:rsidRPr="00D8299B">
        <w:rPr>
          <w:rFonts w:ascii="Sakkal Majalla" w:hAnsi="Sakkal Majalla" w:cs="Sakkal Majalla"/>
          <w:sz w:val="32"/>
          <w:szCs w:val="32"/>
          <w:rtl/>
        </w:rPr>
        <w:t xml:space="preserve"> </w:t>
      </w:r>
      <w:r w:rsidRPr="00D8299B">
        <w:rPr>
          <w:rFonts w:ascii="Sakkal Majalla" w:hAnsi="Sakkal Majalla" w:cs="Sakkal Majalla"/>
          <w:sz w:val="32"/>
          <w:szCs w:val="32"/>
        </w:rPr>
        <w:t>M,Graw-Hill Bookco,2020.</w:t>
      </w:r>
    </w:p>
    <w:p w14:paraId="49E2F85D" w14:textId="77777777" w:rsidR="00B656BA" w:rsidRPr="00D8299B" w:rsidRDefault="00B656BA" w:rsidP="006059E8">
      <w:pPr>
        <w:spacing w:line="240" w:lineRule="auto"/>
        <w:rPr>
          <w:rFonts w:ascii="Sakkal Majalla" w:hAnsi="Sakkal Majalla" w:cs="Sakkal Majalla"/>
          <w:sz w:val="32"/>
          <w:szCs w:val="32"/>
        </w:rPr>
      </w:pPr>
    </w:p>
    <w:sectPr w:rsidR="00B656BA" w:rsidRPr="00D829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9FD2B" w14:textId="77777777" w:rsidR="0045751F" w:rsidRDefault="0045751F" w:rsidP="001E3602">
      <w:pPr>
        <w:spacing w:after="0" w:line="240" w:lineRule="auto"/>
      </w:pPr>
      <w:r>
        <w:separator/>
      </w:r>
    </w:p>
  </w:endnote>
  <w:endnote w:type="continuationSeparator" w:id="0">
    <w:p w14:paraId="0BD90D94" w14:textId="77777777" w:rsidR="0045751F" w:rsidRDefault="0045751F" w:rsidP="001E3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27" w:usb1="80000000" w:usb2="00000108" w:usb3="00000000" w:csb0="000000D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9D2F1" w14:textId="77777777" w:rsidR="0045751F" w:rsidRDefault="0045751F" w:rsidP="001E3602">
      <w:pPr>
        <w:spacing w:after="0" w:line="240" w:lineRule="auto"/>
      </w:pPr>
      <w:r>
        <w:separator/>
      </w:r>
    </w:p>
  </w:footnote>
  <w:footnote w:type="continuationSeparator" w:id="0">
    <w:p w14:paraId="00A22BAB" w14:textId="77777777" w:rsidR="0045751F" w:rsidRDefault="0045751F" w:rsidP="001E3602">
      <w:pPr>
        <w:spacing w:after="0" w:line="240" w:lineRule="auto"/>
      </w:pPr>
      <w:r>
        <w:continuationSeparator/>
      </w:r>
    </w:p>
  </w:footnote>
  <w:footnote w:id="1">
    <w:p w14:paraId="02E151E1" w14:textId="06C02B24" w:rsidR="001E3602" w:rsidRPr="003C4684" w:rsidRDefault="001E3602" w:rsidP="001E3602">
      <w:pPr>
        <w:pStyle w:val="NoSpacing"/>
        <w:bidi/>
        <w:jc w:val="both"/>
        <w:rPr>
          <w:rFonts w:ascii="Simplified Arabic" w:hAnsi="Simplified Arabic"/>
          <w:rtl/>
        </w:rPr>
      </w:pPr>
      <w:r w:rsidRPr="003C4684">
        <w:rPr>
          <w:rStyle w:val="FootnoteReference"/>
          <w:rFonts w:ascii="Simplified Arabic" w:hAnsi="Simplified Arabic"/>
          <w:rtl/>
        </w:rPr>
        <w:t>(</w:t>
      </w:r>
      <w:r w:rsidRPr="003C4684">
        <w:rPr>
          <w:rStyle w:val="FootnoteReference"/>
          <w:rFonts w:ascii="Simplified Arabic" w:hAnsi="Simplified Arabic"/>
          <w:rtl/>
        </w:rPr>
        <w:footnoteRef/>
      </w:r>
      <w:r w:rsidRPr="003C4684">
        <w:rPr>
          <w:rStyle w:val="FootnoteReference"/>
          <w:rFonts w:ascii="Simplified Arabic" w:hAnsi="Simplified Arabic"/>
          <w:rtl/>
        </w:rPr>
        <w:t>)</w:t>
      </w:r>
      <w:r w:rsidRPr="003C4684">
        <w:rPr>
          <w:rFonts w:ascii="Simplified Arabic" w:hAnsi="Simplified Arabic"/>
          <w:rtl/>
        </w:rPr>
        <w:t>علاء</w:t>
      </w:r>
      <w:r w:rsidRPr="003C4684">
        <w:rPr>
          <w:rFonts w:ascii="Simplified Arabic" w:hAnsi="Simplified Arabic"/>
        </w:rPr>
        <w:t xml:space="preserve"> </w:t>
      </w:r>
      <w:r w:rsidRPr="003C4684">
        <w:rPr>
          <w:rFonts w:ascii="Simplified Arabic" w:hAnsi="Simplified Arabic"/>
          <w:rtl/>
        </w:rPr>
        <w:t>زهير</w:t>
      </w:r>
      <w:r w:rsidRPr="003C4684">
        <w:rPr>
          <w:rFonts w:ascii="Simplified Arabic" w:hAnsi="Simplified Arabic"/>
        </w:rPr>
        <w:t xml:space="preserve"> </w:t>
      </w:r>
      <w:r w:rsidRPr="003C4684">
        <w:rPr>
          <w:rFonts w:ascii="Simplified Arabic" w:hAnsi="Simplified Arabic"/>
          <w:rtl/>
        </w:rPr>
        <w:t>الرواشدة، التطرّف</w:t>
      </w:r>
      <w:r w:rsidRPr="003C4684">
        <w:rPr>
          <w:rFonts w:ascii="Simplified Arabic" w:hAnsi="Simplified Arabic"/>
        </w:rPr>
        <w:t xml:space="preserve"> </w:t>
      </w:r>
      <w:r w:rsidRPr="003C4684">
        <w:rPr>
          <w:rFonts w:ascii="Simplified Arabic" w:hAnsi="Simplified Arabic"/>
          <w:rtl/>
        </w:rPr>
        <w:t>الأيديولوجي</w:t>
      </w:r>
      <w:r w:rsidRPr="003C4684">
        <w:rPr>
          <w:rFonts w:ascii="Simplified Arabic" w:hAnsi="Simplified Arabic"/>
        </w:rPr>
        <w:t xml:space="preserve"> </w:t>
      </w:r>
      <w:r w:rsidRPr="003C4684">
        <w:rPr>
          <w:rFonts w:ascii="Simplified Arabic" w:hAnsi="Simplified Arabic"/>
          <w:rtl/>
        </w:rPr>
        <w:t>من</w:t>
      </w:r>
      <w:r w:rsidRPr="003C4684">
        <w:rPr>
          <w:rFonts w:ascii="Simplified Arabic" w:hAnsi="Simplified Arabic"/>
        </w:rPr>
        <w:t xml:space="preserve"> </w:t>
      </w:r>
      <w:r w:rsidRPr="003C4684">
        <w:rPr>
          <w:rFonts w:ascii="Simplified Arabic" w:hAnsi="Simplified Arabic"/>
          <w:rtl/>
        </w:rPr>
        <w:t>وجهة</w:t>
      </w:r>
      <w:r w:rsidRPr="003C4684">
        <w:rPr>
          <w:rFonts w:ascii="Simplified Arabic" w:hAnsi="Simplified Arabic"/>
        </w:rPr>
        <w:t xml:space="preserve"> </w:t>
      </w:r>
      <w:r w:rsidRPr="003C4684">
        <w:rPr>
          <w:rFonts w:ascii="Simplified Arabic" w:hAnsi="Simplified Arabic"/>
          <w:rtl/>
        </w:rPr>
        <w:t>نظر</w:t>
      </w:r>
      <w:r w:rsidRPr="003C4684">
        <w:rPr>
          <w:rFonts w:ascii="Simplified Arabic" w:hAnsi="Simplified Arabic"/>
        </w:rPr>
        <w:t xml:space="preserve"> </w:t>
      </w:r>
      <w:r w:rsidRPr="003C4684">
        <w:rPr>
          <w:rFonts w:ascii="Simplified Arabic" w:hAnsi="Simplified Arabic"/>
          <w:rtl/>
        </w:rPr>
        <w:t>الشباب</w:t>
      </w:r>
      <w:r w:rsidRPr="003C4684">
        <w:rPr>
          <w:rFonts w:ascii="Simplified Arabic" w:hAnsi="Simplified Arabic"/>
        </w:rPr>
        <w:t xml:space="preserve"> </w:t>
      </w:r>
      <w:r w:rsidRPr="003C4684">
        <w:rPr>
          <w:rFonts w:ascii="Simplified Arabic" w:hAnsi="Simplified Arabic"/>
          <w:rtl/>
        </w:rPr>
        <w:t xml:space="preserve">الأردني: دراسة سوسيولوجية للمظاهر والعوامل، </w:t>
      </w:r>
      <w:r w:rsidRPr="003C4684">
        <w:rPr>
          <w:rFonts w:ascii="Simplified Arabic" w:hAnsi="Simplified Arabic"/>
        </w:rPr>
        <w:t>2015</w:t>
      </w:r>
      <w:r w:rsidRPr="003C4684">
        <w:rPr>
          <w:rFonts w:ascii="Simplified Arabic" w:hAnsi="Simplified Arabic"/>
          <w:rtl/>
        </w:rPr>
        <w:t>،</w:t>
      </w:r>
      <w:r w:rsidRPr="003C4684">
        <w:rPr>
          <w:rFonts w:ascii="Simplified Arabic" w:hAnsi="Simplified Arabic"/>
        </w:rPr>
        <w:t xml:space="preserve"> </w:t>
      </w:r>
      <w:r w:rsidRPr="003C4684">
        <w:rPr>
          <w:rFonts w:ascii="Simplified Arabic" w:hAnsi="Simplified Arabic"/>
          <w:rtl/>
        </w:rPr>
        <w:t xml:space="preserve">ص 93، أنظر الموقع الإلكتروني: </w:t>
      </w:r>
      <w:r w:rsidR="00B62FD9" w:rsidRPr="003C4684">
        <w:rPr>
          <w:rFonts w:ascii="Simplified Arabic" w:hAnsi="Simplified Arabic"/>
        </w:rPr>
        <w:t>https://repository.nauss.edu.sa</w:t>
      </w:r>
    </w:p>
    <w:p w14:paraId="190EE8ED" w14:textId="7214103F" w:rsidR="001E3602" w:rsidRPr="003C4684" w:rsidRDefault="001E3602" w:rsidP="001E3602">
      <w:pPr>
        <w:pStyle w:val="NoSpacing"/>
        <w:jc w:val="both"/>
        <w:rPr>
          <w:rFonts w:ascii="Simplified Arabic" w:hAnsi="Simplified Arabic"/>
          <w:rtl/>
        </w:rPr>
      </w:pPr>
    </w:p>
  </w:footnote>
  <w:footnote w:id="2">
    <w:p w14:paraId="2E423468" w14:textId="30083EB0" w:rsidR="001E3602" w:rsidRPr="00D8299B" w:rsidRDefault="001E3602" w:rsidP="00D8299B">
      <w:pPr>
        <w:bidi/>
        <w:spacing w:after="0" w:line="360" w:lineRule="auto"/>
        <w:jc w:val="both"/>
        <w:rPr>
          <w:rFonts w:ascii="Simplified Arabic" w:hAnsi="Simplified Arabic"/>
          <w:sz w:val="24"/>
          <w:szCs w:val="24"/>
          <w:rtl/>
        </w:rPr>
      </w:pPr>
      <w:r w:rsidRPr="00D8299B">
        <w:rPr>
          <w:rFonts w:ascii="Simplified Arabic" w:hAnsi="Simplified Arabic"/>
          <w:rtl/>
        </w:rPr>
        <w:t>(</w:t>
      </w:r>
      <w:r w:rsidRPr="003C4684">
        <w:rPr>
          <w:rStyle w:val="FootnoteReference"/>
          <w:rFonts w:ascii="Simplified Arabic" w:hAnsi="Simplified Arabic"/>
        </w:rPr>
        <w:footnoteRef/>
      </w:r>
      <w:r w:rsidRPr="00D8299B">
        <w:rPr>
          <w:rFonts w:ascii="Simplified Arabic" w:hAnsi="Simplified Arabic"/>
        </w:rPr>
        <w:t xml:space="preserve"> </w:t>
      </w:r>
      <w:r w:rsidRPr="00D8299B">
        <w:rPr>
          <w:rFonts w:ascii="Simplified Arabic" w:hAnsi="Simplified Arabic"/>
          <w:rtl/>
        </w:rPr>
        <w:t xml:space="preserve">) الدليل المرجعي: وضع خطط العمل الوطنية والإقليمية لمنع التطرّف العنيف، الطبعة الأولى، الأمم المتحدة: مكتب مكافحة الإرهاب، </w:t>
      </w:r>
      <w:r w:rsidRPr="00D8299B">
        <w:rPr>
          <w:rFonts w:ascii="Simplified Arabic" w:hAnsi="Simplified Arabic" w:hint="cs"/>
          <w:rtl/>
        </w:rPr>
        <w:t>2016</w:t>
      </w:r>
      <w:r w:rsidRPr="00D8299B">
        <w:rPr>
          <w:rFonts w:ascii="Simplified Arabic" w:hAnsi="Simplified Arabic"/>
          <w:rtl/>
        </w:rPr>
        <w:t>، ص 12-18</w:t>
      </w:r>
      <w:r w:rsidRPr="00D8299B">
        <w:rPr>
          <w:rFonts w:ascii="Simplified Arabic" w:hAnsi="Simplified Arabic" w:hint="cs"/>
          <w:rtl/>
        </w:rPr>
        <w:t xml:space="preserve">ـ </w:t>
      </w:r>
      <w:r w:rsidRPr="00D8299B">
        <w:rPr>
          <w:rFonts w:ascii="Simplified Arabic" w:hAnsi="Simplified Arabic"/>
          <w:rtl/>
        </w:rPr>
        <w:t xml:space="preserve">أنظر الموقع </w:t>
      </w:r>
      <w:r w:rsidRPr="00D8299B">
        <w:rPr>
          <w:rFonts w:ascii="Simplified Arabic" w:hAnsi="Simplified Arabic" w:hint="cs"/>
          <w:rtl/>
        </w:rPr>
        <w:t>الإلكتروني</w:t>
      </w:r>
      <w:r w:rsidRPr="00D8299B">
        <w:rPr>
          <w:rFonts w:ascii="Simplified Arabic" w:hAnsi="Simplified Arabic"/>
          <w:rtl/>
        </w:rPr>
        <w:t xml:space="preserve"> </w:t>
      </w:r>
      <w:r w:rsidRPr="00D8299B">
        <w:rPr>
          <w:rFonts w:ascii="Simplified Arabic" w:hAnsi="Simplified Arabic"/>
        </w:rPr>
        <w:t>https://2u.pw/Rfhj5:</w:t>
      </w:r>
    </w:p>
  </w:footnote>
  <w:footnote w:id="3">
    <w:p w14:paraId="3CE14310" w14:textId="77777777" w:rsidR="001E3602" w:rsidRPr="003C4684" w:rsidRDefault="001E3602" w:rsidP="001E3602">
      <w:pPr>
        <w:pStyle w:val="NoSpacing"/>
        <w:bidi/>
        <w:jc w:val="both"/>
        <w:rPr>
          <w:rFonts w:ascii="Simplified Arabic" w:hAnsi="Simplified Arabic"/>
        </w:rPr>
      </w:pPr>
      <w:r w:rsidRPr="003C4684">
        <w:rPr>
          <w:rStyle w:val="FootnoteReference"/>
          <w:rFonts w:ascii="Simplified Arabic" w:hAnsi="Simplified Arabic"/>
          <w:rtl/>
        </w:rPr>
        <w:t>(</w:t>
      </w:r>
      <w:r w:rsidRPr="003C4684">
        <w:rPr>
          <w:rStyle w:val="FootnoteReference"/>
          <w:rFonts w:ascii="Simplified Arabic" w:hAnsi="Simplified Arabic"/>
          <w:rtl/>
        </w:rPr>
        <w:footnoteRef/>
      </w:r>
      <w:r w:rsidRPr="003C4684">
        <w:rPr>
          <w:rStyle w:val="FootnoteReference"/>
          <w:rFonts w:ascii="Simplified Arabic" w:hAnsi="Simplified Arabic"/>
          <w:rtl/>
        </w:rPr>
        <w:t>)</w:t>
      </w:r>
      <w:r w:rsidRPr="003C4684">
        <w:rPr>
          <w:rFonts w:ascii="Simplified Arabic" w:hAnsi="Simplified Arabic"/>
          <w:rtl/>
        </w:rPr>
        <w:t>علاء</w:t>
      </w:r>
      <w:r w:rsidRPr="003C4684">
        <w:rPr>
          <w:rFonts w:ascii="Simplified Arabic" w:hAnsi="Simplified Arabic"/>
        </w:rPr>
        <w:t xml:space="preserve"> </w:t>
      </w:r>
      <w:r w:rsidRPr="003C4684">
        <w:rPr>
          <w:rFonts w:ascii="Simplified Arabic" w:hAnsi="Simplified Arabic"/>
          <w:rtl/>
        </w:rPr>
        <w:t>زهير</w:t>
      </w:r>
      <w:r w:rsidRPr="003C4684">
        <w:rPr>
          <w:rFonts w:ascii="Simplified Arabic" w:hAnsi="Simplified Arabic"/>
        </w:rPr>
        <w:t xml:space="preserve"> </w:t>
      </w:r>
      <w:r w:rsidRPr="003C4684">
        <w:rPr>
          <w:rFonts w:ascii="Simplified Arabic" w:hAnsi="Simplified Arabic"/>
          <w:rtl/>
        </w:rPr>
        <w:t>الرواشدة، مرجع سابق. 2015، ص 92.</w:t>
      </w:r>
    </w:p>
  </w:footnote>
  <w:footnote w:id="4">
    <w:p w14:paraId="28D68904" w14:textId="77777777" w:rsidR="001E3602" w:rsidRPr="003C4684" w:rsidRDefault="001E3602" w:rsidP="001E3602">
      <w:pPr>
        <w:pStyle w:val="NoSpacing"/>
        <w:bidi/>
        <w:jc w:val="both"/>
        <w:rPr>
          <w:rFonts w:ascii="Simplified Arabic" w:hAnsi="Simplified Arabic"/>
          <w:rtl/>
        </w:rPr>
      </w:pPr>
      <w:r w:rsidRPr="003C4684">
        <w:rPr>
          <w:rStyle w:val="FootnoteReference"/>
          <w:rFonts w:ascii="Simplified Arabic" w:hAnsi="Simplified Arabic"/>
          <w:rtl/>
        </w:rPr>
        <w:t>(</w:t>
      </w:r>
      <w:r w:rsidRPr="003C4684">
        <w:rPr>
          <w:rStyle w:val="FootnoteReference"/>
          <w:rFonts w:ascii="Simplified Arabic" w:hAnsi="Simplified Arabic"/>
          <w:rtl/>
        </w:rPr>
        <w:footnoteRef/>
      </w:r>
      <w:r w:rsidRPr="003C4684">
        <w:rPr>
          <w:rStyle w:val="FootnoteReference"/>
          <w:rFonts w:ascii="Simplified Arabic" w:hAnsi="Simplified Arabic"/>
          <w:rtl/>
        </w:rPr>
        <w:t>)</w:t>
      </w:r>
      <w:r w:rsidRPr="003C4684">
        <w:rPr>
          <w:rFonts w:ascii="Simplified Arabic" w:hAnsi="Simplified Arabic"/>
        </w:rPr>
        <w:t xml:space="preserve"> </w:t>
      </w:r>
      <w:r w:rsidRPr="003C4684">
        <w:rPr>
          <w:rFonts w:ascii="Simplified Arabic" w:hAnsi="Simplified Arabic"/>
          <w:rtl/>
        </w:rPr>
        <w:t xml:space="preserve">السيد يسين، التطرّف كنموذج للتفكير العقلاني، المسلة، 2016، أنظر الموقع الإلكتروني: </w:t>
      </w:r>
      <w:hyperlink r:id="rId1" w:history="1">
        <w:r w:rsidRPr="003C4684">
          <w:rPr>
            <w:rStyle w:val="Hyperlink"/>
            <w:rFonts w:ascii="Simplified Arabic" w:hAnsi="Simplified Arabic"/>
          </w:rPr>
          <w:t>https://bit.ly/3FyMTPh</w:t>
        </w:r>
      </w:hyperlink>
      <w:r w:rsidRPr="003C4684">
        <w:rPr>
          <w:rFonts w:ascii="Simplified Arabic" w:hAnsi="Simplified Arabic"/>
          <w:rtl/>
        </w:rPr>
        <w:t xml:space="preserve"> </w:t>
      </w:r>
    </w:p>
    <w:p w14:paraId="49532DE0" w14:textId="77777777" w:rsidR="001E3602" w:rsidRPr="003C4684" w:rsidRDefault="001E3602" w:rsidP="001E3602">
      <w:pPr>
        <w:pStyle w:val="NoSpacing"/>
        <w:bidi/>
        <w:jc w:val="both"/>
        <w:rPr>
          <w:rFonts w:ascii="Simplified Arabic" w:hAnsi="Simplified Arabic"/>
          <w:rtl/>
        </w:rPr>
      </w:pPr>
    </w:p>
  </w:footnote>
  <w:footnote w:id="5">
    <w:p w14:paraId="1713D8E6" w14:textId="77777777" w:rsidR="001E3602" w:rsidRPr="003C4684" w:rsidRDefault="001E3602" w:rsidP="001E3602">
      <w:pPr>
        <w:pStyle w:val="NoSpacing"/>
        <w:bidi/>
        <w:jc w:val="both"/>
        <w:rPr>
          <w:rFonts w:ascii="Simplified Arabic" w:hAnsi="Simplified Arabic"/>
          <w:rtl/>
        </w:rPr>
      </w:pPr>
      <w:r w:rsidRPr="003C4684">
        <w:rPr>
          <w:rStyle w:val="FootnoteReference"/>
          <w:rFonts w:ascii="Simplified Arabic" w:hAnsi="Simplified Arabic"/>
          <w:rtl/>
        </w:rPr>
        <w:t>(</w:t>
      </w:r>
      <w:r w:rsidRPr="003C4684">
        <w:rPr>
          <w:rStyle w:val="FootnoteReference"/>
          <w:rFonts w:ascii="Simplified Arabic" w:hAnsi="Simplified Arabic"/>
          <w:rtl/>
        </w:rPr>
        <w:footnoteRef/>
      </w:r>
      <w:r w:rsidRPr="003C4684">
        <w:rPr>
          <w:rStyle w:val="FootnoteReference"/>
          <w:rFonts w:ascii="Simplified Arabic" w:hAnsi="Simplified Arabic"/>
          <w:rtl/>
        </w:rPr>
        <w:t>)</w:t>
      </w:r>
      <w:r w:rsidRPr="003C4684">
        <w:rPr>
          <w:rFonts w:ascii="Simplified Arabic" w:hAnsi="Simplified Arabic"/>
        </w:rPr>
        <w:t xml:space="preserve"> </w:t>
      </w:r>
      <w:r w:rsidRPr="003C4684">
        <w:rPr>
          <w:rFonts w:ascii="Simplified Arabic" w:hAnsi="Simplified Arabic"/>
          <w:rtl/>
        </w:rPr>
        <w:t xml:space="preserve">محمود أبو عادي، علم نفس العنصرية واللا تسامح، نون بوست، 2017، أنظر الموقع الإلكتروني: </w:t>
      </w:r>
    </w:p>
    <w:p w14:paraId="6F749FF5" w14:textId="77777777" w:rsidR="001E3602" w:rsidRPr="003C4684" w:rsidRDefault="001E3602" w:rsidP="001E3602">
      <w:pPr>
        <w:pStyle w:val="FootnoteText"/>
        <w:jc w:val="both"/>
        <w:rPr>
          <w:rFonts w:ascii="Simplified Arabic" w:hAnsi="Simplified Arabic"/>
          <w:szCs w:val="22"/>
          <w:rtl/>
          <w:lang w:bidi="ar-JO"/>
        </w:rPr>
      </w:pPr>
      <w:r w:rsidRPr="003C4684">
        <w:rPr>
          <w:rFonts w:ascii="Simplified Arabic" w:hAnsi="Simplified Arabic"/>
          <w:szCs w:val="22"/>
        </w:rPr>
        <w:t>https://www.noonpost.com/content/17534</w:t>
      </w:r>
    </w:p>
  </w:footnote>
  <w:footnote w:id="6">
    <w:p w14:paraId="682960E1" w14:textId="77777777" w:rsidR="001E3602" w:rsidRPr="003C4684" w:rsidRDefault="001E3602" w:rsidP="001E3602">
      <w:pPr>
        <w:pStyle w:val="NoSpacing"/>
        <w:bidi/>
        <w:jc w:val="both"/>
        <w:rPr>
          <w:rFonts w:ascii="Simplified Arabic" w:hAnsi="Simplified Arabic"/>
        </w:rPr>
      </w:pPr>
      <w:r w:rsidRPr="003C4684">
        <w:rPr>
          <w:rStyle w:val="FootnoteReference"/>
          <w:rFonts w:ascii="Simplified Arabic" w:hAnsi="Simplified Arabic"/>
          <w:rtl/>
        </w:rPr>
        <w:t>(</w:t>
      </w:r>
      <w:r w:rsidRPr="003C4684">
        <w:rPr>
          <w:rStyle w:val="FootnoteReference"/>
          <w:rFonts w:ascii="Simplified Arabic" w:hAnsi="Simplified Arabic"/>
          <w:rtl/>
        </w:rPr>
        <w:footnoteRef/>
      </w:r>
      <w:r w:rsidRPr="003C4684">
        <w:rPr>
          <w:rStyle w:val="FootnoteReference"/>
          <w:rFonts w:ascii="Simplified Arabic" w:hAnsi="Simplified Arabic"/>
          <w:rtl/>
        </w:rPr>
        <w:t>)</w:t>
      </w:r>
      <w:r w:rsidRPr="003C4684">
        <w:rPr>
          <w:rFonts w:ascii="Simplified Arabic" w:hAnsi="Simplified Arabic"/>
        </w:rPr>
        <w:t xml:space="preserve"> </w:t>
      </w:r>
      <w:r w:rsidRPr="003C4684">
        <w:rPr>
          <w:rFonts w:ascii="Simplified Arabic" w:hAnsi="Simplified Arabic"/>
          <w:rtl/>
        </w:rPr>
        <w:t>محمود أبو عادي، مرجع سابق.</w:t>
      </w:r>
    </w:p>
  </w:footnote>
  <w:footnote w:id="7">
    <w:p w14:paraId="167680B7" w14:textId="77777777" w:rsidR="001E3602" w:rsidRPr="003C4684" w:rsidRDefault="001E3602" w:rsidP="001E3602">
      <w:pPr>
        <w:pStyle w:val="NoSpacing"/>
        <w:bidi/>
        <w:jc w:val="both"/>
        <w:rPr>
          <w:rFonts w:ascii="Simplified Arabic" w:hAnsi="Simplified Arabic"/>
          <w:rtl/>
        </w:rPr>
      </w:pPr>
      <w:r w:rsidRPr="003C4684">
        <w:rPr>
          <w:rStyle w:val="FootnoteReference"/>
          <w:rFonts w:ascii="Simplified Arabic" w:hAnsi="Simplified Arabic"/>
          <w:rtl/>
        </w:rPr>
        <w:t>(</w:t>
      </w:r>
      <w:r w:rsidRPr="003C4684">
        <w:rPr>
          <w:rStyle w:val="FootnoteReference"/>
          <w:rFonts w:ascii="Simplified Arabic" w:hAnsi="Simplified Arabic"/>
          <w:rtl/>
        </w:rPr>
        <w:footnoteRef/>
      </w:r>
      <w:r w:rsidRPr="003C4684">
        <w:rPr>
          <w:rStyle w:val="FootnoteReference"/>
          <w:rFonts w:ascii="Simplified Arabic" w:hAnsi="Simplified Arabic"/>
          <w:rtl/>
        </w:rPr>
        <w:t>)</w:t>
      </w:r>
      <w:r w:rsidRPr="003C4684">
        <w:rPr>
          <w:rFonts w:ascii="Simplified Arabic" w:hAnsi="Simplified Arabic"/>
          <w:rtl/>
        </w:rPr>
        <w:t>المرجع نفسه.</w:t>
      </w:r>
    </w:p>
  </w:footnote>
  <w:footnote w:id="8">
    <w:p w14:paraId="5B34B250" w14:textId="77777777" w:rsidR="001E3602" w:rsidRPr="003C4684" w:rsidRDefault="001E3602" w:rsidP="001E3602">
      <w:pPr>
        <w:pStyle w:val="NoSpacing"/>
        <w:bidi/>
        <w:jc w:val="both"/>
        <w:rPr>
          <w:rFonts w:ascii="Simplified Arabic" w:hAnsi="Simplified Arabic"/>
          <w:rtl/>
        </w:rPr>
      </w:pPr>
      <w:r w:rsidRPr="003C4684">
        <w:rPr>
          <w:rStyle w:val="FootnoteReference"/>
          <w:rFonts w:ascii="Simplified Arabic" w:hAnsi="Simplified Arabic"/>
          <w:rtl/>
        </w:rPr>
        <w:t>(</w:t>
      </w:r>
      <w:r w:rsidRPr="003C4684">
        <w:rPr>
          <w:rStyle w:val="FootnoteReference"/>
          <w:rFonts w:ascii="Simplified Arabic" w:hAnsi="Simplified Arabic"/>
          <w:rtl/>
        </w:rPr>
        <w:footnoteRef/>
      </w:r>
      <w:r w:rsidRPr="003C4684">
        <w:rPr>
          <w:rStyle w:val="FootnoteReference"/>
          <w:rFonts w:ascii="Simplified Arabic" w:hAnsi="Simplified Arabic"/>
          <w:rtl/>
        </w:rPr>
        <w:t>)</w:t>
      </w:r>
      <w:r w:rsidRPr="003C4684">
        <w:rPr>
          <w:rFonts w:ascii="Simplified Arabic" w:hAnsi="Simplified Arabic"/>
          <w:rtl/>
        </w:rPr>
        <w:t xml:space="preserve"> زينة الصفار، نظرية الصورة الذهنية وإشكالية العلاقة مع التنميط، العراق، مجلة الباحث الإعلامي، جامعة بغداد، 2006، ص 132.</w:t>
      </w:r>
    </w:p>
  </w:footnote>
  <w:footnote w:id="9">
    <w:p w14:paraId="0FA98BFF" w14:textId="77777777" w:rsidR="001E3602" w:rsidRPr="003C4684" w:rsidRDefault="001E3602" w:rsidP="001E3602">
      <w:pPr>
        <w:pStyle w:val="NoSpacing"/>
        <w:bidi/>
        <w:jc w:val="both"/>
        <w:rPr>
          <w:rFonts w:ascii="Simplified Arabic" w:hAnsi="Simplified Arabic"/>
          <w:rtl/>
          <w:lang w:bidi="ar-JO"/>
        </w:rPr>
      </w:pPr>
      <w:r w:rsidRPr="003C4684">
        <w:rPr>
          <w:rFonts w:ascii="Simplified Arabic" w:hAnsi="Simplified Arabic"/>
          <w:vertAlign w:val="superscript"/>
          <w:rtl/>
        </w:rPr>
        <w:t>(</w:t>
      </w:r>
      <w:r w:rsidRPr="003C4684">
        <w:rPr>
          <w:rFonts w:ascii="Simplified Arabic" w:hAnsi="Simplified Arabic"/>
          <w:vertAlign w:val="superscript"/>
          <w:rtl/>
        </w:rPr>
        <w:footnoteRef/>
      </w:r>
      <w:r w:rsidRPr="003C4684">
        <w:rPr>
          <w:rFonts w:ascii="Simplified Arabic" w:hAnsi="Simplified Arabic"/>
          <w:vertAlign w:val="superscript"/>
          <w:rtl/>
        </w:rPr>
        <w:t>)</w:t>
      </w:r>
      <w:r w:rsidRPr="003C4684">
        <w:rPr>
          <w:rFonts w:ascii="Simplified Arabic" w:hAnsi="Simplified Arabic"/>
        </w:rPr>
        <w:t xml:space="preserve"> </w:t>
      </w:r>
      <w:r w:rsidRPr="003C4684">
        <w:rPr>
          <w:rFonts w:ascii="Simplified Arabic" w:hAnsi="Simplified Arabic"/>
          <w:rtl/>
        </w:rPr>
        <w:t>محمود أبو عادي، مرجع سابق.</w:t>
      </w:r>
    </w:p>
  </w:footnote>
  <w:footnote w:id="10">
    <w:p w14:paraId="766C5C72" w14:textId="77777777" w:rsidR="001E3602" w:rsidRPr="003C4684" w:rsidRDefault="001E3602" w:rsidP="001E3602">
      <w:pPr>
        <w:pStyle w:val="NoSpacing"/>
        <w:bidi/>
        <w:jc w:val="both"/>
        <w:rPr>
          <w:rFonts w:ascii="Simplified Arabic" w:hAnsi="Simplified Arabic"/>
          <w:rtl/>
        </w:rPr>
      </w:pPr>
      <w:r w:rsidRPr="003C4684">
        <w:rPr>
          <w:rFonts w:ascii="Simplified Arabic" w:hAnsi="Simplified Arabic"/>
        </w:rPr>
        <w:t xml:space="preserve"> </w:t>
      </w:r>
      <w:r w:rsidRPr="003C4684">
        <w:rPr>
          <w:rStyle w:val="FootnoteReference"/>
          <w:rFonts w:ascii="Simplified Arabic" w:hAnsi="Simplified Arabic"/>
          <w:rtl/>
        </w:rPr>
        <w:t>(</w:t>
      </w:r>
      <w:r w:rsidRPr="003C4684">
        <w:rPr>
          <w:rStyle w:val="FootnoteReference"/>
          <w:rFonts w:ascii="Simplified Arabic" w:hAnsi="Simplified Arabic"/>
          <w:rtl/>
        </w:rPr>
        <w:footnoteRef/>
      </w:r>
      <w:r w:rsidRPr="003C4684">
        <w:rPr>
          <w:rStyle w:val="FootnoteReference"/>
          <w:rFonts w:ascii="Simplified Arabic" w:hAnsi="Simplified Arabic"/>
          <w:rtl/>
        </w:rPr>
        <w:t>)</w:t>
      </w:r>
      <w:r w:rsidRPr="003C4684">
        <w:rPr>
          <w:rFonts w:ascii="Simplified Arabic" w:hAnsi="Simplified Arabic"/>
          <w:rtl/>
        </w:rPr>
        <w:t xml:space="preserve"> باربرا انجلر، مدخل إلى نظريات الشخصية، ترجمة فهد بن دليم، الطبعة الثانية، مؤسسة هوتون ميفلين، بوسطن، </w:t>
      </w:r>
      <w:r w:rsidRPr="003C4684">
        <w:rPr>
          <w:rFonts w:ascii="Simplified Arabic" w:hAnsi="Simplified Arabic"/>
        </w:rPr>
        <w:t>1985</w:t>
      </w:r>
      <w:r w:rsidRPr="003C4684">
        <w:rPr>
          <w:rFonts w:ascii="Simplified Arabic" w:hAnsi="Simplified Arabic" w:hint="cs"/>
          <w:rtl/>
        </w:rPr>
        <w:t xml:space="preserve">، </w:t>
      </w:r>
      <w:r w:rsidRPr="003C4684">
        <w:rPr>
          <w:rFonts w:ascii="Simplified Arabic" w:hAnsi="Simplified Arabic" w:hint="eastAsia"/>
          <w:rtl/>
        </w:rPr>
        <w:t>ص</w:t>
      </w:r>
      <w:r w:rsidRPr="003C4684">
        <w:rPr>
          <w:rFonts w:ascii="Simplified Arabic" w:hAnsi="Simplified Arabic"/>
          <w:rtl/>
        </w:rPr>
        <w:t xml:space="preserve"> </w:t>
      </w:r>
      <w:r w:rsidRPr="003C4684">
        <w:rPr>
          <w:rFonts w:ascii="Simplified Arabic" w:hAnsi="Simplified Arabic"/>
        </w:rPr>
        <w:t>224-225</w:t>
      </w:r>
      <w:r w:rsidRPr="003C4684">
        <w:rPr>
          <w:rFonts w:ascii="Simplified Arabic" w:hAnsi="Simplified Arabic"/>
          <w:rtl/>
        </w:rPr>
        <w:t>.</w:t>
      </w:r>
    </w:p>
  </w:footnote>
  <w:footnote w:id="11">
    <w:p w14:paraId="36238510" w14:textId="77777777" w:rsidR="001E3602" w:rsidRPr="003C4684" w:rsidRDefault="001E3602" w:rsidP="001E3602">
      <w:pPr>
        <w:pStyle w:val="NoSpacing"/>
        <w:jc w:val="both"/>
        <w:rPr>
          <w:rFonts w:ascii="Simplified Arabic" w:hAnsi="Simplified Arabic"/>
          <w:rtl/>
        </w:rPr>
      </w:pPr>
      <w:r w:rsidRPr="003C4684">
        <w:rPr>
          <w:rStyle w:val="FootnoteReference"/>
          <w:rFonts w:ascii="Simplified Arabic" w:hAnsi="Simplified Arabic"/>
        </w:rPr>
        <w:t>(</w:t>
      </w:r>
      <w:r w:rsidRPr="003C4684">
        <w:rPr>
          <w:rStyle w:val="FootnoteReference"/>
          <w:rFonts w:ascii="Simplified Arabic" w:hAnsi="Simplified Arabic"/>
        </w:rPr>
        <w:footnoteRef/>
      </w:r>
      <w:r w:rsidRPr="003C4684">
        <w:rPr>
          <w:rStyle w:val="FootnoteReference"/>
          <w:rFonts w:ascii="Simplified Arabic" w:hAnsi="Simplified Arabic"/>
        </w:rPr>
        <w:t>)</w:t>
      </w:r>
      <w:r w:rsidRPr="003C4684">
        <w:rPr>
          <w:rFonts w:ascii="Simplified Arabic" w:hAnsi="Simplified Arabic"/>
        </w:rPr>
        <w:t xml:space="preserve"> David Myers, Social psychology ,13th Edition, NewYork,</w:t>
      </w:r>
      <w:r w:rsidRPr="003C4684">
        <w:rPr>
          <w:rFonts w:ascii="Simplified Arabic" w:hAnsi="Simplified Arabic"/>
          <w:rtl/>
        </w:rPr>
        <w:t xml:space="preserve"> </w:t>
      </w:r>
      <w:r w:rsidRPr="003C4684">
        <w:rPr>
          <w:rFonts w:ascii="Simplified Arabic" w:hAnsi="Simplified Arabic"/>
        </w:rPr>
        <w:t>M,Graw-Hill Bookco,2020.</w:t>
      </w:r>
    </w:p>
  </w:footnote>
  <w:footnote w:id="12">
    <w:p w14:paraId="0BB49633" w14:textId="77777777" w:rsidR="001E3602" w:rsidRPr="003C4684" w:rsidRDefault="001E3602" w:rsidP="001E3602">
      <w:pPr>
        <w:pStyle w:val="NoSpacing"/>
        <w:bidi/>
        <w:jc w:val="both"/>
        <w:rPr>
          <w:rFonts w:ascii="Simplified Arabic" w:hAnsi="Simplified Arabic"/>
          <w:rtl/>
        </w:rPr>
      </w:pPr>
      <w:r w:rsidRPr="003C4684">
        <w:rPr>
          <w:rFonts w:ascii="Simplified Arabic" w:hAnsi="Simplified Arabic"/>
        </w:rPr>
        <w:t xml:space="preserve"> </w:t>
      </w:r>
      <w:r w:rsidRPr="003C4684">
        <w:rPr>
          <w:rStyle w:val="FootnoteReference"/>
          <w:rFonts w:ascii="Simplified Arabic" w:hAnsi="Simplified Arabic"/>
          <w:rtl/>
        </w:rPr>
        <w:t>(</w:t>
      </w:r>
      <w:r w:rsidRPr="003C4684">
        <w:rPr>
          <w:rStyle w:val="FootnoteReference"/>
          <w:rFonts w:ascii="Simplified Arabic" w:hAnsi="Simplified Arabic"/>
          <w:rtl/>
        </w:rPr>
        <w:footnoteRef/>
      </w:r>
      <w:r w:rsidRPr="003C4684">
        <w:rPr>
          <w:rStyle w:val="FootnoteReference"/>
          <w:rFonts w:ascii="Simplified Arabic" w:hAnsi="Simplified Arabic"/>
          <w:rtl/>
        </w:rPr>
        <w:t>)</w:t>
      </w:r>
      <w:r w:rsidRPr="003C4684">
        <w:rPr>
          <w:rFonts w:ascii="Simplified Arabic" w:hAnsi="Simplified Arabic"/>
          <w:rtl/>
        </w:rPr>
        <w:t xml:space="preserve"> مرسي كمال، سيكلوجية العدوان مجلة العلوم الاجتماعية، مجلد 13، عدد 2، 1985. </w:t>
      </w:r>
    </w:p>
  </w:footnote>
  <w:footnote w:id="13">
    <w:p w14:paraId="29F2DEC5" w14:textId="77777777" w:rsidR="001E3602" w:rsidRPr="003C4684" w:rsidRDefault="001E3602" w:rsidP="001E3602">
      <w:pPr>
        <w:pStyle w:val="NoSpacing"/>
        <w:jc w:val="both"/>
        <w:rPr>
          <w:rFonts w:ascii="Simplified Arabic" w:hAnsi="Simplified Arabic"/>
          <w:rtl/>
        </w:rPr>
      </w:pPr>
      <w:r w:rsidRPr="003C4684">
        <w:rPr>
          <w:rStyle w:val="FootnoteReference"/>
          <w:rFonts w:ascii="Simplified Arabic" w:hAnsi="Simplified Arabic"/>
        </w:rPr>
        <w:t>(</w:t>
      </w:r>
      <w:r w:rsidRPr="003C4684">
        <w:rPr>
          <w:rStyle w:val="FootnoteReference"/>
          <w:rFonts w:ascii="Simplified Arabic" w:hAnsi="Simplified Arabic"/>
        </w:rPr>
        <w:footnoteRef/>
      </w:r>
      <w:r w:rsidRPr="003C4684">
        <w:rPr>
          <w:rStyle w:val="FootnoteReference"/>
          <w:rFonts w:ascii="Simplified Arabic" w:hAnsi="Simplified Arabic"/>
        </w:rPr>
        <w:t>)</w:t>
      </w:r>
      <w:r w:rsidRPr="003C4684">
        <w:rPr>
          <w:rFonts w:ascii="Simplified Arabic" w:hAnsi="Simplified Arabic"/>
        </w:rPr>
        <w:t xml:space="preserve"> Dollard,L.W, Frustration and Aggression, New Haven,Yall university press, 1962.</w:t>
      </w:r>
    </w:p>
  </w:footnote>
  <w:footnote w:id="14">
    <w:p w14:paraId="655906E7" w14:textId="77777777" w:rsidR="001E3602" w:rsidRPr="003C4684" w:rsidRDefault="001E3602" w:rsidP="001E3602">
      <w:pPr>
        <w:pStyle w:val="NoSpacing"/>
        <w:jc w:val="both"/>
        <w:rPr>
          <w:rFonts w:ascii="Simplified Arabic" w:hAnsi="Simplified Arabic"/>
          <w:rtl/>
          <w:lang w:bidi="ar-JO"/>
        </w:rPr>
      </w:pPr>
      <w:r w:rsidRPr="003C4684">
        <w:rPr>
          <w:rStyle w:val="FootnoteReference"/>
          <w:rFonts w:ascii="Simplified Arabic" w:hAnsi="Simplified Arabic"/>
        </w:rPr>
        <w:t>(</w:t>
      </w:r>
      <w:r w:rsidRPr="003C4684">
        <w:rPr>
          <w:rStyle w:val="FootnoteReference"/>
          <w:rFonts w:ascii="Simplified Arabic" w:hAnsi="Simplified Arabic"/>
        </w:rPr>
        <w:footnoteRef/>
      </w:r>
      <w:r w:rsidRPr="003C4684">
        <w:rPr>
          <w:rStyle w:val="FootnoteReference"/>
          <w:rFonts w:ascii="Simplified Arabic" w:hAnsi="Simplified Arabic"/>
        </w:rPr>
        <w:t>)</w:t>
      </w:r>
      <w:r w:rsidRPr="003C4684">
        <w:rPr>
          <w:rFonts w:ascii="Simplified Arabic" w:hAnsi="Simplified Arabic"/>
        </w:rPr>
        <w:t xml:space="preserve"> Ebel,R.L, Essentials of education Measurement , New Haven ,Yall university Press, 1972.</w:t>
      </w:r>
    </w:p>
  </w:footnote>
  <w:footnote w:id="15">
    <w:p w14:paraId="54BF63FC" w14:textId="19C4C181" w:rsidR="001E3602" w:rsidRPr="003C4684" w:rsidRDefault="001E3602" w:rsidP="00D8299B">
      <w:pPr>
        <w:pStyle w:val="NoSpacing"/>
        <w:bidi/>
        <w:jc w:val="both"/>
        <w:rPr>
          <w:rFonts w:ascii="Simplified Arabic" w:hAnsi="Simplified Arabic"/>
          <w:rtl/>
        </w:rPr>
      </w:pPr>
      <w:r w:rsidRPr="003C4684">
        <w:rPr>
          <w:rStyle w:val="FootnoteReference"/>
          <w:rFonts w:ascii="Simplified Arabic" w:hAnsi="Simplified Arabic"/>
          <w:rtl/>
        </w:rPr>
        <w:t>(</w:t>
      </w:r>
      <w:r w:rsidRPr="003C4684">
        <w:rPr>
          <w:rStyle w:val="FootnoteReference"/>
          <w:rFonts w:ascii="Simplified Arabic" w:hAnsi="Simplified Arabic"/>
          <w:rtl/>
        </w:rPr>
        <w:footnoteRef/>
      </w:r>
      <w:r w:rsidRPr="003C4684">
        <w:rPr>
          <w:rStyle w:val="FootnoteReference"/>
          <w:rFonts w:ascii="Simplified Arabic" w:hAnsi="Simplified Arabic"/>
          <w:rtl/>
        </w:rPr>
        <w:t>)</w:t>
      </w:r>
      <w:r w:rsidRPr="003C4684">
        <w:rPr>
          <w:rFonts w:ascii="Simplified Arabic" w:hAnsi="Simplified Arabic"/>
        </w:rPr>
        <w:t xml:space="preserve"> </w:t>
      </w:r>
      <w:r w:rsidRPr="003C4684">
        <w:rPr>
          <w:rFonts w:ascii="Simplified Arabic" w:hAnsi="Simplified Arabic"/>
          <w:rtl/>
        </w:rPr>
        <w:t>رباب الحكيم، خبراء يكشفون أخطر السمات النفسية في شخصية العناصر الإرهابية، صحيفة أمان، 2018، أنظر الموقع الإلكتروني:</w:t>
      </w:r>
      <w:r w:rsidRPr="003C4684">
        <w:rPr>
          <w:rFonts w:ascii="Simplified Arabic" w:hAnsi="Simplified Arabic" w:hint="cs"/>
          <w:rtl/>
        </w:rPr>
        <w:t xml:space="preserve"> </w:t>
      </w:r>
      <w:r w:rsidRPr="003C4684">
        <w:rPr>
          <w:rFonts w:ascii="Simplified Arabic" w:hAnsi="Simplified Arabic"/>
        </w:rPr>
        <w:t>http://aman.dostor.org/show.aspx?id=9067</w:t>
      </w:r>
    </w:p>
  </w:footnote>
  <w:footnote w:id="16">
    <w:p w14:paraId="4D6B907D" w14:textId="77777777" w:rsidR="001E3602" w:rsidRPr="003C4684" w:rsidRDefault="001E3602" w:rsidP="001E3602">
      <w:pPr>
        <w:pStyle w:val="NoSpacing"/>
        <w:bidi/>
        <w:jc w:val="both"/>
        <w:rPr>
          <w:rFonts w:ascii="Simplified Arabic" w:hAnsi="Simplified Arabic"/>
          <w:rtl/>
        </w:rPr>
      </w:pPr>
      <w:r w:rsidRPr="003C4684">
        <w:rPr>
          <w:rStyle w:val="FootnoteReference"/>
          <w:rFonts w:ascii="Simplified Arabic" w:hAnsi="Simplified Arabic"/>
          <w:rtl/>
        </w:rPr>
        <w:t>(</w:t>
      </w:r>
      <w:r w:rsidRPr="003C4684">
        <w:rPr>
          <w:rStyle w:val="FootnoteReference"/>
          <w:rFonts w:ascii="Simplified Arabic" w:hAnsi="Simplified Arabic"/>
          <w:rtl/>
        </w:rPr>
        <w:footnoteRef/>
      </w:r>
      <w:r w:rsidRPr="003C4684">
        <w:rPr>
          <w:rStyle w:val="FootnoteReference"/>
          <w:rFonts w:ascii="Simplified Arabic" w:hAnsi="Simplified Arabic"/>
          <w:rtl/>
        </w:rPr>
        <w:t>)</w:t>
      </w:r>
      <w:r w:rsidRPr="003C4684">
        <w:rPr>
          <w:rFonts w:ascii="Simplified Arabic" w:hAnsi="Simplified Arabic"/>
        </w:rPr>
        <w:t xml:space="preserve"> </w:t>
      </w:r>
      <w:r w:rsidRPr="003C4684">
        <w:rPr>
          <w:rFonts w:ascii="Simplified Arabic" w:hAnsi="Simplified Arabic"/>
          <w:rtl/>
        </w:rPr>
        <w:t xml:space="preserve">نرمين كمال يوسف شاهين، الأنماط القيادية لدى مديري المدارس الحكومية في محافظات غزة وعلاقتها بتعزيز ثقافة الإنجاز، </w:t>
      </w:r>
      <w:r w:rsidRPr="003C4684">
        <w:rPr>
          <w:rFonts w:ascii="Simplified Arabic" w:hAnsi="Simplified Arabic"/>
          <w:rtl/>
          <w:lang w:bidi="ar-JO"/>
        </w:rPr>
        <w:t xml:space="preserve">الجامعة الإسلامية، غزه، 2013، ص </w:t>
      </w:r>
      <w:r w:rsidRPr="003C4684">
        <w:rPr>
          <w:rFonts w:ascii="Simplified Arabic" w:hAnsi="Simplified Arabic"/>
        </w:rPr>
        <w:t>48</w:t>
      </w:r>
      <w:r w:rsidRPr="003C4684">
        <w:rPr>
          <w:rFonts w:ascii="Simplified Arabic" w:hAnsi="Simplified Arabic"/>
          <w:rtl/>
        </w:rPr>
        <w:t xml:space="preserve">، أنظر الموقع الإلكتروني: </w:t>
      </w:r>
      <w:hyperlink r:id="rId2" w:history="1">
        <w:r w:rsidRPr="003C4684">
          <w:rPr>
            <w:rStyle w:val="Hyperlink"/>
            <w:rFonts w:ascii="Simplified Arabic" w:hAnsi="Simplified Arabic"/>
          </w:rPr>
          <w:t>https://bit.ly/2YxMlst</w:t>
        </w:r>
      </w:hyperlink>
      <w:r w:rsidRPr="003C4684">
        <w:rPr>
          <w:rFonts w:ascii="Simplified Arabic" w:hAnsi="Simplified Arabic"/>
          <w:rtl/>
        </w:rPr>
        <w:t xml:space="preserve"> </w:t>
      </w:r>
    </w:p>
  </w:footnote>
  <w:footnote w:id="17">
    <w:p w14:paraId="3292F25D" w14:textId="77777777" w:rsidR="001E3602" w:rsidRPr="003C4684" w:rsidRDefault="001E3602" w:rsidP="001E3602">
      <w:pPr>
        <w:pStyle w:val="NoSpacing"/>
        <w:bidi/>
        <w:jc w:val="both"/>
        <w:rPr>
          <w:rFonts w:ascii="Simplified Arabic" w:hAnsi="Simplified Arabic"/>
        </w:rPr>
      </w:pPr>
      <w:r w:rsidRPr="003C4684">
        <w:rPr>
          <w:rStyle w:val="FootnoteReference"/>
          <w:rFonts w:ascii="Simplified Arabic" w:hAnsi="Simplified Arabic"/>
          <w:rtl/>
        </w:rPr>
        <w:t>(</w:t>
      </w:r>
      <w:r w:rsidRPr="003C4684">
        <w:rPr>
          <w:rStyle w:val="FootnoteReference"/>
          <w:rFonts w:ascii="Simplified Arabic" w:hAnsi="Simplified Arabic"/>
          <w:rtl/>
        </w:rPr>
        <w:footnoteRef/>
      </w:r>
      <w:r w:rsidRPr="003C4684">
        <w:rPr>
          <w:rStyle w:val="FootnoteReference"/>
          <w:rFonts w:ascii="Simplified Arabic" w:hAnsi="Simplified Arabic"/>
          <w:rtl/>
        </w:rPr>
        <w:t>)</w:t>
      </w:r>
      <w:r w:rsidRPr="003C4684">
        <w:rPr>
          <w:rFonts w:ascii="Simplified Arabic" w:hAnsi="Simplified Arabic"/>
          <w:rtl/>
        </w:rPr>
        <w:t xml:space="preserve">محمود أبو عادي، علم نفس الإرهاب والتطرّف، نون بوست، 2017، أنظر الموقع الإلكتروني: </w:t>
      </w:r>
    </w:p>
    <w:p w14:paraId="4A68A34A" w14:textId="77777777" w:rsidR="001E3602" w:rsidRPr="003C4684" w:rsidRDefault="00000000" w:rsidP="001E3602">
      <w:pPr>
        <w:pStyle w:val="NoSpacing"/>
        <w:bidi/>
        <w:jc w:val="both"/>
        <w:rPr>
          <w:rFonts w:ascii="Simplified Arabic" w:hAnsi="Simplified Arabic"/>
          <w:rtl/>
        </w:rPr>
      </w:pPr>
      <w:hyperlink r:id="rId3" w:history="1">
        <w:r w:rsidR="001E3602" w:rsidRPr="003C4684">
          <w:rPr>
            <w:rStyle w:val="Hyperlink"/>
            <w:rFonts w:ascii="Simplified Arabic" w:hAnsi="Simplified Arabic"/>
          </w:rPr>
          <w:t>https://www.noonpost.org/content/18375</w:t>
        </w:r>
      </w:hyperlink>
    </w:p>
  </w:footnote>
  <w:footnote w:id="18">
    <w:p w14:paraId="2B4D2EFE" w14:textId="77777777" w:rsidR="001E3602" w:rsidRPr="003C4684" w:rsidRDefault="001E3602" w:rsidP="001E3602">
      <w:pPr>
        <w:pStyle w:val="NoSpacing"/>
        <w:bidi/>
        <w:jc w:val="both"/>
        <w:rPr>
          <w:rFonts w:ascii="Simplified Arabic" w:hAnsi="Simplified Arabic"/>
          <w:rtl/>
        </w:rPr>
      </w:pPr>
      <w:r w:rsidRPr="003C4684">
        <w:rPr>
          <w:rFonts w:ascii="Simplified Arabic" w:hAnsi="Simplified Arabic"/>
        </w:rPr>
        <w:t xml:space="preserve"> </w:t>
      </w:r>
      <w:r w:rsidRPr="003C4684">
        <w:rPr>
          <w:rStyle w:val="FootnoteReference"/>
          <w:rFonts w:ascii="Simplified Arabic" w:hAnsi="Simplified Arabic"/>
        </w:rPr>
        <w:t>(</w:t>
      </w:r>
      <w:r w:rsidRPr="003C4684">
        <w:rPr>
          <w:rStyle w:val="FootnoteReference"/>
          <w:rFonts w:ascii="Simplified Arabic" w:hAnsi="Simplified Arabic"/>
        </w:rPr>
        <w:footnoteRef/>
      </w:r>
      <w:r w:rsidRPr="003C4684">
        <w:rPr>
          <w:rStyle w:val="FootnoteReference"/>
          <w:rFonts w:ascii="Simplified Arabic" w:hAnsi="Simplified Arabic"/>
        </w:rPr>
        <w:t>)</w:t>
      </w:r>
      <w:r w:rsidRPr="003C4684">
        <w:rPr>
          <w:rFonts w:ascii="Simplified Arabic" w:hAnsi="Simplified Arabic"/>
          <w:rtl/>
        </w:rPr>
        <w:t>دايفيد باتريك هوتون، مراجعة كتاب علم النفس السياسي، ترجمة ياسمين حداد، المركز العربي للأبحاث ودراسة السياسات، مركز حرمون للدراسات المعاصرة، قطر، 2017، ص 6.</w:t>
      </w:r>
    </w:p>
  </w:footnote>
  <w:footnote w:id="19">
    <w:p w14:paraId="4B108955" w14:textId="77777777" w:rsidR="001E3602" w:rsidRPr="003C4684" w:rsidRDefault="001E3602" w:rsidP="001E3602">
      <w:pPr>
        <w:pStyle w:val="NoSpacing"/>
        <w:bidi/>
        <w:jc w:val="both"/>
        <w:rPr>
          <w:rFonts w:ascii="Simplified Arabic" w:hAnsi="Simplified Arabic"/>
          <w:rtl/>
        </w:rPr>
      </w:pPr>
      <w:r w:rsidRPr="003C4684">
        <w:rPr>
          <w:rStyle w:val="FootnoteReference"/>
          <w:rFonts w:ascii="Simplified Arabic" w:hAnsi="Simplified Arabic"/>
          <w:rtl/>
        </w:rPr>
        <w:t>(</w:t>
      </w:r>
      <w:r w:rsidRPr="003C4684">
        <w:rPr>
          <w:rStyle w:val="FootnoteReference"/>
          <w:rFonts w:ascii="Simplified Arabic" w:hAnsi="Simplified Arabic"/>
          <w:rtl/>
        </w:rPr>
        <w:footnoteRef/>
      </w:r>
      <w:r w:rsidRPr="003C4684">
        <w:rPr>
          <w:rStyle w:val="FootnoteReference"/>
          <w:rFonts w:ascii="Simplified Arabic" w:hAnsi="Simplified Arabic"/>
          <w:rtl/>
        </w:rPr>
        <w:t>)</w:t>
      </w:r>
      <w:r w:rsidRPr="003C4684">
        <w:rPr>
          <w:rFonts w:ascii="Simplified Arabic" w:hAnsi="Simplified Arabic"/>
          <w:rtl/>
        </w:rPr>
        <w:t>المرجع نفسه، ص 3.</w:t>
      </w:r>
    </w:p>
  </w:footnote>
  <w:footnote w:id="20">
    <w:p w14:paraId="54717185" w14:textId="77777777" w:rsidR="001E3602" w:rsidRPr="003C4684" w:rsidRDefault="001E3602" w:rsidP="001E3602">
      <w:pPr>
        <w:pStyle w:val="NoSpacing"/>
        <w:bidi/>
        <w:jc w:val="both"/>
        <w:rPr>
          <w:rFonts w:ascii="Simplified Arabic" w:hAnsi="Simplified Arabic"/>
          <w:rtl/>
        </w:rPr>
      </w:pPr>
      <w:r w:rsidRPr="003C4684">
        <w:rPr>
          <w:rStyle w:val="FootnoteReference"/>
          <w:rFonts w:ascii="Simplified Arabic" w:hAnsi="Simplified Arabic"/>
          <w:rtl/>
        </w:rPr>
        <w:t>(</w:t>
      </w:r>
      <w:r w:rsidRPr="003C4684">
        <w:rPr>
          <w:rStyle w:val="FootnoteReference"/>
          <w:rFonts w:ascii="Simplified Arabic" w:hAnsi="Simplified Arabic"/>
          <w:rtl/>
        </w:rPr>
        <w:footnoteRef/>
      </w:r>
      <w:r w:rsidRPr="003C4684">
        <w:rPr>
          <w:rStyle w:val="FootnoteReference"/>
          <w:rFonts w:ascii="Simplified Arabic" w:hAnsi="Simplified Arabic"/>
          <w:rtl/>
        </w:rPr>
        <w:t>)</w:t>
      </w:r>
      <w:r w:rsidRPr="003C4684">
        <w:rPr>
          <w:rFonts w:ascii="Simplified Arabic" w:hAnsi="Simplified Arabic"/>
        </w:rPr>
        <w:t xml:space="preserve"> </w:t>
      </w:r>
      <w:r w:rsidRPr="003C4684">
        <w:rPr>
          <w:rFonts w:ascii="Simplified Arabic" w:hAnsi="Simplified Arabic"/>
          <w:rtl/>
        </w:rPr>
        <w:t>دايفيد باتريك هوتون، مرجع سابق، ص 7.</w:t>
      </w:r>
    </w:p>
  </w:footnote>
  <w:footnote w:id="21">
    <w:p w14:paraId="1F1CEDE2" w14:textId="77777777" w:rsidR="001E3602" w:rsidRPr="003C4684" w:rsidRDefault="001E3602" w:rsidP="001E3602">
      <w:pPr>
        <w:pStyle w:val="NoSpacing"/>
        <w:bidi/>
        <w:jc w:val="both"/>
        <w:rPr>
          <w:rFonts w:ascii="Simplified Arabic" w:hAnsi="Simplified Arabic"/>
          <w:rtl/>
        </w:rPr>
      </w:pPr>
      <w:r w:rsidRPr="003C4684">
        <w:rPr>
          <w:rStyle w:val="FootnoteReference"/>
          <w:rFonts w:ascii="Simplified Arabic" w:hAnsi="Simplified Arabic"/>
          <w:rtl/>
        </w:rPr>
        <w:t>(</w:t>
      </w:r>
      <w:r w:rsidRPr="003C4684">
        <w:rPr>
          <w:rStyle w:val="FootnoteReference"/>
          <w:rFonts w:ascii="Simplified Arabic" w:hAnsi="Simplified Arabic"/>
          <w:rtl/>
        </w:rPr>
        <w:footnoteRef/>
      </w:r>
      <w:r w:rsidRPr="003C4684">
        <w:rPr>
          <w:rStyle w:val="FootnoteReference"/>
          <w:rFonts w:ascii="Simplified Arabic" w:hAnsi="Simplified Arabic"/>
          <w:rtl/>
        </w:rPr>
        <w:t>)</w:t>
      </w:r>
      <w:r w:rsidRPr="003C4684">
        <w:rPr>
          <w:rFonts w:ascii="Simplified Arabic" w:hAnsi="Simplified Arabic"/>
          <w:rtl/>
        </w:rPr>
        <w:t xml:space="preserve"> إبراهيم غرايبه، سيكولوجيا الإرهاب: كيف تقود المعتقدات والعواطف إلى القسوة والكراهية، مؤمنون بلا حدود للدراسات والأبحاث، أنظر الموقع الإلكتروني: </w:t>
      </w:r>
      <w:hyperlink r:id="rId4" w:history="1">
        <w:r w:rsidRPr="003C4684">
          <w:rPr>
            <w:rStyle w:val="Hyperlink"/>
            <w:rFonts w:ascii="Simplified Arabic" w:hAnsi="Simplified Arabic"/>
          </w:rPr>
          <w:t>https://bit.ly/2WXVlGm</w:t>
        </w:r>
      </w:hyperlink>
      <w:r w:rsidRPr="003C4684">
        <w:rPr>
          <w:rFonts w:ascii="Simplified Arabic" w:hAnsi="Simplified Arabic"/>
          <w:rtl/>
        </w:rPr>
        <w:t xml:space="preserve"> </w:t>
      </w:r>
    </w:p>
  </w:footnote>
  <w:footnote w:id="22">
    <w:p w14:paraId="33DEC687" w14:textId="77777777" w:rsidR="001E3602" w:rsidRPr="003C4684" w:rsidRDefault="001E3602" w:rsidP="001E3602">
      <w:pPr>
        <w:pStyle w:val="NoSpacing"/>
        <w:bidi/>
        <w:jc w:val="both"/>
        <w:rPr>
          <w:rFonts w:ascii="Simplified Arabic" w:hAnsi="Simplified Arabic"/>
        </w:rPr>
      </w:pPr>
      <w:r w:rsidRPr="003C4684">
        <w:rPr>
          <w:rStyle w:val="FootnoteReference"/>
          <w:rFonts w:ascii="Simplified Arabic" w:hAnsi="Simplified Arabic"/>
          <w:rtl/>
        </w:rPr>
        <w:t>(</w:t>
      </w:r>
      <w:r w:rsidRPr="003C4684">
        <w:rPr>
          <w:rStyle w:val="FootnoteReference"/>
          <w:rFonts w:ascii="Simplified Arabic" w:hAnsi="Simplified Arabic"/>
          <w:rtl/>
        </w:rPr>
        <w:footnoteRef/>
      </w:r>
      <w:r w:rsidRPr="003C4684">
        <w:rPr>
          <w:rStyle w:val="FootnoteReference"/>
          <w:rFonts w:ascii="Simplified Arabic" w:hAnsi="Simplified Arabic"/>
          <w:rtl/>
        </w:rPr>
        <w:t>)</w:t>
      </w:r>
      <w:r w:rsidRPr="003C4684">
        <w:rPr>
          <w:rFonts w:ascii="Simplified Arabic" w:hAnsi="Simplified Arabic"/>
          <w:rtl/>
        </w:rPr>
        <w:t xml:space="preserve"> السيد يس، نظرية جديدة في تفسير التطرّف، المركز العربي للبحوث والدراسات، 2015، أنظر الموقع الإلكتروني: </w:t>
      </w:r>
    </w:p>
    <w:p w14:paraId="0472F134" w14:textId="77777777" w:rsidR="001E3602" w:rsidRPr="003C4684" w:rsidRDefault="001E3602" w:rsidP="001E3602">
      <w:pPr>
        <w:pStyle w:val="NoSpacing"/>
        <w:jc w:val="both"/>
        <w:rPr>
          <w:rFonts w:ascii="Simplified Arabic" w:hAnsi="Simplified Arabic"/>
          <w:lang w:bidi="ar-JO"/>
        </w:rPr>
      </w:pPr>
      <w:r w:rsidRPr="003C4684">
        <w:rPr>
          <w:rFonts w:ascii="Simplified Arabic" w:hAnsi="Simplified Arabic"/>
        </w:rPr>
        <w:t>http://www.acrseg.org/36527</w:t>
      </w:r>
    </w:p>
  </w:footnote>
  <w:footnote w:id="23">
    <w:p w14:paraId="489C084B" w14:textId="77777777" w:rsidR="001E3602" w:rsidRPr="003C4684" w:rsidRDefault="001E3602" w:rsidP="001E3602">
      <w:pPr>
        <w:pStyle w:val="NoSpacing"/>
        <w:bidi/>
        <w:jc w:val="both"/>
        <w:rPr>
          <w:rFonts w:ascii="Simplified Arabic" w:hAnsi="Simplified Arabic"/>
          <w:rtl/>
        </w:rPr>
      </w:pPr>
      <w:r w:rsidRPr="003C4684">
        <w:rPr>
          <w:rStyle w:val="FootnoteReference"/>
          <w:rFonts w:ascii="Simplified Arabic" w:hAnsi="Simplified Arabic"/>
          <w:rtl/>
        </w:rPr>
        <w:t>(</w:t>
      </w:r>
      <w:r w:rsidRPr="003C4684">
        <w:rPr>
          <w:rStyle w:val="FootnoteReference"/>
          <w:rFonts w:ascii="Simplified Arabic" w:hAnsi="Simplified Arabic"/>
          <w:rtl/>
        </w:rPr>
        <w:footnoteRef/>
      </w:r>
      <w:r w:rsidRPr="003C4684">
        <w:rPr>
          <w:rStyle w:val="FootnoteReference"/>
          <w:rFonts w:ascii="Simplified Arabic" w:hAnsi="Simplified Arabic"/>
          <w:rtl/>
        </w:rPr>
        <w:t>)</w:t>
      </w:r>
      <w:r w:rsidRPr="003C4684">
        <w:rPr>
          <w:rFonts w:ascii="Simplified Arabic" w:hAnsi="Simplified Arabic"/>
          <w:rtl/>
        </w:rPr>
        <w:t xml:space="preserve">السيد يسين، مرجع سابق. </w:t>
      </w:r>
    </w:p>
  </w:footnote>
  <w:footnote w:id="24">
    <w:p w14:paraId="24F70C20" w14:textId="77777777" w:rsidR="001E3602" w:rsidRPr="003C4684" w:rsidRDefault="001E3602" w:rsidP="001E3602">
      <w:pPr>
        <w:pStyle w:val="NoSpacing"/>
        <w:bidi/>
        <w:jc w:val="both"/>
        <w:rPr>
          <w:rFonts w:ascii="Simplified Arabic" w:hAnsi="Simplified Arabic"/>
          <w:rtl/>
        </w:rPr>
      </w:pPr>
      <w:r w:rsidRPr="003C4684">
        <w:rPr>
          <w:rStyle w:val="FootnoteReference"/>
          <w:rFonts w:ascii="Simplified Arabic" w:hAnsi="Simplified Arabic"/>
          <w:rtl/>
        </w:rPr>
        <w:t>(</w:t>
      </w:r>
      <w:r w:rsidRPr="003C4684">
        <w:rPr>
          <w:rStyle w:val="FootnoteReference"/>
          <w:rFonts w:ascii="Simplified Arabic" w:hAnsi="Simplified Arabic"/>
          <w:rtl/>
        </w:rPr>
        <w:footnoteRef/>
      </w:r>
      <w:r w:rsidRPr="003C4684">
        <w:rPr>
          <w:rStyle w:val="FootnoteReference"/>
          <w:rFonts w:ascii="Simplified Arabic" w:hAnsi="Simplified Arabic"/>
          <w:rtl/>
        </w:rPr>
        <w:t>)</w:t>
      </w:r>
      <w:r w:rsidRPr="003C4684">
        <w:rPr>
          <w:rFonts w:ascii="Simplified Arabic" w:hAnsi="Simplified Arabic"/>
        </w:rPr>
        <w:t xml:space="preserve"> </w:t>
      </w:r>
      <w:r w:rsidRPr="003C4684">
        <w:rPr>
          <w:rFonts w:ascii="Simplified Arabic" w:hAnsi="Simplified Arabic"/>
          <w:rtl/>
        </w:rPr>
        <w:t>علاء سمير موسى قطناني، الحاجات النفسية ومفهوم الذات وعلاقتها بمستوى الطموح لدى طلبة جامعة الأزهر، غزة في ضوء نظرية محددات الذات، جامعة الأزهر، غزة، 2011، ص 14.</w:t>
      </w:r>
    </w:p>
  </w:footnote>
  <w:footnote w:id="25">
    <w:p w14:paraId="3498EA2A" w14:textId="77777777" w:rsidR="001E3602" w:rsidRPr="003C4684" w:rsidRDefault="001E3602" w:rsidP="001E3602">
      <w:pPr>
        <w:pStyle w:val="NoSpacing"/>
        <w:rPr>
          <w:rFonts w:ascii="Simplified Arabic" w:hAnsi="Simplified Arabic"/>
          <w:rtl/>
        </w:rPr>
      </w:pPr>
      <w:r w:rsidRPr="003C4684">
        <w:rPr>
          <w:rStyle w:val="FootnoteReference"/>
          <w:rFonts w:ascii="Simplified Arabic" w:hAnsi="Simplified Arabic"/>
          <w:rtl/>
        </w:rPr>
        <w:t>(</w:t>
      </w:r>
      <w:r w:rsidRPr="003C4684">
        <w:rPr>
          <w:rStyle w:val="FootnoteReference"/>
          <w:rFonts w:ascii="Simplified Arabic" w:hAnsi="Simplified Arabic"/>
          <w:rtl/>
        </w:rPr>
        <w:footnoteRef/>
      </w:r>
      <w:r w:rsidRPr="003C4684">
        <w:rPr>
          <w:rStyle w:val="FootnoteReference"/>
          <w:rFonts w:ascii="Simplified Arabic" w:hAnsi="Simplified Arabic"/>
          <w:rtl/>
        </w:rPr>
        <w:t>)</w:t>
      </w:r>
      <w:hyperlink r:id="rId5" w:tooltip="Abraham Maslow" w:history="1">
        <w:r w:rsidRPr="003C4684">
          <w:rPr>
            <w:rStyle w:val="Hyperlink"/>
            <w:rFonts w:ascii="Simplified Arabic" w:hAnsi="Simplified Arabic"/>
          </w:rPr>
          <w:t>Abraham Maslow</w:t>
        </w:r>
      </w:hyperlink>
      <w:r w:rsidRPr="003C4684">
        <w:rPr>
          <w:rFonts w:ascii="Simplified Arabic" w:hAnsi="Simplified Arabic"/>
        </w:rPr>
        <w:t>, « A Theory of Human Motivation », </w:t>
      </w:r>
      <w:r w:rsidRPr="003C4684">
        <w:rPr>
          <w:rFonts w:ascii="Simplified Arabic" w:hAnsi="Simplified Arabic"/>
          <w:i/>
          <w:iCs/>
          <w:lang w:val="en"/>
        </w:rPr>
        <w:t>Psychological Review</w:t>
      </w:r>
      <w:r w:rsidRPr="003C4684">
        <w:rPr>
          <w:rFonts w:ascii="Simplified Arabic" w:hAnsi="Simplified Arabic"/>
        </w:rPr>
        <w:t>, n</w:t>
      </w:r>
      <w:r w:rsidRPr="003C4684">
        <w:rPr>
          <w:rFonts w:ascii="Simplified Arabic" w:hAnsi="Simplified Arabic"/>
          <w:vertAlign w:val="superscript"/>
        </w:rPr>
        <w:t>o</w:t>
      </w:r>
      <w:r w:rsidRPr="003C4684">
        <w:rPr>
          <w:rFonts w:ascii="Simplified Arabic" w:hAnsi="Simplified Arabic"/>
        </w:rPr>
        <w:t> 50, 1943, p. 370-396</w:t>
      </w:r>
      <w:r w:rsidRPr="003C4684">
        <w:rPr>
          <w:rFonts w:ascii="Simplified Arabic" w:hAnsi="Simplified Arabic"/>
          <w:rtl/>
        </w:rPr>
        <w:t>.</w:t>
      </w:r>
    </w:p>
    <w:p w14:paraId="695C0C1F" w14:textId="77777777" w:rsidR="001E3602" w:rsidRPr="003C4684" w:rsidRDefault="001E3602" w:rsidP="001E3602">
      <w:pPr>
        <w:pStyle w:val="NoSpacing"/>
        <w:bidi/>
        <w:jc w:val="both"/>
        <w:rPr>
          <w:rFonts w:ascii="Simplified Arabic" w:hAnsi="Simplified Arabic"/>
          <w:rtl/>
          <w:lang w:bidi="ar-JO"/>
        </w:rPr>
      </w:pPr>
    </w:p>
    <w:p w14:paraId="0B49EA51" w14:textId="77777777" w:rsidR="001E3602" w:rsidRPr="003C4684" w:rsidRDefault="001E3602" w:rsidP="001E3602">
      <w:pPr>
        <w:pStyle w:val="NoSpacing"/>
        <w:jc w:val="both"/>
        <w:rPr>
          <w:rFonts w:ascii="Simplified Arabic" w:hAnsi="Simplified Arabic"/>
          <w:rtl/>
        </w:rPr>
      </w:pPr>
    </w:p>
  </w:footnote>
  <w:footnote w:id="26">
    <w:p w14:paraId="2069451D" w14:textId="77777777" w:rsidR="000E6AF8" w:rsidRPr="003C4684" w:rsidRDefault="000E6AF8" w:rsidP="000E6AF8">
      <w:pPr>
        <w:bidi/>
        <w:spacing w:line="240" w:lineRule="auto"/>
        <w:jc w:val="both"/>
        <w:rPr>
          <w:rFonts w:ascii="Simplified Arabic" w:hAnsi="Simplified Arabic"/>
          <w:rtl/>
        </w:rPr>
      </w:pPr>
      <w:r w:rsidRPr="003C4684">
        <w:rPr>
          <w:rStyle w:val="FootnoteReference"/>
          <w:rFonts w:ascii="Simplified Arabic" w:hAnsi="Simplified Arabic"/>
          <w:rtl/>
        </w:rPr>
        <w:t>(</w:t>
      </w:r>
      <w:r w:rsidRPr="003C4684">
        <w:rPr>
          <w:rStyle w:val="FootnoteReference"/>
          <w:rFonts w:ascii="Simplified Arabic" w:hAnsi="Simplified Arabic"/>
          <w:rtl/>
        </w:rPr>
        <w:footnoteRef/>
      </w:r>
      <w:r w:rsidRPr="003C4684">
        <w:rPr>
          <w:rStyle w:val="FootnoteReference"/>
          <w:rFonts w:ascii="Simplified Arabic" w:hAnsi="Simplified Arabic"/>
          <w:rtl/>
        </w:rPr>
        <w:t>)</w:t>
      </w:r>
      <w:r w:rsidRPr="003C4684">
        <w:rPr>
          <w:rFonts w:ascii="Simplified Arabic" w:hAnsi="Simplified Arabic"/>
        </w:rPr>
        <w:t xml:space="preserve"> </w:t>
      </w:r>
      <w:r w:rsidRPr="003C4684">
        <w:rPr>
          <w:rFonts w:ascii="Simplified Arabic" w:hAnsi="Simplified Arabic"/>
          <w:rtl/>
        </w:rPr>
        <w:t>عنتر بن مرزوق، ظاهرة التطرّف الديني في المجتمعات العربية: دراسة تحليلية، مجلة العلوم الإنسانية، العدد 49، 2018، ص 203.</w:t>
      </w:r>
    </w:p>
  </w:footnote>
  <w:footnote w:id="27">
    <w:p w14:paraId="018D36F1" w14:textId="77777777" w:rsidR="000E6AF8" w:rsidRPr="003C4684" w:rsidRDefault="000E6AF8" w:rsidP="000E6AF8">
      <w:pPr>
        <w:bidi/>
        <w:spacing w:line="240" w:lineRule="auto"/>
        <w:rPr>
          <w:rFonts w:ascii="Simplified Arabic" w:hAnsi="Simplified Arabic"/>
          <w:rtl/>
        </w:rPr>
      </w:pPr>
      <w:r w:rsidRPr="003C4684">
        <w:rPr>
          <w:rStyle w:val="FootnoteReference"/>
          <w:rFonts w:ascii="Simplified Arabic" w:hAnsi="Simplified Arabic"/>
          <w:rtl/>
        </w:rPr>
        <w:t>(</w:t>
      </w:r>
      <w:r w:rsidRPr="003C4684">
        <w:rPr>
          <w:rStyle w:val="FootnoteReference"/>
          <w:rFonts w:ascii="Simplified Arabic" w:hAnsi="Simplified Arabic"/>
          <w:rtl/>
        </w:rPr>
        <w:footnoteRef/>
      </w:r>
      <w:r w:rsidRPr="003C4684">
        <w:rPr>
          <w:rStyle w:val="FootnoteReference"/>
          <w:rFonts w:ascii="Simplified Arabic" w:hAnsi="Simplified Arabic"/>
          <w:rtl/>
        </w:rPr>
        <w:t>)</w:t>
      </w:r>
      <w:r w:rsidRPr="003C4684">
        <w:rPr>
          <w:rFonts w:ascii="Simplified Arabic" w:hAnsi="Simplified Arabic"/>
        </w:rPr>
        <w:t xml:space="preserve"> </w:t>
      </w:r>
      <w:r w:rsidRPr="003C4684">
        <w:rPr>
          <w:rFonts w:ascii="Simplified Arabic" w:hAnsi="Simplified Arabic"/>
          <w:rtl/>
        </w:rPr>
        <w:t>القمع والاستبداد والظلم: هل هي مولدات تطرف؟ برنامج حديث الثورة، الجزيرة نت، 2015، أنظر الموقع الإلكتروني:</w:t>
      </w:r>
      <w:r w:rsidRPr="003C4684">
        <w:rPr>
          <w:rFonts w:ascii="Simplified Arabic" w:hAnsi="Simplified Arabic"/>
        </w:rPr>
        <w:t xml:space="preserve"> </w:t>
      </w:r>
      <w:hyperlink r:id="rId6" w:history="1">
        <w:r w:rsidRPr="003C4684">
          <w:rPr>
            <w:rStyle w:val="Hyperlink"/>
            <w:rFonts w:ascii="Simplified Arabic" w:hAnsi="Simplified Arabic"/>
          </w:rPr>
          <w:t>https://bit.ly/3oLoobB</w:t>
        </w:r>
      </w:hyperlink>
      <w:r w:rsidRPr="003C4684">
        <w:rPr>
          <w:rFonts w:ascii="Simplified Arabic" w:hAnsi="Simplified Arabic"/>
          <w:rtl/>
        </w:rPr>
        <w:t xml:space="preserve"> </w:t>
      </w:r>
    </w:p>
  </w:footnote>
  <w:footnote w:id="28">
    <w:p w14:paraId="7B73A966" w14:textId="5F34393A" w:rsidR="000E6AF8" w:rsidRPr="003C4684" w:rsidRDefault="000E6AF8" w:rsidP="003A67E4">
      <w:pPr>
        <w:pStyle w:val="NoSpacing"/>
        <w:bidi/>
        <w:jc w:val="both"/>
        <w:rPr>
          <w:rFonts w:ascii="Simplified Arabic" w:hAnsi="Simplified Arabic"/>
          <w:rtl/>
        </w:rPr>
      </w:pPr>
      <w:r w:rsidRPr="003C4684">
        <w:rPr>
          <w:rStyle w:val="FootnoteReference"/>
          <w:rFonts w:ascii="Simplified Arabic" w:hAnsi="Simplified Arabic"/>
          <w:rtl/>
        </w:rPr>
        <w:t>(</w:t>
      </w:r>
      <w:r w:rsidRPr="003C4684">
        <w:rPr>
          <w:rStyle w:val="FootnoteReference"/>
          <w:rFonts w:ascii="Simplified Arabic" w:hAnsi="Simplified Arabic"/>
          <w:rtl/>
        </w:rPr>
        <w:footnoteRef/>
      </w:r>
      <w:r w:rsidRPr="003C4684">
        <w:rPr>
          <w:rStyle w:val="FootnoteReference"/>
          <w:rFonts w:ascii="Simplified Arabic" w:hAnsi="Simplified Arabic"/>
          <w:rtl/>
        </w:rPr>
        <w:t>)</w:t>
      </w:r>
      <w:r w:rsidRPr="003C4684">
        <w:rPr>
          <w:rFonts w:ascii="Simplified Arabic" w:hAnsi="Simplified Arabic"/>
          <w:rtl/>
        </w:rPr>
        <w:t xml:space="preserve"> أنس محمد الطراونة، ظاهرة التطرّف والإرهاب ما بين الفكر والفعل، المركز الديمقراطي العربي للدراسات الاستراتيجية الاقتصادية والسياسية، مصر، 2015، أنظر الموقع الإلكتروني: </w:t>
      </w:r>
      <w:r w:rsidR="003A67E4" w:rsidRPr="003C4684">
        <w:rPr>
          <w:rFonts w:ascii="Simplified Arabic" w:hAnsi="Simplified Arabic"/>
        </w:rPr>
        <w:t>https://democraticac.de/?p=24980</w:t>
      </w:r>
    </w:p>
  </w:footnote>
  <w:footnote w:id="29">
    <w:p w14:paraId="1F369652" w14:textId="77777777" w:rsidR="000E6AF8" w:rsidRPr="003C4684" w:rsidRDefault="000E6AF8" w:rsidP="000E6AF8">
      <w:pPr>
        <w:pStyle w:val="NoSpacing"/>
        <w:bidi/>
        <w:jc w:val="both"/>
        <w:rPr>
          <w:rFonts w:ascii="Simplified Arabic" w:hAnsi="Simplified Arabic"/>
          <w:rtl/>
        </w:rPr>
      </w:pPr>
      <w:r w:rsidRPr="003C4684">
        <w:rPr>
          <w:rStyle w:val="FootnoteReference"/>
          <w:rFonts w:ascii="Simplified Arabic" w:hAnsi="Simplified Arabic"/>
          <w:rtl/>
        </w:rPr>
        <w:t>(</w:t>
      </w:r>
      <w:r w:rsidRPr="003C4684">
        <w:rPr>
          <w:rStyle w:val="FootnoteReference"/>
          <w:rFonts w:ascii="Simplified Arabic" w:hAnsi="Simplified Arabic"/>
          <w:rtl/>
        </w:rPr>
        <w:footnoteRef/>
      </w:r>
      <w:r w:rsidRPr="003C4684">
        <w:rPr>
          <w:rStyle w:val="FootnoteReference"/>
          <w:rFonts w:ascii="Simplified Arabic" w:hAnsi="Simplified Arabic"/>
          <w:rtl/>
        </w:rPr>
        <w:t>)</w:t>
      </w:r>
      <w:r w:rsidRPr="003C4684">
        <w:rPr>
          <w:rFonts w:ascii="Simplified Arabic" w:hAnsi="Simplified Arabic"/>
          <w:rtl/>
        </w:rPr>
        <w:t xml:space="preserve">خالد سعيد، التهميش والحرمان أقوى دوافع التطرّف، موقع </w:t>
      </w:r>
      <w:r w:rsidRPr="003C4684">
        <w:rPr>
          <w:rFonts w:ascii="Simplified Arabic" w:hAnsi="Simplified Arabic"/>
        </w:rPr>
        <w:t>Scientific American</w:t>
      </w:r>
      <w:r w:rsidRPr="003C4684">
        <w:rPr>
          <w:rFonts w:ascii="Simplified Arabic" w:hAnsi="Simplified Arabic"/>
          <w:rtl/>
        </w:rPr>
        <w:t xml:space="preserve">، 2017، أنظر الموقع الإلكتروني: </w:t>
      </w:r>
    </w:p>
    <w:p w14:paraId="0C318502" w14:textId="77777777" w:rsidR="000E6AF8" w:rsidRPr="003C4684" w:rsidRDefault="00000000" w:rsidP="000E6AF8">
      <w:pPr>
        <w:pStyle w:val="NoSpacing"/>
        <w:jc w:val="both"/>
        <w:rPr>
          <w:rFonts w:ascii="Simplified Arabic" w:hAnsi="Simplified Arabic"/>
          <w:rtl/>
        </w:rPr>
      </w:pPr>
      <w:hyperlink r:id="rId7" w:history="1">
        <w:r w:rsidR="000E6AF8" w:rsidRPr="003C4684">
          <w:rPr>
            <w:rStyle w:val="Hyperlink"/>
            <w:rFonts w:ascii="Simplified Arabic" w:hAnsi="Simplified Arabic"/>
          </w:rPr>
          <w:t>https://bit.ly/3iMBpy3</w:t>
        </w:r>
      </w:hyperlink>
      <w:r w:rsidR="000E6AF8" w:rsidRPr="003C4684">
        <w:rPr>
          <w:rFonts w:ascii="Simplified Arabic" w:hAnsi="Simplified Arabic"/>
          <w:rtl/>
        </w:rPr>
        <w:t xml:space="preserve"> </w:t>
      </w:r>
    </w:p>
  </w:footnote>
  <w:footnote w:id="30">
    <w:p w14:paraId="62C86090" w14:textId="77777777" w:rsidR="000E6AF8" w:rsidRPr="003C4684" w:rsidRDefault="000E6AF8" w:rsidP="000E6AF8">
      <w:pPr>
        <w:pStyle w:val="NoSpacing"/>
        <w:bidi/>
        <w:jc w:val="both"/>
        <w:rPr>
          <w:rFonts w:ascii="Simplified Arabic" w:hAnsi="Simplified Arabic"/>
          <w:rtl/>
        </w:rPr>
      </w:pPr>
      <w:r w:rsidRPr="003C4684">
        <w:rPr>
          <w:rFonts w:ascii="Simplified Arabic" w:hAnsi="Simplified Arabic"/>
          <w:rtl/>
        </w:rPr>
        <w:t xml:space="preserve"> </w:t>
      </w:r>
      <w:r w:rsidRPr="003C4684">
        <w:rPr>
          <w:rStyle w:val="FootnoteReference"/>
          <w:rFonts w:ascii="Simplified Arabic" w:hAnsi="Simplified Arabic"/>
          <w:rtl/>
        </w:rPr>
        <w:t>(</w:t>
      </w:r>
      <w:r w:rsidRPr="003C4684">
        <w:rPr>
          <w:rStyle w:val="FootnoteReference"/>
          <w:rFonts w:ascii="Simplified Arabic" w:hAnsi="Simplified Arabic"/>
          <w:rtl/>
        </w:rPr>
        <w:footnoteRef/>
      </w:r>
      <w:r w:rsidRPr="003C4684">
        <w:rPr>
          <w:rStyle w:val="FootnoteReference"/>
          <w:rFonts w:ascii="Simplified Arabic" w:hAnsi="Simplified Arabic"/>
          <w:rtl/>
        </w:rPr>
        <w:t>)</w:t>
      </w:r>
      <w:r w:rsidRPr="003C4684">
        <w:rPr>
          <w:rFonts w:ascii="Simplified Arabic" w:hAnsi="Simplified Arabic"/>
          <w:rtl/>
        </w:rPr>
        <w:t xml:space="preserve"> جمال نصار، مرجع سابق.</w:t>
      </w:r>
    </w:p>
  </w:footnote>
  <w:footnote w:id="31">
    <w:p w14:paraId="3C2D4F0D" w14:textId="77777777" w:rsidR="000E6AF8" w:rsidRPr="003C4684" w:rsidRDefault="000E6AF8" w:rsidP="000E6AF8">
      <w:pPr>
        <w:pStyle w:val="NoSpacing"/>
        <w:bidi/>
        <w:jc w:val="both"/>
        <w:rPr>
          <w:rFonts w:ascii="Simplified Arabic" w:hAnsi="Simplified Arabic"/>
          <w:rtl/>
        </w:rPr>
      </w:pPr>
      <w:r w:rsidRPr="003C4684">
        <w:rPr>
          <w:rFonts w:ascii="Simplified Arabic" w:hAnsi="Simplified Arabic"/>
          <w:rtl/>
        </w:rPr>
        <w:t xml:space="preserve"> </w:t>
      </w:r>
      <w:r w:rsidRPr="003C4684">
        <w:rPr>
          <w:rStyle w:val="FootnoteReference"/>
          <w:rFonts w:ascii="Simplified Arabic" w:hAnsi="Simplified Arabic"/>
          <w:rtl/>
        </w:rPr>
        <w:t>(</w:t>
      </w:r>
      <w:r w:rsidRPr="003C4684">
        <w:rPr>
          <w:rStyle w:val="FootnoteReference"/>
          <w:rFonts w:ascii="Simplified Arabic" w:hAnsi="Simplified Arabic"/>
          <w:rtl/>
        </w:rPr>
        <w:footnoteRef/>
      </w:r>
      <w:r w:rsidRPr="003C4684">
        <w:rPr>
          <w:rStyle w:val="FootnoteReference"/>
          <w:rFonts w:ascii="Simplified Arabic" w:hAnsi="Simplified Arabic"/>
          <w:rtl/>
        </w:rPr>
        <w:t>)</w:t>
      </w:r>
      <w:r w:rsidRPr="003C4684">
        <w:rPr>
          <w:rFonts w:ascii="Simplified Arabic" w:hAnsi="Simplified Arabic"/>
          <w:rtl/>
        </w:rPr>
        <w:t xml:space="preserve"> شاكر عبد الحميد، مرجع سابق، ص 14-15.</w:t>
      </w:r>
    </w:p>
  </w:footnote>
  <w:footnote w:id="32">
    <w:p w14:paraId="313E7E4A" w14:textId="77777777" w:rsidR="000E6AF8" w:rsidRPr="003C4684" w:rsidRDefault="000E6AF8" w:rsidP="000E6AF8">
      <w:pPr>
        <w:pStyle w:val="NoSpacing"/>
        <w:bidi/>
        <w:jc w:val="both"/>
        <w:rPr>
          <w:rFonts w:ascii="Simplified Arabic" w:hAnsi="Simplified Arabic"/>
          <w:rtl/>
        </w:rPr>
      </w:pPr>
      <w:r w:rsidRPr="003C4684">
        <w:rPr>
          <w:rStyle w:val="FootnoteReference"/>
          <w:rFonts w:ascii="Simplified Arabic" w:hAnsi="Simplified Arabic"/>
          <w:rtl/>
        </w:rPr>
        <w:t>(</w:t>
      </w:r>
      <w:r w:rsidRPr="003C4684">
        <w:rPr>
          <w:rStyle w:val="FootnoteReference"/>
          <w:rFonts w:ascii="Simplified Arabic" w:hAnsi="Simplified Arabic"/>
          <w:rtl/>
        </w:rPr>
        <w:footnoteRef/>
      </w:r>
      <w:r w:rsidRPr="003C4684">
        <w:rPr>
          <w:rStyle w:val="FootnoteReference"/>
          <w:rFonts w:ascii="Simplified Arabic" w:hAnsi="Simplified Arabic"/>
          <w:rtl/>
        </w:rPr>
        <w:t>)</w:t>
      </w:r>
      <w:r w:rsidRPr="003C4684">
        <w:rPr>
          <w:rFonts w:ascii="Simplified Arabic" w:hAnsi="Simplified Arabic"/>
          <w:rtl/>
        </w:rPr>
        <w:t xml:space="preserve">أوضاع المسلمين عشية انفجار الصراع، المقاتل، 2017، أنظر الموقع الإلكتروني: </w:t>
      </w:r>
      <w:hyperlink r:id="rId8" w:history="1">
        <w:r w:rsidRPr="003C4684">
          <w:rPr>
            <w:rStyle w:val="Hyperlink"/>
            <w:rFonts w:ascii="Simplified Arabic" w:hAnsi="Simplified Arabic"/>
          </w:rPr>
          <w:t>https://bit.ly/3Dt5meo</w:t>
        </w:r>
      </w:hyperlink>
      <w:r w:rsidRPr="003C4684">
        <w:rPr>
          <w:rFonts w:ascii="Simplified Arabic" w:hAnsi="Simplified Arabic"/>
          <w:rtl/>
        </w:rPr>
        <w:t xml:space="preserve"> </w:t>
      </w:r>
    </w:p>
  </w:footnote>
  <w:footnote w:id="33">
    <w:p w14:paraId="457FAB2F" w14:textId="77777777" w:rsidR="000E6AF8" w:rsidRPr="003C4684" w:rsidRDefault="000E6AF8" w:rsidP="000E6AF8">
      <w:pPr>
        <w:pStyle w:val="NoSpacing"/>
        <w:bidi/>
        <w:jc w:val="both"/>
        <w:rPr>
          <w:rFonts w:ascii="Simplified Arabic" w:hAnsi="Simplified Arabic"/>
          <w:rtl/>
        </w:rPr>
      </w:pPr>
      <w:r w:rsidRPr="003C4684">
        <w:rPr>
          <w:rFonts w:ascii="Simplified Arabic" w:hAnsi="Simplified Arabic"/>
        </w:rPr>
        <w:t xml:space="preserve"> </w:t>
      </w:r>
      <w:r w:rsidRPr="003C4684">
        <w:rPr>
          <w:rStyle w:val="FootnoteReference"/>
          <w:rFonts w:ascii="Simplified Arabic" w:hAnsi="Simplified Arabic"/>
        </w:rPr>
        <w:t>(</w:t>
      </w:r>
      <w:r w:rsidRPr="003C4684">
        <w:rPr>
          <w:rStyle w:val="FootnoteReference"/>
          <w:rFonts w:ascii="Simplified Arabic" w:hAnsi="Simplified Arabic"/>
        </w:rPr>
        <w:footnoteRef/>
      </w:r>
      <w:r w:rsidRPr="003C4684">
        <w:rPr>
          <w:rStyle w:val="FootnoteReference"/>
          <w:rFonts w:ascii="Simplified Arabic" w:hAnsi="Simplified Arabic"/>
        </w:rPr>
        <w:t>)</w:t>
      </w:r>
      <w:r w:rsidRPr="003C4684">
        <w:rPr>
          <w:rFonts w:ascii="Simplified Arabic" w:hAnsi="Simplified Arabic"/>
        </w:rPr>
        <w:t xml:space="preserve"> </w:t>
      </w:r>
      <w:r w:rsidRPr="003C4684">
        <w:rPr>
          <w:rFonts w:ascii="Simplified Arabic" w:hAnsi="Simplified Arabic"/>
          <w:rtl/>
        </w:rPr>
        <w:t xml:space="preserve">الأبارتايد، موسوعة الجزيرة، 2015، أنظر الموقع الإلكتروني: </w:t>
      </w:r>
      <w:hyperlink r:id="rId9" w:history="1">
        <w:r w:rsidRPr="003C4684">
          <w:rPr>
            <w:rStyle w:val="Hyperlink"/>
            <w:rFonts w:ascii="Simplified Arabic" w:hAnsi="Simplified Arabic"/>
          </w:rPr>
          <w:t>https://bit.ly/3alngTQ</w:t>
        </w:r>
      </w:hyperlink>
      <w:r w:rsidRPr="003C4684">
        <w:rPr>
          <w:rFonts w:ascii="Simplified Arabic" w:hAnsi="Simplified Arabic"/>
          <w:rtl/>
        </w:rPr>
        <w:t xml:space="preserve"> </w:t>
      </w:r>
    </w:p>
  </w:footnote>
  <w:footnote w:id="34">
    <w:p w14:paraId="4DD6FCCB" w14:textId="77777777" w:rsidR="000E6AF8" w:rsidRPr="003C4684" w:rsidRDefault="000E6AF8" w:rsidP="000E6AF8">
      <w:pPr>
        <w:pStyle w:val="NoSpacing"/>
        <w:bidi/>
        <w:jc w:val="both"/>
        <w:rPr>
          <w:rFonts w:ascii="Simplified Arabic" w:hAnsi="Simplified Arabic"/>
          <w:rtl/>
        </w:rPr>
      </w:pPr>
      <w:r w:rsidRPr="003C4684">
        <w:rPr>
          <w:rStyle w:val="FootnoteReference"/>
          <w:rFonts w:ascii="Simplified Arabic" w:hAnsi="Simplified Arabic"/>
          <w:rtl/>
        </w:rPr>
        <w:t>(</w:t>
      </w:r>
      <w:r w:rsidRPr="003C4684">
        <w:rPr>
          <w:rStyle w:val="FootnoteReference"/>
          <w:rFonts w:ascii="Simplified Arabic" w:hAnsi="Simplified Arabic"/>
          <w:rtl/>
        </w:rPr>
        <w:footnoteRef/>
      </w:r>
      <w:r w:rsidRPr="003C4684">
        <w:rPr>
          <w:rStyle w:val="FootnoteReference"/>
          <w:rFonts w:ascii="Simplified Arabic" w:hAnsi="Simplified Arabic"/>
          <w:rtl/>
        </w:rPr>
        <w:t>)</w:t>
      </w:r>
      <w:r w:rsidRPr="003C4684">
        <w:rPr>
          <w:rFonts w:ascii="Simplified Arabic" w:hAnsi="Simplified Arabic"/>
          <w:rtl/>
        </w:rPr>
        <w:t>جمال نصار، مرجع سابق.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56F3C"/>
    <w:multiLevelType w:val="hybridMultilevel"/>
    <w:tmpl w:val="3B602D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610022"/>
    <w:multiLevelType w:val="hybridMultilevel"/>
    <w:tmpl w:val="2CB697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0C0FAD"/>
    <w:multiLevelType w:val="hybridMultilevel"/>
    <w:tmpl w:val="4A6A52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6387663">
    <w:abstractNumId w:val="1"/>
  </w:num>
  <w:num w:numId="2" w16cid:durableId="742335467">
    <w:abstractNumId w:val="0"/>
  </w:num>
  <w:num w:numId="3" w16cid:durableId="11010736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602"/>
    <w:rsid w:val="000E6AF8"/>
    <w:rsid w:val="00191581"/>
    <w:rsid w:val="001B1938"/>
    <w:rsid w:val="001B21D4"/>
    <w:rsid w:val="001E3602"/>
    <w:rsid w:val="001F2E6D"/>
    <w:rsid w:val="00237DAD"/>
    <w:rsid w:val="003A67E4"/>
    <w:rsid w:val="0045751F"/>
    <w:rsid w:val="004F3B29"/>
    <w:rsid w:val="00547975"/>
    <w:rsid w:val="006059E8"/>
    <w:rsid w:val="00815287"/>
    <w:rsid w:val="00845B33"/>
    <w:rsid w:val="00850D81"/>
    <w:rsid w:val="008F6649"/>
    <w:rsid w:val="0093182D"/>
    <w:rsid w:val="00962E77"/>
    <w:rsid w:val="00AA0C64"/>
    <w:rsid w:val="00AD5F58"/>
    <w:rsid w:val="00B16262"/>
    <w:rsid w:val="00B2440B"/>
    <w:rsid w:val="00B54D11"/>
    <w:rsid w:val="00B62FD9"/>
    <w:rsid w:val="00B656BA"/>
    <w:rsid w:val="00BA2D78"/>
    <w:rsid w:val="00CA3ED0"/>
    <w:rsid w:val="00CE7162"/>
    <w:rsid w:val="00D24774"/>
    <w:rsid w:val="00D8299B"/>
    <w:rsid w:val="00DB1D86"/>
    <w:rsid w:val="00EE5217"/>
    <w:rsid w:val="00F44575"/>
    <w:rsid w:val="00F85A8F"/>
    <w:rsid w:val="00FA56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11DB1"/>
  <w15:chartTrackingRefBased/>
  <w15:docId w15:val="{2B552B42-E1DE-47AC-9F64-ABB5B2383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602"/>
    <w:rPr>
      <w:rFonts w:ascii="Times New Roman" w:hAnsi="Times New Roman" w:cs="Simplified Arabic"/>
    </w:rPr>
  </w:style>
  <w:style w:type="paragraph" w:styleId="Heading1">
    <w:name w:val="heading 1"/>
    <w:basedOn w:val="Normal"/>
    <w:next w:val="Normal"/>
    <w:link w:val="Heading1Char"/>
    <w:uiPriority w:val="9"/>
    <w:qFormat/>
    <w:rsid w:val="001E3602"/>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3">
    <w:name w:val="heading 3"/>
    <w:basedOn w:val="Normal"/>
    <w:next w:val="Normal"/>
    <w:link w:val="Heading3Char"/>
    <w:uiPriority w:val="9"/>
    <w:unhideWhenUsed/>
    <w:qFormat/>
    <w:rsid w:val="001E360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1E360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1E360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1E360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1E3602"/>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602"/>
    <w:rPr>
      <w:rFonts w:asciiTheme="majorHAnsi" w:eastAsiaTheme="majorEastAsia" w:hAnsiTheme="majorHAnsi" w:cstheme="majorBidi"/>
      <w:b/>
      <w:bCs/>
      <w:color w:val="365F91" w:themeColor="accent1" w:themeShade="BF"/>
      <w:sz w:val="28"/>
      <w:szCs w:val="28"/>
      <w:lang w:bidi="en-US"/>
    </w:rPr>
  </w:style>
  <w:style w:type="character" w:customStyle="1" w:styleId="Heading3Char">
    <w:name w:val="Heading 3 Char"/>
    <w:basedOn w:val="DefaultParagraphFont"/>
    <w:link w:val="Heading3"/>
    <w:uiPriority w:val="9"/>
    <w:rsid w:val="001E360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1E3602"/>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1E360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E360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E3602"/>
    <w:rPr>
      <w:rFonts w:asciiTheme="majorHAnsi" w:eastAsiaTheme="majorEastAsia" w:hAnsiTheme="majorHAnsi" w:cstheme="majorBidi"/>
      <w:i/>
      <w:iCs/>
      <w:color w:val="404040" w:themeColor="text1" w:themeTint="BF"/>
    </w:rPr>
  </w:style>
  <w:style w:type="paragraph" w:styleId="FootnoteText">
    <w:name w:val="footnote text"/>
    <w:basedOn w:val="Normal"/>
    <w:link w:val="FootnoteTextChar"/>
    <w:uiPriority w:val="99"/>
    <w:unhideWhenUsed/>
    <w:rsid w:val="001E3602"/>
    <w:pPr>
      <w:spacing w:after="0" w:line="240" w:lineRule="auto"/>
    </w:pPr>
    <w:rPr>
      <w:rFonts w:asciiTheme="majorBidi" w:hAnsiTheme="majorBidi"/>
      <w:szCs w:val="20"/>
    </w:rPr>
  </w:style>
  <w:style w:type="character" w:customStyle="1" w:styleId="FootnoteTextChar">
    <w:name w:val="Footnote Text Char"/>
    <w:basedOn w:val="DefaultParagraphFont"/>
    <w:link w:val="FootnoteText"/>
    <w:uiPriority w:val="99"/>
    <w:rsid w:val="001E3602"/>
    <w:rPr>
      <w:rFonts w:asciiTheme="majorBidi" w:hAnsiTheme="majorBidi" w:cs="Simplified Arabic"/>
      <w:szCs w:val="20"/>
    </w:rPr>
  </w:style>
  <w:style w:type="character" w:styleId="FootnoteReference">
    <w:name w:val="footnote reference"/>
    <w:basedOn w:val="DefaultParagraphFont"/>
    <w:uiPriority w:val="99"/>
    <w:semiHidden/>
    <w:rsid w:val="001E3602"/>
    <w:rPr>
      <w:b w:val="0"/>
      <w:i w:val="0"/>
      <w:sz w:val="22"/>
      <w:vertAlign w:val="superscript"/>
    </w:rPr>
  </w:style>
  <w:style w:type="character" w:styleId="Hyperlink">
    <w:name w:val="Hyperlink"/>
    <w:basedOn w:val="DefaultParagraphFont"/>
    <w:uiPriority w:val="99"/>
    <w:unhideWhenUsed/>
    <w:rsid w:val="001E3602"/>
    <w:rPr>
      <w:color w:val="0000FF"/>
      <w:u w:val="single"/>
    </w:rPr>
  </w:style>
  <w:style w:type="paragraph" w:styleId="ListParagraph">
    <w:name w:val="List Paragraph"/>
    <w:basedOn w:val="Normal"/>
    <w:uiPriority w:val="34"/>
    <w:qFormat/>
    <w:rsid w:val="001E3602"/>
    <w:pPr>
      <w:spacing w:after="160" w:line="259" w:lineRule="auto"/>
      <w:ind w:left="720"/>
      <w:contextualSpacing/>
    </w:pPr>
    <w:rPr>
      <w:rFonts w:asciiTheme="minorHAnsi" w:hAnsiTheme="minorHAnsi"/>
    </w:rPr>
  </w:style>
  <w:style w:type="paragraph" w:styleId="NoSpacing">
    <w:name w:val="No Spacing"/>
    <w:uiPriority w:val="1"/>
    <w:qFormat/>
    <w:rsid w:val="001E3602"/>
    <w:pPr>
      <w:spacing w:after="0" w:line="240" w:lineRule="auto"/>
    </w:pPr>
    <w:rPr>
      <w:rFonts w:ascii="Times New Roman" w:hAnsi="Times New Roman" w:cs="Simplified Arabic"/>
    </w:rPr>
  </w:style>
  <w:style w:type="paragraph" w:styleId="Caption">
    <w:name w:val="caption"/>
    <w:basedOn w:val="Normal"/>
    <w:next w:val="Normal"/>
    <w:uiPriority w:val="35"/>
    <w:unhideWhenUsed/>
    <w:qFormat/>
    <w:rsid w:val="001E3602"/>
    <w:pPr>
      <w:spacing w:line="240" w:lineRule="auto"/>
    </w:pPr>
    <w:rPr>
      <w:rFonts w:asciiTheme="minorHAnsi" w:hAnsiTheme="minorHAnsi"/>
      <w:b/>
      <w:bCs/>
      <w:color w:val="4F81BD" w:themeColor="accent1"/>
      <w:sz w:val="18"/>
      <w:szCs w:val="18"/>
    </w:rPr>
  </w:style>
  <w:style w:type="character" w:styleId="UnresolvedMention">
    <w:name w:val="Unresolved Mention"/>
    <w:basedOn w:val="DefaultParagraphFont"/>
    <w:uiPriority w:val="99"/>
    <w:semiHidden/>
    <w:unhideWhenUsed/>
    <w:rsid w:val="00B24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2u.pw/Rfhj5" TargetMode="External"/><Relationship Id="rId18" Type="http://schemas.openxmlformats.org/officeDocument/2006/relationships/hyperlink" Target="http://www.acrseg.org/3652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t.ly/3alngTQ" TargetMode="External"/><Relationship Id="rId17" Type="http://schemas.openxmlformats.org/officeDocument/2006/relationships/hyperlink" Target="https://bit.ly/2WXVlGm" TargetMode="External"/><Relationship Id="rId2" Type="http://schemas.openxmlformats.org/officeDocument/2006/relationships/numbering" Target="numbering.xml"/><Relationship Id="rId16" Type="http://schemas.openxmlformats.org/officeDocument/2006/relationships/hyperlink" Target="https://www.noonpost.org/content/1837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t.ly/3Dt5meo" TargetMode="External"/><Relationship Id="rId5" Type="http://schemas.openxmlformats.org/officeDocument/2006/relationships/webSettings" Target="webSettings.xml"/><Relationship Id="rId15" Type="http://schemas.openxmlformats.org/officeDocument/2006/relationships/hyperlink" Target="https://bit.ly/2YxMlst" TargetMode="External"/><Relationship Id="rId10" Type="http://schemas.openxmlformats.org/officeDocument/2006/relationships/hyperlink" Target="https://bit.ly/3iMBpy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it.ly/3oLoobB" TargetMode="External"/><Relationship Id="rId14" Type="http://schemas.openxmlformats.org/officeDocument/2006/relationships/hyperlink" Target="https://bit.ly/3FyMTPh"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bit.ly/3Dt5meo" TargetMode="External"/><Relationship Id="rId3" Type="http://schemas.openxmlformats.org/officeDocument/2006/relationships/hyperlink" Target="https://www.noonpost.org/content/18375" TargetMode="External"/><Relationship Id="rId7" Type="http://schemas.openxmlformats.org/officeDocument/2006/relationships/hyperlink" Target="https://bit.ly/3iMBpy3" TargetMode="External"/><Relationship Id="rId2" Type="http://schemas.openxmlformats.org/officeDocument/2006/relationships/hyperlink" Target="https://bit.ly/2YxMlst" TargetMode="External"/><Relationship Id="rId1" Type="http://schemas.openxmlformats.org/officeDocument/2006/relationships/hyperlink" Target="https://bit.ly/3FyMTPh" TargetMode="External"/><Relationship Id="rId6" Type="http://schemas.openxmlformats.org/officeDocument/2006/relationships/hyperlink" Target="https://bit.ly/3oLoobB" TargetMode="External"/><Relationship Id="rId5" Type="http://schemas.openxmlformats.org/officeDocument/2006/relationships/hyperlink" Target="https://fr.wikipedia.org/wiki/Abraham_Maslow" TargetMode="External"/><Relationship Id="rId4" Type="http://schemas.openxmlformats.org/officeDocument/2006/relationships/hyperlink" Target="https://bit.ly/2WXVlGm" TargetMode="External"/><Relationship Id="rId9" Type="http://schemas.openxmlformats.org/officeDocument/2006/relationships/hyperlink" Target="https://bit.ly/3alngT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EC0DE-EF9F-4D96-9E83-35A4AABA6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4898</Words>
  <Characters>27925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2022-06-17T08:18:00Z</dcterms:created>
  <dcterms:modified xsi:type="dcterms:W3CDTF">2022-08-26T12:01:00Z</dcterms:modified>
</cp:coreProperties>
</file>