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3C81" w:rsidRDefault="006543EF">
      <w:pPr>
        <w:pStyle w:val="Heading"/>
        <w:rPr>
          <w:sz w:val="48"/>
          <w:szCs w:val="48"/>
        </w:rPr>
      </w:pPr>
      <w:r>
        <w:rPr>
          <w:sz w:val="40"/>
          <w:szCs w:val="40"/>
        </w:rPr>
        <w:t xml:space="preserve">Vincent L. Michael, </w:t>
      </w:r>
      <w:proofErr w:type="spellStart"/>
      <w:r>
        <w:rPr>
          <w:sz w:val="40"/>
          <w:szCs w:val="40"/>
        </w:rPr>
        <w:t>Ph.D</w:t>
      </w:r>
      <w:proofErr w:type="spellEnd"/>
      <w:r>
        <w:rPr>
          <w:sz w:val="40"/>
          <w:szCs w:val="40"/>
        </w:rPr>
        <w:t>.</w:t>
      </w:r>
    </w:p>
    <w:p w:rsidR="00A33C81" w:rsidRDefault="005553AD">
      <w:pPr>
        <w:pStyle w:val="Body"/>
      </w:pPr>
      <w:r>
        <w:t xml:space="preserve">826 W. Craig </w:t>
      </w:r>
      <w:proofErr w:type="spellStart"/>
      <w:r>
        <w:t>Place</w:t>
      </w:r>
      <w:proofErr w:type="spellEnd"/>
      <w:r w:rsidR="006543EF">
        <w:t xml:space="preserve">, San Antonio, TX </w:t>
      </w:r>
      <w:proofErr w:type="gramStart"/>
      <w:r w:rsidR="006543EF">
        <w:t>7821</w:t>
      </w:r>
      <w:r>
        <w:t>2</w:t>
      </w:r>
      <w:r w:rsidR="006543EF">
        <w:t xml:space="preserve">  </w:t>
      </w:r>
      <w:proofErr w:type="spellStart"/>
      <w:r w:rsidR="006543EF">
        <w:t>telephone</w:t>
      </w:r>
      <w:proofErr w:type="spellEnd"/>
      <w:proofErr w:type="gramEnd"/>
      <w:r w:rsidR="006543EF">
        <w:t xml:space="preserve">: </w:t>
      </w:r>
      <w:r w:rsidR="006543EF">
        <w:rPr>
          <w:b/>
          <w:bCs/>
        </w:rPr>
        <w:t>650-521-4262</w:t>
      </w:r>
    </w:p>
    <w:p w:rsidR="00A33C81" w:rsidRDefault="006543EF">
      <w:pPr>
        <w:pStyle w:val="Body"/>
        <w:rPr>
          <w:rStyle w:val="None"/>
          <w:b/>
          <w:bCs/>
        </w:rPr>
      </w:pPr>
      <w:r>
        <w:rPr>
          <w:b/>
          <w:bCs/>
          <w:lang w:val="de-DE"/>
        </w:rPr>
        <w:t xml:space="preserve">EMAIL: </w:t>
      </w:r>
      <w:hyperlink r:id="rId6" w:history="1">
        <w:r>
          <w:rPr>
            <w:rStyle w:val="Hyperlink0"/>
          </w:rPr>
          <w:t>vincemichaelcom@gmail.com</w:t>
        </w:r>
      </w:hyperlink>
      <w:r>
        <w:rPr>
          <w:rStyle w:val="None"/>
          <w:b/>
          <w:bCs/>
          <w:lang w:val="en-US"/>
        </w:rPr>
        <w:t xml:space="preserve"> - - WEBSITE and BLOG: </w:t>
      </w:r>
      <w:hyperlink r:id="rId7" w:history="1">
        <w:r>
          <w:rPr>
            <w:rStyle w:val="Hyperlink0"/>
          </w:rPr>
          <w:t>www.vincemichael.com</w:t>
        </w:r>
      </w:hyperlink>
    </w:p>
    <w:p w:rsidR="00A33C81" w:rsidRDefault="00A33C81">
      <w:pPr>
        <w:pStyle w:val="Body"/>
        <w:rPr>
          <w:rStyle w:val="None"/>
          <w:b/>
          <w:bCs/>
        </w:rPr>
      </w:pPr>
    </w:p>
    <w:p w:rsidR="00A33C81" w:rsidRDefault="006543EF">
      <w:pPr>
        <w:pStyle w:val="Body"/>
        <w:rPr>
          <w:rStyle w:val="None"/>
          <w:b/>
          <w:bCs/>
          <w:sz w:val="28"/>
          <w:szCs w:val="28"/>
        </w:rPr>
      </w:pPr>
      <w:r>
        <w:rPr>
          <w:rStyle w:val="None"/>
          <w:b/>
          <w:bCs/>
          <w:sz w:val="28"/>
          <w:szCs w:val="28"/>
        </w:rPr>
        <w:t xml:space="preserve">Executive </w:t>
      </w:r>
      <w:proofErr w:type="spellStart"/>
      <w:r>
        <w:rPr>
          <w:rStyle w:val="None"/>
          <w:b/>
          <w:bCs/>
          <w:sz w:val="28"/>
          <w:szCs w:val="28"/>
        </w:rPr>
        <w:t>Director</w:t>
      </w:r>
      <w:proofErr w:type="spellEnd"/>
      <w:r>
        <w:rPr>
          <w:rStyle w:val="None"/>
          <w:b/>
          <w:bCs/>
          <w:sz w:val="28"/>
          <w:szCs w:val="28"/>
        </w:rPr>
        <w:t xml:space="preserve">, San Antonio </w:t>
      </w:r>
      <w:proofErr w:type="spellStart"/>
      <w:r>
        <w:rPr>
          <w:rStyle w:val="None"/>
          <w:b/>
          <w:bCs/>
          <w:sz w:val="28"/>
          <w:szCs w:val="28"/>
        </w:rPr>
        <w:t>Conservation</w:t>
      </w:r>
      <w:proofErr w:type="spellEnd"/>
      <w:r>
        <w:rPr>
          <w:rStyle w:val="None"/>
          <w:b/>
          <w:bCs/>
          <w:sz w:val="28"/>
          <w:szCs w:val="28"/>
        </w:rPr>
        <w:t xml:space="preserve"> Society</w:t>
      </w:r>
      <w:r>
        <w:rPr>
          <w:rStyle w:val="None"/>
          <w:b/>
          <w:bCs/>
          <w:sz w:val="28"/>
          <w:szCs w:val="28"/>
        </w:rPr>
        <w:tab/>
      </w:r>
      <w:r>
        <w:rPr>
          <w:rStyle w:val="None"/>
          <w:b/>
          <w:bCs/>
          <w:sz w:val="28"/>
          <w:szCs w:val="28"/>
        </w:rPr>
        <w:tab/>
        <w:t>2016-</w:t>
      </w:r>
    </w:p>
    <w:p w:rsidR="00A33C81" w:rsidRDefault="00A33C81">
      <w:pPr>
        <w:pStyle w:val="Body"/>
        <w:rPr>
          <w:rStyle w:val="None"/>
          <w:b/>
          <w:bCs/>
        </w:rPr>
      </w:pPr>
    </w:p>
    <w:p w:rsidR="00A33C81" w:rsidRDefault="006543EF">
      <w:pPr>
        <w:pStyle w:val="Body"/>
      </w:pPr>
      <w:proofErr w:type="gramStart"/>
      <w:r>
        <w:rPr>
          <w:rStyle w:val="None"/>
          <w:b/>
          <w:bCs/>
          <w:lang w:val="fr-FR"/>
        </w:rPr>
        <w:t>Manages</w:t>
      </w:r>
      <w:proofErr w:type="gramEnd"/>
      <w:r>
        <w:rPr>
          <w:rStyle w:val="None"/>
          <w:b/>
          <w:bCs/>
          <w:lang w:val="fr-FR"/>
        </w:rPr>
        <w:t xml:space="preserve"> </w:t>
      </w:r>
      <w:r>
        <w:rPr>
          <w:lang w:val="en-US"/>
        </w:rPr>
        <w:t>15 staff, 8 properties and 19 buildings while supervising education and advocacy for the natural, built and intangible heritage of Texas.   Responsible for organizational strategy, fundraising, organizational partnerships and community relations in consultation with the President and Board of Directors.  Principal community and public relations outreach coordinator and presenter.  Responsible for an annual budget of $4.5 million and assets of $10 million.</w:t>
      </w:r>
    </w:p>
    <w:p w:rsidR="00A33C81" w:rsidRDefault="00A33C81">
      <w:pPr>
        <w:pStyle w:val="Body"/>
      </w:pPr>
    </w:p>
    <w:p w:rsidR="00A33C81" w:rsidRDefault="006543EF">
      <w:pPr>
        <w:pStyle w:val="Body"/>
      </w:pPr>
      <w:proofErr w:type="spellStart"/>
      <w:r>
        <w:rPr>
          <w:rStyle w:val="None"/>
          <w:b/>
          <w:bCs/>
          <w:sz w:val="28"/>
          <w:szCs w:val="28"/>
        </w:rPr>
        <w:t>Principal</w:t>
      </w:r>
      <w:proofErr w:type="spellEnd"/>
      <w:r>
        <w:rPr>
          <w:rStyle w:val="None"/>
          <w:b/>
          <w:bCs/>
          <w:sz w:val="28"/>
          <w:szCs w:val="28"/>
        </w:rPr>
        <w:t xml:space="preserve">, Vincent Michael Heritage </w:t>
      </w:r>
      <w:proofErr w:type="spellStart"/>
      <w:r>
        <w:rPr>
          <w:rStyle w:val="None"/>
          <w:b/>
          <w:bCs/>
          <w:sz w:val="28"/>
          <w:szCs w:val="28"/>
        </w:rPr>
        <w:t>Conservation</w:t>
      </w:r>
      <w:proofErr w:type="spellEnd"/>
      <w:r>
        <w:rPr>
          <w:rStyle w:val="None"/>
          <w:b/>
          <w:bCs/>
          <w:sz w:val="28"/>
          <w:szCs w:val="28"/>
        </w:rPr>
        <w:tab/>
      </w:r>
      <w:r>
        <w:rPr>
          <w:rStyle w:val="None"/>
          <w:b/>
          <w:bCs/>
          <w:sz w:val="28"/>
          <w:szCs w:val="28"/>
        </w:rPr>
        <w:tab/>
        <w:t>2015-2016</w:t>
      </w:r>
    </w:p>
    <w:p w:rsidR="00A33C81" w:rsidRDefault="00A33C81">
      <w:pPr>
        <w:pStyle w:val="Body"/>
        <w:rPr>
          <w:rStyle w:val="None"/>
          <w:b/>
          <w:bCs/>
        </w:rPr>
      </w:pPr>
    </w:p>
    <w:p w:rsidR="00A33C81" w:rsidRDefault="006543EF">
      <w:pPr>
        <w:pStyle w:val="Body"/>
      </w:pPr>
      <w:r>
        <w:rPr>
          <w:lang w:val="en-US"/>
        </w:rPr>
        <w:t>Heritage Management, Planning, Research and Communications with a focus on strategic planning, international practice, and 21</w:t>
      </w:r>
      <w:r>
        <w:rPr>
          <w:rStyle w:val="None"/>
          <w:vertAlign w:val="superscript"/>
        </w:rPr>
        <w:t>st</w:t>
      </w:r>
      <w:r>
        <w:rPr>
          <w:lang w:val="en-US"/>
        </w:rPr>
        <w:t xml:space="preserve"> century approaches to community and heritage assets.  Projects in Chicago, Seattle, San Francisco; Proposed reform of National Register of Historic Places.</w:t>
      </w:r>
    </w:p>
    <w:p w:rsidR="00A33C81" w:rsidRDefault="00A33C81">
      <w:pPr>
        <w:pStyle w:val="Body"/>
        <w:rPr>
          <w:rStyle w:val="None"/>
          <w:b/>
          <w:bCs/>
        </w:rPr>
      </w:pPr>
    </w:p>
    <w:p w:rsidR="00A33C81" w:rsidRDefault="006543EF">
      <w:pPr>
        <w:pStyle w:val="Body"/>
        <w:rPr>
          <w:rStyle w:val="None"/>
          <w:b/>
          <w:bCs/>
          <w:sz w:val="28"/>
          <w:szCs w:val="28"/>
        </w:rPr>
      </w:pPr>
      <w:r>
        <w:rPr>
          <w:rStyle w:val="None"/>
          <w:b/>
          <w:bCs/>
          <w:sz w:val="28"/>
          <w:szCs w:val="28"/>
          <w:lang w:val="en-US"/>
        </w:rPr>
        <w:t>Executive Director</w:t>
      </w:r>
      <w:r>
        <w:rPr>
          <w:rStyle w:val="None"/>
          <w:b/>
          <w:bCs/>
          <w:sz w:val="28"/>
          <w:szCs w:val="28"/>
          <w:lang w:val="en-US"/>
        </w:rPr>
        <w:tab/>
      </w:r>
      <w:r>
        <w:rPr>
          <w:rStyle w:val="None"/>
          <w:b/>
          <w:bCs/>
          <w:sz w:val="28"/>
          <w:szCs w:val="28"/>
          <w:lang w:val="en-US"/>
        </w:rPr>
        <w:tab/>
      </w:r>
      <w:r>
        <w:rPr>
          <w:rStyle w:val="None"/>
          <w:b/>
          <w:bCs/>
          <w:sz w:val="28"/>
          <w:szCs w:val="28"/>
          <w:lang w:val="en-US"/>
        </w:rPr>
        <w:tab/>
      </w:r>
      <w:r>
        <w:rPr>
          <w:rStyle w:val="None"/>
          <w:b/>
          <w:bCs/>
          <w:sz w:val="28"/>
          <w:szCs w:val="28"/>
          <w:lang w:val="en-US"/>
        </w:rPr>
        <w:tab/>
      </w:r>
      <w:r>
        <w:rPr>
          <w:rStyle w:val="None"/>
          <w:b/>
          <w:bCs/>
          <w:sz w:val="28"/>
          <w:szCs w:val="28"/>
          <w:lang w:val="en-US"/>
        </w:rPr>
        <w:tab/>
      </w:r>
      <w:r>
        <w:rPr>
          <w:rStyle w:val="None"/>
          <w:b/>
          <w:bCs/>
          <w:sz w:val="28"/>
          <w:szCs w:val="28"/>
          <w:lang w:val="en-US"/>
        </w:rPr>
        <w:tab/>
      </w:r>
      <w:r>
        <w:rPr>
          <w:rStyle w:val="None"/>
          <w:b/>
          <w:bCs/>
          <w:sz w:val="28"/>
          <w:szCs w:val="28"/>
          <w:lang w:val="en-US"/>
        </w:rPr>
        <w:tab/>
        <w:t>2012-2015</w:t>
      </w:r>
    </w:p>
    <w:p w:rsidR="00A33C81" w:rsidRDefault="006543EF">
      <w:pPr>
        <w:pStyle w:val="Body"/>
        <w:rPr>
          <w:rStyle w:val="None"/>
          <w:b/>
          <w:bCs/>
          <w:sz w:val="28"/>
          <w:szCs w:val="28"/>
        </w:rPr>
      </w:pPr>
      <w:r>
        <w:rPr>
          <w:rStyle w:val="None"/>
          <w:b/>
          <w:bCs/>
          <w:sz w:val="28"/>
          <w:szCs w:val="28"/>
        </w:rPr>
        <w:t>Global Heritage Fund, Palo Alto, California</w:t>
      </w:r>
    </w:p>
    <w:p w:rsidR="00A33C81" w:rsidRDefault="00A33C81">
      <w:pPr>
        <w:pStyle w:val="Body"/>
        <w:rPr>
          <w:rStyle w:val="None"/>
          <w:b/>
          <w:bCs/>
        </w:rPr>
      </w:pPr>
    </w:p>
    <w:p w:rsidR="00A33C81" w:rsidRDefault="006543EF">
      <w:pPr>
        <w:pStyle w:val="Body"/>
      </w:pPr>
      <w:r>
        <w:rPr>
          <w:rStyle w:val="None"/>
          <w:b/>
          <w:bCs/>
          <w:lang w:val="en-US"/>
        </w:rPr>
        <w:t xml:space="preserve">Oversaw </w:t>
      </w:r>
      <w:r>
        <w:rPr>
          <w:lang w:val="en-US"/>
        </w:rPr>
        <w:t>a $3.5 million budget, 8-10 heritage development projects, 8 staff and 10 contractors.  Responsible for fundraising, organizational strategy, partnerships, and implementation of Preservation by Design</w:t>
      </w:r>
      <w:r>
        <w:t xml:space="preserve">® </w:t>
      </w:r>
      <w:r>
        <w:rPr>
          <w:lang w:val="en-US"/>
        </w:rPr>
        <w:t>methodology develop impoverished communities through heritage conservation.</w:t>
      </w:r>
    </w:p>
    <w:p w:rsidR="00A33C81" w:rsidRDefault="006543EF">
      <w:pPr>
        <w:pStyle w:val="Body"/>
      </w:pPr>
      <w:r>
        <w:rPr>
          <w:rStyle w:val="None"/>
          <w:b/>
          <w:bCs/>
          <w:lang w:val="en-US"/>
        </w:rPr>
        <w:t xml:space="preserve">Implemented strategic plan, updated </w:t>
      </w:r>
      <w:r>
        <w:rPr>
          <w:lang w:val="en-US"/>
        </w:rPr>
        <w:t>Project Selection Criteria and developed ranking spreadsheets for Project objectives and Project budgeting.  Initiated new projects and investigations, reviewed staff, and promoted GHF in a wide variety of public and private venues and media.  Responsible for major donor cultivation and promoting GHF through conference presentations and published articles.</w:t>
      </w:r>
    </w:p>
    <w:p w:rsidR="00A33C81" w:rsidRDefault="006543EF">
      <w:pPr>
        <w:pStyle w:val="Body"/>
      </w:pPr>
      <w:r>
        <w:rPr>
          <w:rStyle w:val="None"/>
          <w:b/>
          <w:bCs/>
          <w:lang w:val="en-US"/>
        </w:rPr>
        <w:t>Planning</w:t>
      </w:r>
      <w:r>
        <w:rPr>
          <w:lang w:val="en-US"/>
        </w:rPr>
        <w:t xml:space="preserve"> missions to Peru, China, Colombia, Cambodia, Libya, Guatemala, and Romania.</w:t>
      </w:r>
    </w:p>
    <w:p w:rsidR="00A33C81" w:rsidRDefault="00A33C81">
      <w:pPr>
        <w:pStyle w:val="Body"/>
        <w:rPr>
          <w:rStyle w:val="None"/>
          <w:b/>
          <w:bCs/>
        </w:rPr>
      </w:pPr>
    </w:p>
    <w:p w:rsidR="00A33C81" w:rsidRDefault="006543EF">
      <w:pPr>
        <w:pStyle w:val="Body"/>
        <w:rPr>
          <w:rStyle w:val="None"/>
          <w:b/>
          <w:bCs/>
          <w:sz w:val="28"/>
          <w:szCs w:val="28"/>
        </w:rPr>
      </w:pPr>
      <w:r>
        <w:rPr>
          <w:rStyle w:val="None"/>
          <w:b/>
          <w:bCs/>
          <w:sz w:val="28"/>
          <w:szCs w:val="28"/>
          <w:lang w:val="en-US"/>
        </w:rPr>
        <w:t>The John H. Bryan Chair in Historic Preservation</w:t>
      </w:r>
      <w:r>
        <w:rPr>
          <w:rStyle w:val="None"/>
          <w:b/>
          <w:bCs/>
          <w:sz w:val="28"/>
          <w:szCs w:val="28"/>
          <w:lang w:val="en-US"/>
        </w:rPr>
        <w:tab/>
      </w:r>
      <w:r>
        <w:rPr>
          <w:rStyle w:val="None"/>
          <w:b/>
          <w:bCs/>
          <w:sz w:val="28"/>
          <w:szCs w:val="28"/>
          <w:lang w:val="en-US"/>
        </w:rPr>
        <w:tab/>
      </w:r>
      <w:r>
        <w:rPr>
          <w:rStyle w:val="None"/>
          <w:b/>
          <w:bCs/>
          <w:sz w:val="28"/>
          <w:szCs w:val="28"/>
          <w:lang w:val="en-US"/>
        </w:rPr>
        <w:tab/>
        <w:t>2006-2013</w:t>
      </w:r>
    </w:p>
    <w:p w:rsidR="00A33C81" w:rsidRDefault="006543EF">
      <w:pPr>
        <w:pStyle w:val="Body"/>
        <w:rPr>
          <w:rStyle w:val="None"/>
          <w:b/>
          <w:bCs/>
          <w:sz w:val="28"/>
          <w:szCs w:val="28"/>
        </w:rPr>
      </w:pPr>
      <w:r>
        <w:rPr>
          <w:rStyle w:val="None"/>
          <w:b/>
          <w:bCs/>
          <w:sz w:val="28"/>
          <w:szCs w:val="28"/>
          <w:lang w:val="en-US"/>
        </w:rPr>
        <w:t>The School of the Art Institute of Chicago</w:t>
      </w:r>
      <w:r>
        <w:rPr>
          <w:rStyle w:val="None"/>
          <w:b/>
          <w:bCs/>
          <w:sz w:val="28"/>
          <w:szCs w:val="28"/>
          <w:lang w:val="en-US"/>
        </w:rPr>
        <w:tab/>
      </w:r>
      <w:r>
        <w:rPr>
          <w:rStyle w:val="None"/>
          <w:b/>
          <w:bCs/>
          <w:sz w:val="28"/>
          <w:szCs w:val="28"/>
          <w:lang w:val="en-US"/>
        </w:rPr>
        <w:tab/>
      </w:r>
      <w:r>
        <w:rPr>
          <w:rStyle w:val="None"/>
          <w:b/>
          <w:bCs/>
          <w:sz w:val="28"/>
          <w:szCs w:val="28"/>
          <w:lang w:val="en-US"/>
        </w:rPr>
        <w:tab/>
      </w:r>
      <w:r>
        <w:rPr>
          <w:rStyle w:val="None"/>
          <w:b/>
          <w:bCs/>
          <w:sz w:val="28"/>
          <w:szCs w:val="28"/>
          <w:lang w:val="en-US"/>
        </w:rPr>
        <w:tab/>
      </w:r>
      <w:r>
        <w:rPr>
          <w:rStyle w:val="None"/>
          <w:b/>
          <w:bCs/>
          <w:sz w:val="28"/>
          <w:szCs w:val="28"/>
          <w:lang w:val="en-US"/>
        </w:rPr>
        <w:tab/>
      </w:r>
    </w:p>
    <w:p w:rsidR="00A33C81" w:rsidRDefault="006543EF">
      <w:pPr>
        <w:pStyle w:val="Body"/>
        <w:rPr>
          <w:rStyle w:val="None"/>
          <w:b/>
          <w:bCs/>
          <w:sz w:val="28"/>
          <w:szCs w:val="28"/>
        </w:rPr>
      </w:pPr>
      <w:r>
        <w:rPr>
          <w:rStyle w:val="None"/>
          <w:b/>
          <w:bCs/>
          <w:sz w:val="28"/>
          <w:szCs w:val="28"/>
          <w:lang w:val="en-US"/>
        </w:rPr>
        <w:t>Director, Master of Science in Historic Preservation Program</w:t>
      </w:r>
      <w:r>
        <w:rPr>
          <w:rStyle w:val="None"/>
          <w:b/>
          <w:bCs/>
          <w:sz w:val="28"/>
          <w:szCs w:val="28"/>
          <w:lang w:val="en-US"/>
        </w:rPr>
        <w:tab/>
        <w:t>1996-2010</w:t>
      </w:r>
    </w:p>
    <w:p w:rsidR="00A33C81" w:rsidRDefault="00A33C81">
      <w:pPr>
        <w:pStyle w:val="Body"/>
        <w:rPr>
          <w:rStyle w:val="None"/>
          <w:b/>
          <w:bCs/>
        </w:rPr>
      </w:pPr>
    </w:p>
    <w:p w:rsidR="00A33C81" w:rsidRDefault="006543EF">
      <w:pPr>
        <w:pStyle w:val="Body"/>
      </w:pPr>
      <w:r>
        <w:rPr>
          <w:rStyle w:val="None"/>
          <w:b/>
          <w:bCs/>
          <w:lang w:val="en-US"/>
        </w:rPr>
        <w:t>Coordinated</w:t>
      </w:r>
      <w:r>
        <w:rPr>
          <w:lang w:val="en-US"/>
        </w:rPr>
        <w:t xml:space="preserve"> 15 faculty and 35-40 students in two-year master</w:t>
      </w:r>
      <w:r>
        <w:t>’</w:t>
      </w:r>
      <w:r>
        <w:rPr>
          <w:lang w:val="en-US"/>
        </w:rPr>
        <w:t xml:space="preserve">s degree program.  Developed courses, oversaw budget, guest lecturers and special programs.  Maintained alumni relations and approved theses.  </w:t>
      </w:r>
    </w:p>
    <w:p w:rsidR="00A33C81" w:rsidRDefault="006543EF">
      <w:pPr>
        <w:pStyle w:val="Body"/>
      </w:pPr>
      <w:r>
        <w:rPr>
          <w:rStyle w:val="None"/>
          <w:b/>
          <w:bCs/>
          <w:lang w:val="en-US"/>
        </w:rPr>
        <w:t>Refined Curriculum</w:t>
      </w:r>
      <w:r>
        <w:rPr>
          <w:lang w:val="en-US"/>
        </w:rPr>
        <w:t xml:space="preserve"> through annual retreats, restructured core curriculum in 2000. </w:t>
      </w:r>
    </w:p>
    <w:p w:rsidR="00A33C81" w:rsidRDefault="006543EF">
      <w:pPr>
        <w:pStyle w:val="Body"/>
      </w:pPr>
      <w:r>
        <w:rPr>
          <w:rStyle w:val="None"/>
          <w:b/>
          <w:bCs/>
          <w:u w:val="single"/>
          <w:lang w:val="en-US"/>
        </w:rPr>
        <w:t>Teaching:</w:t>
      </w:r>
      <w:r>
        <w:rPr>
          <w:lang w:val="en-US"/>
        </w:rPr>
        <w:t xml:space="preserve"> American Social History; Preservation Planning; Preservation Planning Studio; Thesis tutorial; History and Theory of Historic Preservation, Archival Documentation, Preservation Seminar. </w:t>
      </w:r>
    </w:p>
    <w:p w:rsidR="00A33C81" w:rsidRDefault="006543EF">
      <w:pPr>
        <w:pStyle w:val="Body"/>
        <w:rPr>
          <w:rStyle w:val="None"/>
          <w:b/>
          <w:bCs/>
        </w:rPr>
      </w:pPr>
      <w:r>
        <w:rPr>
          <w:rStyle w:val="None"/>
          <w:b/>
          <w:bCs/>
          <w:lang w:val="en-US"/>
        </w:rPr>
        <w:t>Developed</w:t>
      </w:r>
      <w:r>
        <w:rPr>
          <w:lang w:val="en-US"/>
        </w:rPr>
        <w:t xml:space="preserve"> international study trips to Ireland (1998, 2000, 2002), Yunnan, China (2004, 2006, 2008, 2012), and Lima, Peru (2012), initiated graduate seminar on Historic Districts and Interpretation and undergraduate courses.  Taught Research Studio in First Year Program 2003-2012.</w:t>
      </w:r>
    </w:p>
    <w:p w:rsidR="00A33C81" w:rsidRDefault="006543EF">
      <w:pPr>
        <w:pStyle w:val="Body"/>
      </w:pPr>
      <w:proofErr w:type="spellStart"/>
      <w:proofErr w:type="gramStart"/>
      <w:r>
        <w:rPr>
          <w:rStyle w:val="None"/>
          <w:b/>
          <w:bCs/>
          <w:u w:val="single"/>
        </w:rPr>
        <w:t>Committees</w:t>
      </w:r>
      <w:proofErr w:type="spellEnd"/>
      <w:r>
        <w:rPr>
          <w:lang w:val="en-US"/>
        </w:rPr>
        <w:t>:  Faculty</w:t>
      </w:r>
      <w:proofErr w:type="gramEnd"/>
      <w:r>
        <w:rPr>
          <w:lang w:val="en-US"/>
        </w:rPr>
        <w:t xml:space="preserve"> Senate, Program Heads, Department Heads, External Affairs (Co-Chair), Faculty Tenure and Contract Review Board, Roger Brown Study Collection Steering Committee, Exhibition Committee.   </w:t>
      </w:r>
      <w:r>
        <w:rPr>
          <w:rStyle w:val="None"/>
          <w:b/>
          <w:bCs/>
          <w:lang w:val="en-US"/>
        </w:rPr>
        <w:t>Tenured</w:t>
      </w:r>
      <w:r>
        <w:rPr>
          <w:lang w:val="en-US"/>
        </w:rPr>
        <w:t xml:space="preserve"> as Associate Professor in 2002, Full Professor in 2006.</w:t>
      </w:r>
    </w:p>
    <w:p w:rsidR="00A33C81" w:rsidRDefault="00A33C81">
      <w:pPr>
        <w:pStyle w:val="Body"/>
        <w:rPr>
          <w:rStyle w:val="None"/>
          <w:u w:val="single"/>
        </w:rPr>
      </w:pPr>
    </w:p>
    <w:p w:rsidR="00D2466F" w:rsidRDefault="00D2466F">
      <w:pPr>
        <w:pStyle w:val="Body"/>
        <w:rPr>
          <w:rStyle w:val="None"/>
          <w:b/>
          <w:bCs/>
          <w:u w:val="single"/>
          <w:lang w:val="en-US"/>
        </w:rPr>
      </w:pPr>
    </w:p>
    <w:p w:rsidR="00A33C81" w:rsidRDefault="006543EF">
      <w:pPr>
        <w:pStyle w:val="Body"/>
        <w:rPr>
          <w:rStyle w:val="None"/>
          <w:b/>
          <w:bCs/>
          <w:u w:val="single"/>
        </w:rPr>
      </w:pPr>
      <w:r>
        <w:rPr>
          <w:rStyle w:val="None"/>
          <w:b/>
          <w:bCs/>
          <w:u w:val="single"/>
          <w:lang w:val="en-US"/>
        </w:rPr>
        <w:lastRenderedPageBreak/>
        <w:t>Vincent L. Michael, PhD - page two</w:t>
      </w:r>
    </w:p>
    <w:p w:rsidR="00A33C81" w:rsidRDefault="00A33C81">
      <w:pPr>
        <w:pStyle w:val="Body"/>
      </w:pPr>
    </w:p>
    <w:p w:rsidR="00A33C81" w:rsidRDefault="006543EF">
      <w:pPr>
        <w:pStyle w:val="Body"/>
        <w:rPr>
          <w:rStyle w:val="None"/>
          <w:b/>
          <w:bCs/>
          <w:sz w:val="28"/>
          <w:szCs w:val="28"/>
          <w:u w:val="single"/>
        </w:rPr>
      </w:pPr>
      <w:proofErr w:type="gramStart"/>
      <w:r>
        <w:rPr>
          <w:rStyle w:val="None"/>
          <w:b/>
          <w:bCs/>
          <w:sz w:val="28"/>
          <w:szCs w:val="28"/>
          <w:u w:val="single"/>
          <w:lang w:val="en-US"/>
        </w:rPr>
        <w:t>Experience,</w:t>
      </w:r>
      <w:proofErr w:type="gramEnd"/>
      <w:r>
        <w:rPr>
          <w:rStyle w:val="None"/>
          <w:b/>
          <w:bCs/>
          <w:sz w:val="28"/>
          <w:szCs w:val="28"/>
          <w:u w:val="single"/>
          <w:lang w:val="en-US"/>
        </w:rPr>
        <w:t xml:space="preserve"> continued</w:t>
      </w:r>
    </w:p>
    <w:p w:rsidR="00A33C81" w:rsidRDefault="00A33C81">
      <w:pPr>
        <w:pStyle w:val="Body"/>
      </w:pPr>
    </w:p>
    <w:p w:rsidR="00A33C81" w:rsidRDefault="006543EF">
      <w:pPr>
        <w:pStyle w:val="Body"/>
        <w:rPr>
          <w:rStyle w:val="None"/>
          <w:b/>
          <w:bCs/>
        </w:rPr>
      </w:pPr>
      <w:r>
        <w:rPr>
          <w:rStyle w:val="None"/>
          <w:b/>
          <w:bCs/>
          <w:lang w:val="en-US"/>
        </w:rPr>
        <w:t>Visiting Professor</w:t>
      </w:r>
      <w:r>
        <w:rPr>
          <w:rStyle w:val="None"/>
          <w:b/>
          <w:bCs/>
          <w:lang w:val="en-US"/>
        </w:rPr>
        <w:tab/>
      </w:r>
      <w:r>
        <w:rPr>
          <w:rStyle w:val="None"/>
          <w:b/>
          <w:bCs/>
          <w:lang w:val="en-US"/>
        </w:rPr>
        <w:tab/>
      </w:r>
      <w:r>
        <w:rPr>
          <w:rStyle w:val="None"/>
          <w:b/>
          <w:bCs/>
          <w:lang w:val="en-US"/>
        </w:rPr>
        <w:tab/>
      </w:r>
      <w:r>
        <w:rPr>
          <w:rStyle w:val="None"/>
          <w:b/>
          <w:bCs/>
          <w:lang w:val="en-US"/>
        </w:rPr>
        <w:tab/>
      </w:r>
      <w:r>
        <w:rPr>
          <w:rStyle w:val="None"/>
          <w:b/>
          <w:bCs/>
          <w:lang w:val="en-US"/>
        </w:rPr>
        <w:tab/>
      </w:r>
      <w:r>
        <w:rPr>
          <w:rStyle w:val="None"/>
          <w:b/>
          <w:bCs/>
          <w:lang w:val="en-US"/>
        </w:rPr>
        <w:tab/>
      </w:r>
      <w:r>
        <w:rPr>
          <w:rStyle w:val="None"/>
          <w:b/>
          <w:bCs/>
          <w:lang w:val="en-US"/>
        </w:rPr>
        <w:tab/>
      </w:r>
      <w:r>
        <w:rPr>
          <w:rStyle w:val="None"/>
          <w:b/>
          <w:bCs/>
          <w:lang w:val="en-US"/>
        </w:rPr>
        <w:tab/>
        <w:t>2009-2010</w:t>
      </w:r>
    </w:p>
    <w:p w:rsidR="00A33C81" w:rsidRDefault="006543EF">
      <w:pPr>
        <w:pStyle w:val="Body"/>
        <w:rPr>
          <w:rStyle w:val="None"/>
          <w:b/>
          <w:bCs/>
        </w:rPr>
      </w:pPr>
      <w:r>
        <w:rPr>
          <w:rStyle w:val="None"/>
          <w:b/>
          <w:bCs/>
          <w:lang w:val="en-US"/>
        </w:rPr>
        <w:t xml:space="preserve">University of Illinois at Chicago, </w:t>
      </w:r>
      <w:r>
        <w:rPr>
          <w:lang w:val="en-US"/>
        </w:rPr>
        <w:t>Master of Urban Planning and Policy Program</w:t>
      </w:r>
      <w:r>
        <w:rPr>
          <w:rStyle w:val="None"/>
          <w:b/>
          <w:bCs/>
        </w:rPr>
        <w:t xml:space="preserve"> </w:t>
      </w:r>
    </w:p>
    <w:p w:rsidR="00A33C81" w:rsidRDefault="00A33C81">
      <w:pPr>
        <w:pStyle w:val="Body"/>
        <w:rPr>
          <w:rStyle w:val="None"/>
          <w:b/>
          <w:bCs/>
        </w:rPr>
      </w:pPr>
    </w:p>
    <w:p w:rsidR="00A33C81" w:rsidRDefault="006543EF">
      <w:pPr>
        <w:pStyle w:val="Body"/>
        <w:rPr>
          <w:rStyle w:val="None"/>
          <w:b/>
          <w:bCs/>
        </w:rPr>
      </w:pPr>
      <w:r>
        <w:rPr>
          <w:rStyle w:val="None"/>
          <w:b/>
          <w:bCs/>
          <w:lang w:val="en-US"/>
        </w:rPr>
        <w:t>The School of the Art Institute of Chicago</w:t>
      </w:r>
      <w:r>
        <w:rPr>
          <w:rStyle w:val="None"/>
          <w:b/>
          <w:bCs/>
          <w:lang w:val="en-US"/>
        </w:rPr>
        <w:tab/>
      </w:r>
      <w:r>
        <w:rPr>
          <w:rStyle w:val="None"/>
          <w:b/>
          <w:bCs/>
          <w:lang w:val="en-US"/>
        </w:rPr>
        <w:tab/>
      </w:r>
      <w:r>
        <w:rPr>
          <w:rStyle w:val="None"/>
          <w:b/>
          <w:bCs/>
          <w:lang w:val="en-US"/>
        </w:rPr>
        <w:tab/>
      </w:r>
      <w:r>
        <w:rPr>
          <w:rStyle w:val="None"/>
          <w:b/>
          <w:bCs/>
          <w:lang w:val="en-US"/>
        </w:rPr>
        <w:tab/>
      </w:r>
      <w:r>
        <w:rPr>
          <w:rStyle w:val="None"/>
          <w:b/>
          <w:bCs/>
          <w:lang w:val="en-US"/>
        </w:rPr>
        <w:tab/>
      </w:r>
    </w:p>
    <w:p w:rsidR="00A33C81" w:rsidRDefault="006543EF">
      <w:pPr>
        <w:pStyle w:val="Body"/>
        <w:rPr>
          <w:rStyle w:val="None"/>
          <w:b/>
          <w:bCs/>
        </w:rPr>
      </w:pPr>
      <w:r>
        <w:rPr>
          <w:rStyle w:val="None"/>
          <w:b/>
          <w:bCs/>
          <w:lang w:val="en-US"/>
        </w:rPr>
        <w:t>Visiting Lecturer</w:t>
      </w:r>
      <w:r>
        <w:rPr>
          <w:rStyle w:val="None"/>
          <w:b/>
          <w:bCs/>
          <w:lang w:val="en-US"/>
        </w:rPr>
        <w:tab/>
      </w:r>
      <w:r>
        <w:rPr>
          <w:rStyle w:val="None"/>
          <w:b/>
          <w:bCs/>
          <w:lang w:val="en-US"/>
        </w:rPr>
        <w:tab/>
      </w:r>
      <w:r>
        <w:rPr>
          <w:rStyle w:val="None"/>
          <w:b/>
          <w:bCs/>
          <w:lang w:val="en-US"/>
        </w:rPr>
        <w:tab/>
      </w:r>
      <w:r>
        <w:rPr>
          <w:rStyle w:val="None"/>
          <w:b/>
          <w:bCs/>
          <w:lang w:val="en-US"/>
        </w:rPr>
        <w:tab/>
      </w:r>
      <w:r>
        <w:rPr>
          <w:rStyle w:val="None"/>
          <w:b/>
          <w:bCs/>
          <w:lang w:val="en-US"/>
        </w:rPr>
        <w:tab/>
      </w:r>
      <w:r>
        <w:rPr>
          <w:rStyle w:val="None"/>
          <w:b/>
          <w:bCs/>
          <w:lang w:val="en-US"/>
        </w:rPr>
        <w:tab/>
      </w:r>
      <w:r>
        <w:rPr>
          <w:rStyle w:val="None"/>
          <w:b/>
          <w:bCs/>
          <w:lang w:val="en-US"/>
        </w:rPr>
        <w:tab/>
      </w:r>
      <w:r>
        <w:rPr>
          <w:rStyle w:val="None"/>
          <w:b/>
          <w:bCs/>
          <w:lang w:val="en-US"/>
        </w:rPr>
        <w:tab/>
        <w:t>1994-1996</w:t>
      </w:r>
    </w:p>
    <w:p w:rsidR="00A33C81" w:rsidRDefault="00A33C81">
      <w:pPr>
        <w:pStyle w:val="Body"/>
        <w:rPr>
          <w:rStyle w:val="None"/>
          <w:b/>
          <w:bCs/>
        </w:rPr>
      </w:pPr>
    </w:p>
    <w:p w:rsidR="00A33C81" w:rsidRDefault="006543EF">
      <w:pPr>
        <w:pStyle w:val="Body"/>
        <w:rPr>
          <w:rStyle w:val="None"/>
          <w:b/>
          <w:bCs/>
        </w:rPr>
      </w:pPr>
      <w:r>
        <w:rPr>
          <w:rStyle w:val="None"/>
          <w:b/>
          <w:bCs/>
          <w:lang w:val="en-US"/>
        </w:rPr>
        <w:t>Associate Director</w:t>
      </w:r>
      <w:r>
        <w:rPr>
          <w:rStyle w:val="None"/>
          <w:b/>
          <w:bCs/>
          <w:lang w:val="en-US"/>
        </w:rPr>
        <w:tab/>
      </w:r>
      <w:r>
        <w:rPr>
          <w:rStyle w:val="None"/>
          <w:b/>
          <w:bCs/>
          <w:lang w:val="en-US"/>
        </w:rPr>
        <w:tab/>
      </w:r>
      <w:r>
        <w:rPr>
          <w:rStyle w:val="None"/>
          <w:b/>
          <w:bCs/>
          <w:lang w:val="en-US"/>
        </w:rPr>
        <w:tab/>
      </w:r>
      <w:r>
        <w:rPr>
          <w:rStyle w:val="None"/>
          <w:b/>
          <w:bCs/>
          <w:lang w:val="en-US"/>
        </w:rPr>
        <w:tab/>
      </w:r>
      <w:r>
        <w:rPr>
          <w:rStyle w:val="None"/>
          <w:b/>
          <w:bCs/>
          <w:lang w:val="en-US"/>
        </w:rPr>
        <w:tab/>
      </w:r>
      <w:r>
        <w:rPr>
          <w:rStyle w:val="None"/>
          <w:b/>
          <w:bCs/>
          <w:lang w:val="en-US"/>
        </w:rPr>
        <w:tab/>
      </w:r>
      <w:r>
        <w:rPr>
          <w:rStyle w:val="None"/>
          <w:b/>
          <w:bCs/>
          <w:lang w:val="en-US"/>
        </w:rPr>
        <w:tab/>
      </w:r>
      <w:r>
        <w:rPr>
          <w:rStyle w:val="None"/>
          <w:b/>
          <w:bCs/>
          <w:lang w:val="en-US"/>
        </w:rPr>
        <w:tab/>
        <w:t>1994-1996</w:t>
      </w:r>
    </w:p>
    <w:p w:rsidR="00A33C81" w:rsidRDefault="006543EF">
      <w:pPr>
        <w:pStyle w:val="Body"/>
        <w:rPr>
          <w:rStyle w:val="None"/>
          <w:b/>
          <w:bCs/>
        </w:rPr>
      </w:pPr>
      <w:r>
        <w:rPr>
          <w:rStyle w:val="None"/>
          <w:b/>
          <w:bCs/>
          <w:lang w:val="pt-PT"/>
        </w:rPr>
        <w:t xml:space="preserve">Canal </w:t>
      </w:r>
      <w:proofErr w:type="spellStart"/>
      <w:r>
        <w:rPr>
          <w:rStyle w:val="None"/>
          <w:b/>
          <w:bCs/>
          <w:lang w:val="pt-PT"/>
        </w:rPr>
        <w:t>Corridor</w:t>
      </w:r>
      <w:proofErr w:type="spellEnd"/>
      <w:r>
        <w:rPr>
          <w:rStyle w:val="None"/>
          <w:b/>
          <w:bCs/>
          <w:lang w:val="pt-PT"/>
        </w:rPr>
        <w:t xml:space="preserve"> </w:t>
      </w:r>
      <w:proofErr w:type="spellStart"/>
      <w:r>
        <w:rPr>
          <w:rStyle w:val="None"/>
          <w:b/>
          <w:bCs/>
          <w:lang w:val="pt-PT"/>
        </w:rPr>
        <w:t>Association</w:t>
      </w:r>
      <w:proofErr w:type="spellEnd"/>
      <w:r>
        <w:rPr>
          <w:rStyle w:val="None"/>
          <w:b/>
          <w:bCs/>
          <w:lang w:val="pt-PT"/>
        </w:rPr>
        <w:tab/>
      </w:r>
      <w:r>
        <w:rPr>
          <w:rStyle w:val="None"/>
          <w:b/>
          <w:bCs/>
          <w:lang w:val="pt-PT"/>
        </w:rPr>
        <w:tab/>
      </w:r>
      <w:r>
        <w:rPr>
          <w:rStyle w:val="None"/>
          <w:b/>
          <w:bCs/>
          <w:lang w:val="pt-PT"/>
        </w:rPr>
        <w:tab/>
      </w:r>
      <w:r>
        <w:rPr>
          <w:rStyle w:val="None"/>
          <w:b/>
          <w:bCs/>
          <w:lang w:val="pt-PT"/>
        </w:rPr>
        <w:tab/>
      </w:r>
      <w:r>
        <w:rPr>
          <w:rStyle w:val="None"/>
          <w:b/>
          <w:bCs/>
          <w:lang w:val="pt-PT"/>
        </w:rPr>
        <w:tab/>
      </w:r>
      <w:r>
        <w:rPr>
          <w:rStyle w:val="None"/>
          <w:b/>
          <w:bCs/>
          <w:lang w:val="pt-PT"/>
        </w:rPr>
        <w:tab/>
      </w:r>
      <w:r>
        <w:rPr>
          <w:rStyle w:val="None"/>
          <w:b/>
          <w:bCs/>
          <w:lang w:val="pt-PT"/>
        </w:rPr>
        <w:tab/>
        <w:t>Chicago, Illinois</w:t>
      </w:r>
    </w:p>
    <w:p w:rsidR="00A33C81" w:rsidRDefault="006543EF">
      <w:pPr>
        <w:pStyle w:val="Body"/>
      </w:pPr>
      <w:r>
        <w:rPr>
          <w:lang w:val="en-US"/>
        </w:rPr>
        <w:t xml:space="preserve">Developed Wayfinding Initiative for I &amp; M Canal Corridor, coordinated Youth Opportunity Corps summer program 1995, set up community for Chicago Public Art Group Navy Pier </w:t>
      </w:r>
      <w:proofErr w:type="gramStart"/>
      <w:r>
        <w:rPr>
          <w:lang w:val="en-US"/>
        </w:rPr>
        <w:t>project</w:t>
      </w:r>
      <w:proofErr w:type="gramEnd"/>
      <w:r>
        <w:rPr>
          <w:lang w:val="en-US"/>
        </w:rPr>
        <w:t xml:space="preserve"> </w:t>
      </w:r>
      <w:r>
        <w:rPr>
          <w:rStyle w:val="None"/>
          <w:i/>
          <w:iCs/>
          <w:lang w:val="en-US"/>
        </w:rPr>
        <w:t>Watermarks</w:t>
      </w:r>
      <w:r>
        <w:rPr>
          <w:lang w:val="en-US"/>
        </w:rPr>
        <w:t>; testified before U.S. Congress on Heritage Area legislation 1995.</w:t>
      </w:r>
    </w:p>
    <w:p w:rsidR="00A33C81" w:rsidRDefault="00A33C81">
      <w:pPr>
        <w:pStyle w:val="Body"/>
        <w:rPr>
          <w:rStyle w:val="None"/>
          <w:b/>
          <w:bCs/>
        </w:rPr>
      </w:pPr>
    </w:p>
    <w:p w:rsidR="00A33C81" w:rsidRDefault="006543EF">
      <w:pPr>
        <w:pStyle w:val="Body"/>
        <w:rPr>
          <w:rStyle w:val="None"/>
          <w:b/>
          <w:bCs/>
        </w:rPr>
      </w:pPr>
      <w:r>
        <w:rPr>
          <w:rStyle w:val="None"/>
          <w:b/>
          <w:bCs/>
          <w:lang w:val="en-US"/>
        </w:rPr>
        <w:t>Chicago Programs Director, Fund Administrator</w:t>
      </w:r>
      <w:r>
        <w:rPr>
          <w:rStyle w:val="None"/>
          <w:b/>
          <w:bCs/>
          <w:lang w:val="en-US"/>
        </w:rPr>
        <w:tab/>
      </w:r>
      <w:r>
        <w:rPr>
          <w:rStyle w:val="None"/>
          <w:b/>
          <w:bCs/>
          <w:lang w:val="en-US"/>
        </w:rPr>
        <w:tab/>
      </w:r>
      <w:r>
        <w:rPr>
          <w:rStyle w:val="None"/>
          <w:b/>
          <w:bCs/>
          <w:lang w:val="en-US"/>
        </w:rPr>
        <w:tab/>
        <w:t>1986-1994</w:t>
      </w:r>
    </w:p>
    <w:p w:rsidR="00A33C81" w:rsidRDefault="006543EF">
      <w:pPr>
        <w:pStyle w:val="Body"/>
      </w:pPr>
      <w:r>
        <w:rPr>
          <w:rStyle w:val="None"/>
          <w:b/>
          <w:bCs/>
          <w:lang w:val="en-US"/>
        </w:rPr>
        <w:t>Landmarks Preservation Council of Illinois</w:t>
      </w:r>
      <w:r>
        <w:rPr>
          <w:rStyle w:val="None"/>
          <w:b/>
          <w:bCs/>
          <w:lang w:val="en-US"/>
        </w:rPr>
        <w:tab/>
      </w:r>
      <w:r>
        <w:rPr>
          <w:rStyle w:val="None"/>
          <w:b/>
          <w:bCs/>
          <w:lang w:val="en-US"/>
        </w:rPr>
        <w:tab/>
      </w:r>
      <w:r>
        <w:rPr>
          <w:rStyle w:val="None"/>
          <w:b/>
          <w:bCs/>
          <w:lang w:val="en-US"/>
        </w:rPr>
        <w:tab/>
      </w:r>
      <w:r>
        <w:rPr>
          <w:rStyle w:val="None"/>
          <w:b/>
          <w:bCs/>
          <w:lang w:val="en-US"/>
        </w:rPr>
        <w:tab/>
        <w:t>Chicago, Illinois</w:t>
      </w:r>
    </w:p>
    <w:p w:rsidR="00A33C81" w:rsidRDefault="006543EF">
      <w:pPr>
        <w:pStyle w:val="Body"/>
      </w:pPr>
      <w:r>
        <w:rPr>
          <w:lang w:val="en-US"/>
        </w:rPr>
        <w:t>Planner and advocate for landmarks before Commission on Chicago Landmarks, City Council, Illinois Historic Sites Advisory Council; coordinated preservation easement program; developed educational initiatives; community relations; board and development liaison; staff historian; newsletter editor.</w:t>
      </w:r>
    </w:p>
    <w:p w:rsidR="00A33C81" w:rsidRDefault="00A33C81">
      <w:pPr>
        <w:pStyle w:val="Body"/>
      </w:pPr>
    </w:p>
    <w:p w:rsidR="00A33C81" w:rsidRDefault="006543EF">
      <w:pPr>
        <w:pStyle w:val="Body"/>
        <w:rPr>
          <w:rStyle w:val="None"/>
          <w:b/>
          <w:bCs/>
        </w:rPr>
      </w:pPr>
      <w:r>
        <w:rPr>
          <w:rStyle w:val="None"/>
          <w:b/>
          <w:bCs/>
          <w:lang w:val="en-US"/>
        </w:rPr>
        <w:t>Assistant to the Director, Program Coordinator</w:t>
      </w:r>
      <w:r>
        <w:rPr>
          <w:rStyle w:val="None"/>
          <w:b/>
          <w:bCs/>
          <w:lang w:val="en-US"/>
        </w:rPr>
        <w:tab/>
      </w:r>
      <w:r>
        <w:rPr>
          <w:rStyle w:val="None"/>
          <w:b/>
          <w:bCs/>
          <w:lang w:val="en-US"/>
        </w:rPr>
        <w:tab/>
      </w:r>
      <w:r>
        <w:rPr>
          <w:rStyle w:val="None"/>
          <w:b/>
          <w:bCs/>
          <w:lang w:val="en-US"/>
        </w:rPr>
        <w:tab/>
      </w:r>
      <w:r>
        <w:rPr>
          <w:rStyle w:val="None"/>
          <w:b/>
          <w:bCs/>
          <w:lang w:val="en-US"/>
        </w:rPr>
        <w:tab/>
        <w:t>1983-1985</w:t>
      </w:r>
    </w:p>
    <w:p w:rsidR="00A33C81" w:rsidRDefault="006543EF">
      <w:pPr>
        <w:pStyle w:val="Body"/>
        <w:rPr>
          <w:rStyle w:val="None"/>
          <w:b/>
          <w:bCs/>
        </w:rPr>
      </w:pPr>
      <w:r>
        <w:rPr>
          <w:rStyle w:val="None"/>
          <w:b/>
          <w:bCs/>
          <w:lang w:val="pt-PT"/>
        </w:rPr>
        <w:t xml:space="preserve">Canal </w:t>
      </w:r>
      <w:proofErr w:type="spellStart"/>
      <w:r>
        <w:rPr>
          <w:rStyle w:val="None"/>
          <w:b/>
          <w:bCs/>
          <w:lang w:val="pt-PT"/>
        </w:rPr>
        <w:t>Corridor</w:t>
      </w:r>
      <w:proofErr w:type="spellEnd"/>
      <w:r>
        <w:rPr>
          <w:rStyle w:val="None"/>
          <w:b/>
          <w:bCs/>
          <w:lang w:val="pt-PT"/>
        </w:rPr>
        <w:t xml:space="preserve"> </w:t>
      </w:r>
      <w:proofErr w:type="spellStart"/>
      <w:r>
        <w:rPr>
          <w:rStyle w:val="None"/>
          <w:b/>
          <w:bCs/>
          <w:lang w:val="pt-PT"/>
        </w:rPr>
        <w:t>Association</w:t>
      </w:r>
      <w:proofErr w:type="spellEnd"/>
      <w:r>
        <w:rPr>
          <w:rStyle w:val="None"/>
          <w:b/>
          <w:bCs/>
          <w:lang w:val="pt-PT"/>
        </w:rPr>
        <w:t xml:space="preserve"> </w:t>
      </w:r>
      <w:r>
        <w:rPr>
          <w:lang w:val="fr-FR"/>
        </w:rPr>
        <w:t>(</w:t>
      </w:r>
      <w:proofErr w:type="spellStart"/>
      <w:r>
        <w:rPr>
          <w:lang w:val="fr-FR"/>
        </w:rPr>
        <w:t>Upper</w:t>
      </w:r>
      <w:proofErr w:type="spellEnd"/>
      <w:r>
        <w:rPr>
          <w:lang w:val="fr-FR"/>
        </w:rPr>
        <w:t xml:space="preserve"> Illinois </w:t>
      </w:r>
      <w:proofErr w:type="spellStart"/>
      <w:r>
        <w:rPr>
          <w:lang w:val="fr-FR"/>
        </w:rPr>
        <w:t>Valley</w:t>
      </w:r>
      <w:proofErr w:type="spellEnd"/>
      <w:r>
        <w:rPr>
          <w:lang w:val="fr-FR"/>
        </w:rPr>
        <w:t xml:space="preserve"> Association)</w:t>
      </w:r>
      <w:r>
        <w:rPr>
          <w:lang w:val="fr-FR"/>
        </w:rPr>
        <w:tab/>
      </w:r>
      <w:r>
        <w:rPr>
          <w:lang w:val="fr-FR"/>
        </w:rPr>
        <w:tab/>
      </w:r>
      <w:r>
        <w:rPr>
          <w:rStyle w:val="None"/>
          <w:b/>
          <w:bCs/>
        </w:rPr>
        <w:t>Chicago, Illinois</w:t>
      </w:r>
    </w:p>
    <w:p w:rsidR="00A33C81" w:rsidRDefault="006543EF">
      <w:pPr>
        <w:pStyle w:val="Body"/>
        <w:rPr>
          <w:rStyle w:val="None"/>
          <w:rFonts w:ascii="Helvetica" w:eastAsia="Helvetica" w:hAnsi="Helvetica" w:cs="Helvetica"/>
          <w:b/>
          <w:bCs/>
          <w:sz w:val="28"/>
          <w:szCs w:val="28"/>
          <w:u w:val="single"/>
        </w:rPr>
      </w:pPr>
      <w:r>
        <w:rPr>
          <w:lang w:val="en-US"/>
        </w:rPr>
        <w:t>Helped establish I &amp; M Canal National Heritage Corridor and educate community leaders and the public about the area's preservation, tourism, recreation and economic development.</w:t>
      </w:r>
    </w:p>
    <w:p w:rsidR="00A33C81" w:rsidRDefault="00A33C81">
      <w:pPr>
        <w:pStyle w:val="Body"/>
        <w:rPr>
          <w:rStyle w:val="None"/>
          <w:b/>
          <w:bCs/>
        </w:rPr>
      </w:pPr>
    </w:p>
    <w:p w:rsidR="00A33C81" w:rsidRPr="00E7118F" w:rsidRDefault="006543EF">
      <w:pPr>
        <w:pStyle w:val="Heading4"/>
        <w:rPr>
          <w:rStyle w:val="None"/>
          <w:rFonts w:ascii="Times" w:eastAsia="Times" w:hAnsi="Times" w:cs="Times"/>
          <w:b/>
          <w:bCs/>
          <w:i w:val="0"/>
        </w:rPr>
      </w:pPr>
      <w:r w:rsidRPr="00E7118F">
        <w:rPr>
          <w:rStyle w:val="None"/>
          <w:rFonts w:ascii="Times" w:hAnsi="Times"/>
          <w:b/>
          <w:bCs/>
          <w:i w:val="0"/>
        </w:rPr>
        <w:t>Boards</w:t>
      </w:r>
    </w:p>
    <w:p w:rsidR="00A33C81" w:rsidRDefault="006543EF">
      <w:pPr>
        <w:pStyle w:val="Body"/>
        <w:rPr>
          <w:rStyle w:val="None"/>
          <w:b/>
          <w:bCs/>
        </w:rPr>
      </w:pPr>
      <w:r>
        <w:rPr>
          <w:rStyle w:val="None"/>
          <w:b/>
          <w:bCs/>
          <w:lang w:val="en-US"/>
        </w:rPr>
        <w:t>National Trust for Historic Preservation - Trustee, 2006-2015</w:t>
      </w:r>
    </w:p>
    <w:p w:rsidR="00A33C81" w:rsidRDefault="006543EF">
      <w:pPr>
        <w:pStyle w:val="Body"/>
        <w:rPr>
          <w:rStyle w:val="None"/>
          <w:b/>
          <w:bCs/>
        </w:rPr>
      </w:pPr>
      <w:r>
        <w:rPr>
          <w:rStyle w:val="None"/>
          <w:b/>
          <w:bCs/>
          <w:lang w:val="en-US"/>
        </w:rPr>
        <w:tab/>
        <w:t>Diversity (Vice Chair</w:t>
      </w:r>
      <w:proofErr w:type="gramStart"/>
      <w:r>
        <w:rPr>
          <w:rStyle w:val="None"/>
          <w:b/>
          <w:bCs/>
          <w:lang w:val="en-US"/>
        </w:rPr>
        <w:t>) ,</w:t>
      </w:r>
      <w:proofErr w:type="gramEnd"/>
      <w:r>
        <w:rPr>
          <w:rStyle w:val="None"/>
          <w:b/>
          <w:bCs/>
          <w:lang w:val="en-US"/>
        </w:rPr>
        <w:t xml:space="preserve"> Preservation and Sites (Vice Chair); Historic Sites Task Force</w:t>
      </w:r>
    </w:p>
    <w:p w:rsidR="00A33C81" w:rsidRDefault="006543EF">
      <w:pPr>
        <w:pStyle w:val="Body"/>
      </w:pPr>
      <w:r>
        <w:rPr>
          <w:rStyle w:val="None"/>
          <w:b/>
          <w:bCs/>
          <w:lang w:val="en-US"/>
        </w:rPr>
        <w:t xml:space="preserve">Frank Lloyd Wright Building Conservancy, </w:t>
      </w:r>
      <w:r>
        <w:t>2013-</w:t>
      </w:r>
    </w:p>
    <w:p w:rsidR="00A33C81" w:rsidRDefault="006543EF">
      <w:pPr>
        <w:pStyle w:val="Body"/>
      </w:pPr>
      <w:r>
        <w:rPr>
          <w:rStyle w:val="None"/>
          <w:b/>
          <w:bCs/>
          <w:lang w:val="en-US"/>
        </w:rPr>
        <w:t>Board of Advisors, Historic Preservation Program, University of Notre Dame</w:t>
      </w:r>
      <w:r>
        <w:t xml:space="preserve">, 2017- </w:t>
      </w:r>
    </w:p>
    <w:p w:rsidR="00A33C81" w:rsidRDefault="006543EF">
      <w:pPr>
        <w:pStyle w:val="Body"/>
      </w:pPr>
      <w:r>
        <w:rPr>
          <w:rStyle w:val="None"/>
          <w:b/>
          <w:bCs/>
          <w:lang w:val="en-US"/>
        </w:rPr>
        <w:t>University of Texas at San Antonio Architectural Advisory Committee</w:t>
      </w:r>
      <w:r>
        <w:t>, 2016-</w:t>
      </w:r>
    </w:p>
    <w:p w:rsidR="00A33C81" w:rsidRDefault="00D2466F">
      <w:pPr>
        <w:pStyle w:val="Body"/>
      </w:pPr>
      <w:r>
        <w:rPr>
          <w:rStyle w:val="None"/>
          <w:b/>
          <w:bCs/>
          <w:lang w:val="en-US"/>
        </w:rPr>
        <w:t xml:space="preserve">Beethoven </w:t>
      </w:r>
      <w:proofErr w:type="spellStart"/>
      <w:r>
        <w:rPr>
          <w:rStyle w:val="None"/>
          <w:b/>
          <w:bCs/>
          <w:lang w:val="en-US"/>
        </w:rPr>
        <w:t>Maennerchor</w:t>
      </w:r>
      <w:proofErr w:type="spellEnd"/>
      <w:r>
        <w:rPr>
          <w:rStyle w:val="None"/>
          <w:b/>
          <w:bCs/>
          <w:lang w:val="en-US"/>
        </w:rPr>
        <w:t xml:space="preserve">, </w:t>
      </w:r>
      <w:r>
        <w:rPr>
          <w:rStyle w:val="None"/>
          <w:bCs/>
          <w:lang w:val="en-US"/>
        </w:rPr>
        <w:t>2019-</w:t>
      </w:r>
      <w:r>
        <w:rPr>
          <w:rStyle w:val="None"/>
          <w:bCs/>
          <w:lang w:val="en-US"/>
        </w:rPr>
        <w:br/>
      </w:r>
      <w:r w:rsidR="006543EF">
        <w:rPr>
          <w:rStyle w:val="None"/>
          <w:b/>
          <w:bCs/>
          <w:lang w:val="en-US"/>
        </w:rPr>
        <w:t>Global Heritage Fund</w:t>
      </w:r>
      <w:r w:rsidR="006543EF">
        <w:t xml:space="preserve">, 2012-2016, </w:t>
      </w:r>
      <w:r w:rsidR="006543EF">
        <w:rPr>
          <w:rStyle w:val="None"/>
          <w:b/>
          <w:bCs/>
          <w:lang w:val="de-DE"/>
        </w:rPr>
        <w:t xml:space="preserve">Global </w:t>
      </w:r>
      <w:proofErr w:type="spellStart"/>
      <w:r w:rsidR="006543EF">
        <w:rPr>
          <w:rStyle w:val="None"/>
          <w:b/>
          <w:bCs/>
          <w:lang w:val="de-DE"/>
        </w:rPr>
        <w:t>Heritage</w:t>
      </w:r>
      <w:proofErr w:type="spellEnd"/>
      <w:r w:rsidR="006543EF">
        <w:rPr>
          <w:rStyle w:val="None"/>
          <w:b/>
          <w:bCs/>
          <w:lang w:val="de-DE"/>
        </w:rPr>
        <w:t xml:space="preserve"> Fund UK  </w:t>
      </w:r>
      <w:r w:rsidR="006543EF">
        <w:t>2013-2015</w:t>
      </w:r>
    </w:p>
    <w:p w:rsidR="00A33C81" w:rsidRDefault="006543EF">
      <w:pPr>
        <w:pStyle w:val="Body"/>
        <w:rPr>
          <w:rStyle w:val="None"/>
          <w:b/>
          <w:bCs/>
        </w:rPr>
      </w:pPr>
      <w:r>
        <w:rPr>
          <w:rStyle w:val="None"/>
          <w:b/>
          <w:bCs/>
          <w:lang w:val="de-DE"/>
        </w:rPr>
        <w:t xml:space="preserve">Global </w:t>
      </w:r>
      <w:proofErr w:type="spellStart"/>
      <w:r>
        <w:rPr>
          <w:rStyle w:val="None"/>
          <w:b/>
          <w:bCs/>
          <w:lang w:val="de-DE"/>
        </w:rPr>
        <w:t>Heritage</w:t>
      </w:r>
      <w:proofErr w:type="spellEnd"/>
      <w:r>
        <w:rPr>
          <w:rStyle w:val="None"/>
          <w:b/>
          <w:bCs/>
          <w:lang w:val="de-DE"/>
        </w:rPr>
        <w:t xml:space="preserve"> Fund </w:t>
      </w:r>
      <w:r>
        <w:rPr>
          <w:lang w:val="en-US"/>
        </w:rPr>
        <w:t>Senior Advisory Board, 2008-, Chair 2011-2012</w:t>
      </w:r>
      <w:r>
        <w:rPr>
          <w:rStyle w:val="None"/>
          <w:b/>
          <w:bCs/>
        </w:rPr>
        <w:t xml:space="preserve"> </w:t>
      </w:r>
    </w:p>
    <w:p w:rsidR="00A33C81" w:rsidRDefault="006543EF">
      <w:pPr>
        <w:pStyle w:val="Body"/>
      </w:pPr>
      <w:r>
        <w:rPr>
          <w:rStyle w:val="None"/>
          <w:b/>
          <w:bCs/>
          <w:lang w:val="en-US"/>
        </w:rPr>
        <w:t xml:space="preserve">Society of Architectural Historians </w:t>
      </w:r>
      <w:r>
        <w:rPr>
          <w:lang w:val="en-US"/>
        </w:rPr>
        <w:t>Local Chair, 2010 Annual Meeting, Chicago, Illinois</w:t>
      </w:r>
    </w:p>
    <w:p w:rsidR="00A33C81" w:rsidRDefault="006543EF">
      <w:pPr>
        <w:pStyle w:val="Body"/>
      </w:pPr>
      <w:r>
        <w:rPr>
          <w:rStyle w:val="None"/>
          <w:b/>
          <w:bCs/>
          <w:lang w:val="en-US"/>
        </w:rPr>
        <w:t>National Council for Preservation Education</w:t>
      </w:r>
      <w:r>
        <w:rPr>
          <w:lang w:val="en-US"/>
        </w:rPr>
        <w:t>, Secretary, 1998-2002, Chair 2002-2006</w:t>
      </w:r>
    </w:p>
    <w:p w:rsidR="00A33C81" w:rsidRDefault="006543EF">
      <w:pPr>
        <w:pStyle w:val="Body"/>
      </w:pPr>
      <w:r>
        <w:rPr>
          <w:rStyle w:val="None"/>
          <w:b/>
          <w:bCs/>
          <w:lang w:val="en-US"/>
        </w:rPr>
        <w:t>Landmarks Illinois</w:t>
      </w:r>
      <w:r>
        <w:rPr>
          <w:lang w:val="en-US"/>
        </w:rPr>
        <w:t>, Board Member, 2003-2009, 2010-2013.  Secretary 2005-2009,</w:t>
      </w:r>
    </w:p>
    <w:p w:rsidR="00A33C81" w:rsidRDefault="006543EF">
      <w:pPr>
        <w:pStyle w:val="Body"/>
        <w:ind w:firstLine="720"/>
      </w:pPr>
      <w:r>
        <w:rPr>
          <w:lang w:val="en-US"/>
        </w:rPr>
        <w:t>Issues Committee Chair 2007-2009, Farnsworth House Steering Committee</w:t>
      </w:r>
    </w:p>
    <w:p w:rsidR="00A33C81" w:rsidRDefault="006543EF">
      <w:pPr>
        <w:pStyle w:val="Body"/>
      </w:pPr>
      <w:r>
        <w:rPr>
          <w:rStyle w:val="None"/>
          <w:b/>
          <w:bCs/>
          <w:lang w:val="en-US"/>
        </w:rPr>
        <w:t>National Trust for Historic Preservation</w:t>
      </w:r>
      <w:r>
        <w:rPr>
          <w:lang w:val="en-US"/>
        </w:rPr>
        <w:t>, Gaylord Building Site Council, 1999, Chair 2003-2009</w:t>
      </w:r>
    </w:p>
    <w:p w:rsidR="00A33C81" w:rsidRDefault="006543EF">
      <w:pPr>
        <w:pStyle w:val="Body"/>
      </w:pPr>
      <w:r>
        <w:rPr>
          <w:rStyle w:val="None"/>
          <w:b/>
          <w:bCs/>
          <w:lang w:val="en-US"/>
        </w:rPr>
        <w:t>Black Metropolis Convention &amp; Tourism Council</w:t>
      </w:r>
      <w:r>
        <w:t>, 2003-</w:t>
      </w:r>
    </w:p>
    <w:p w:rsidR="00A33C81" w:rsidRDefault="006543EF">
      <w:pPr>
        <w:pStyle w:val="Body"/>
      </w:pPr>
      <w:r>
        <w:rPr>
          <w:rStyle w:val="None"/>
          <w:b/>
          <w:bCs/>
          <w:lang w:val="en-US"/>
        </w:rPr>
        <w:t>Geographic Society of Chicago</w:t>
      </w:r>
      <w:r>
        <w:rPr>
          <w:lang w:val="en-US"/>
        </w:rPr>
        <w:t>, Director 1988-2003, President 1991-93</w:t>
      </w:r>
    </w:p>
    <w:p w:rsidR="00A33C81" w:rsidRDefault="006543EF">
      <w:pPr>
        <w:pStyle w:val="Body"/>
      </w:pPr>
      <w:r>
        <w:rPr>
          <w:rStyle w:val="None"/>
          <w:b/>
          <w:bCs/>
          <w:lang w:val="en-US"/>
        </w:rPr>
        <w:t>Restoration Committee, Pleasant Home Foundation</w:t>
      </w:r>
      <w:r>
        <w:t xml:space="preserve">, </w:t>
      </w:r>
      <w:proofErr w:type="spellStart"/>
      <w:r>
        <w:t>Member</w:t>
      </w:r>
      <w:proofErr w:type="spellEnd"/>
      <w:r>
        <w:t xml:space="preserve"> 2000-2012</w:t>
      </w:r>
    </w:p>
    <w:p w:rsidR="00A33C81" w:rsidRDefault="006543EF">
      <w:pPr>
        <w:pStyle w:val="Body"/>
      </w:pPr>
      <w:r>
        <w:rPr>
          <w:rStyle w:val="None"/>
          <w:b/>
          <w:bCs/>
          <w:lang w:val="en-US"/>
        </w:rPr>
        <w:t>Maxwell Street Historic Preservation Committee</w:t>
      </w:r>
      <w:r>
        <w:t>, 2003-</w:t>
      </w:r>
    </w:p>
    <w:p w:rsidR="00A33C81" w:rsidRDefault="006543EF">
      <w:pPr>
        <w:pStyle w:val="Body"/>
      </w:pPr>
      <w:r>
        <w:rPr>
          <w:rStyle w:val="None"/>
          <w:b/>
          <w:bCs/>
          <w:lang w:val="en-US"/>
        </w:rPr>
        <w:t>Roger Brown Study Collection Steering Committee</w:t>
      </w:r>
      <w:r>
        <w:t>, 2001-2012</w:t>
      </w:r>
    </w:p>
    <w:p w:rsidR="00A33C81" w:rsidRDefault="006543EF">
      <w:pPr>
        <w:pStyle w:val="Body"/>
      </w:pPr>
      <w:r>
        <w:rPr>
          <w:rStyle w:val="None"/>
          <w:b/>
          <w:bCs/>
          <w:lang w:val="en-US"/>
        </w:rPr>
        <w:t>Illinois Historic Sites Advisory Council</w:t>
      </w:r>
      <w:r>
        <w:t>, 1999-2001</w:t>
      </w:r>
    </w:p>
    <w:p w:rsidR="00A33C81" w:rsidRDefault="006543EF">
      <w:pPr>
        <w:pStyle w:val="Body"/>
      </w:pPr>
      <w:r>
        <w:rPr>
          <w:rStyle w:val="None"/>
          <w:b/>
          <w:bCs/>
          <w:lang w:val="en-US"/>
        </w:rPr>
        <w:t>Oak Park Historic Preservation Commission</w:t>
      </w:r>
      <w:r>
        <w:t>, 1997-2000</w:t>
      </w:r>
    </w:p>
    <w:p w:rsidR="00A33C81" w:rsidRDefault="006543EF">
      <w:pPr>
        <w:pStyle w:val="Body"/>
        <w:rPr>
          <w:lang w:val="en-US"/>
        </w:rPr>
      </w:pPr>
      <w:r>
        <w:rPr>
          <w:rStyle w:val="None"/>
          <w:b/>
          <w:bCs/>
          <w:lang w:val="en-US"/>
        </w:rPr>
        <w:t>AIA Guide to Chicago Architecture</w:t>
      </w:r>
      <w:r>
        <w:rPr>
          <w:lang w:val="en-US"/>
        </w:rPr>
        <w:t xml:space="preserve"> Editorial Committee, 1990-93</w:t>
      </w:r>
    </w:p>
    <w:p w:rsidR="00A33C81" w:rsidRDefault="006543EF">
      <w:pPr>
        <w:pStyle w:val="Body"/>
        <w:rPr>
          <w:rStyle w:val="None"/>
          <w:b/>
          <w:bCs/>
          <w:u w:val="single"/>
        </w:rPr>
      </w:pPr>
      <w:r>
        <w:rPr>
          <w:rStyle w:val="None"/>
          <w:b/>
          <w:bCs/>
          <w:u w:val="single"/>
          <w:lang w:val="en-US"/>
        </w:rPr>
        <w:lastRenderedPageBreak/>
        <w:t>Vincent L. Michael, PhD - page three</w:t>
      </w:r>
    </w:p>
    <w:p w:rsidR="00A33C81" w:rsidRDefault="00A33C81">
      <w:pPr>
        <w:pStyle w:val="Body"/>
      </w:pPr>
    </w:p>
    <w:p w:rsidR="00A33C81" w:rsidRPr="00E7118F" w:rsidRDefault="006543EF">
      <w:pPr>
        <w:pStyle w:val="Heading4"/>
        <w:rPr>
          <w:rStyle w:val="None"/>
          <w:rFonts w:ascii="Times" w:eastAsia="Times" w:hAnsi="Times" w:cs="Times"/>
          <w:b/>
          <w:bCs/>
          <w:i w:val="0"/>
        </w:rPr>
      </w:pPr>
      <w:r w:rsidRPr="00E7118F">
        <w:rPr>
          <w:rStyle w:val="None"/>
          <w:rFonts w:ascii="Times" w:hAnsi="Times"/>
          <w:b/>
          <w:bCs/>
          <w:i w:val="0"/>
        </w:rPr>
        <w:t>Education</w:t>
      </w:r>
    </w:p>
    <w:p w:rsidR="00A33C81" w:rsidRDefault="00A33C81">
      <w:pPr>
        <w:pStyle w:val="Body"/>
      </w:pPr>
    </w:p>
    <w:p w:rsidR="00A33C81" w:rsidRDefault="006543EF">
      <w:pPr>
        <w:pStyle w:val="Heading5"/>
        <w:rPr>
          <w:rStyle w:val="None"/>
          <w:rFonts w:ascii="Stone Sans Sem ITC TT-Semi" w:eastAsia="Stone Sans Sem ITC TT-Semi" w:hAnsi="Stone Sans Sem ITC TT-Semi" w:cs="Stone Sans Sem ITC TT-Semi"/>
          <w:b w:val="0"/>
          <w:bCs w:val="0"/>
          <w:i/>
          <w:iCs/>
        </w:rPr>
      </w:pPr>
      <w:r>
        <w:t xml:space="preserve">Ph.D. Art History </w:t>
      </w:r>
      <w:r>
        <w:tab/>
      </w:r>
      <w:r>
        <w:tab/>
      </w:r>
      <w:r>
        <w:tab/>
      </w:r>
      <w:r>
        <w:tab/>
        <w:t>University of Illinois at Chicago</w:t>
      </w:r>
      <w:r>
        <w:tab/>
        <w:t>2007</w:t>
      </w:r>
    </w:p>
    <w:p w:rsidR="00A33C81" w:rsidRDefault="006543EF">
      <w:pPr>
        <w:pStyle w:val="Body"/>
        <w:rPr>
          <w:rStyle w:val="None"/>
          <w:b/>
          <w:bCs/>
        </w:rPr>
      </w:pPr>
      <w:r>
        <w:rPr>
          <w:rStyle w:val="None"/>
          <w:b/>
          <w:bCs/>
          <w:lang w:val="en-US"/>
        </w:rPr>
        <w:t xml:space="preserve">M.A. Social Sciences </w:t>
      </w:r>
      <w:r>
        <w:rPr>
          <w:rStyle w:val="None"/>
          <w:b/>
          <w:bCs/>
          <w:lang w:val="en-US"/>
        </w:rPr>
        <w:tab/>
      </w:r>
      <w:r>
        <w:rPr>
          <w:rStyle w:val="None"/>
          <w:b/>
          <w:bCs/>
          <w:lang w:val="en-US"/>
        </w:rPr>
        <w:tab/>
      </w:r>
      <w:r>
        <w:rPr>
          <w:rStyle w:val="None"/>
          <w:b/>
          <w:bCs/>
          <w:lang w:val="en-US"/>
        </w:rPr>
        <w:tab/>
        <w:t>University of Chicago</w:t>
      </w:r>
      <w:r>
        <w:rPr>
          <w:rStyle w:val="None"/>
          <w:b/>
          <w:bCs/>
          <w:lang w:val="en-US"/>
        </w:rPr>
        <w:tab/>
      </w:r>
      <w:r>
        <w:rPr>
          <w:rStyle w:val="None"/>
          <w:b/>
          <w:bCs/>
          <w:lang w:val="en-US"/>
        </w:rPr>
        <w:tab/>
        <w:t>1982</w:t>
      </w:r>
    </w:p>
    <w:p w:rsidR="00A33C81" w:rsidRDefault="006543EF">
      <w:pPr>
        <w:pStyle w:val="Heading4"/>
        <w:rPr>
          <w:rStyle w:val="None"/>
          <w:rFonts w:ascii="Times" w:eastAsia="Times" w:hAnsi="Times" w:cs="Times"/>
          <w:b/>
          <w:bCs/>
          <w:i w:val="0"/>
          <w:iCs w:val="0"/>
          <w:sz w:val="24"/>
          <w:szCs w:val="24"/>
          <w:u w:val="none"/>
        </w:rPr>
      </w:pPr>
      <w:r>
        <w:rPr>
          <w:rStyle w:val="None"/>
          <w:rFonts w:ascii="Times" w:hAnsi="Times"/>
          <w:b/>
          <w:bCs/>
          <w:i w:val="0"/>
          <w:iCs w:val="0"/>
          <w:sz w:val="24"/>
          <w:szCs w:val="24"/>
          <w:u w:val="none"/>
        </w:rPr>
        <w:t>B.A.  American History, with honors</w:t>
      </w:r>
      <w:r>
        <w:rPr>
          <w:rStyle w:val="None"/>
          <w:rFonts w:ascii="Times" w:hAnsi="Times"/>
          <w:b/>
          <w:bCs/>
          <w:i w:val="0"/>
          <w:iCs w:val="0"/>
          <w:sz w:val="24"/>
          <w:szCs w:val="24"/>
          <w:u w:val="none"/>
        </w:rPr>
        <w:tab/>
        <w:t>University of Chicago</w:t>
      </w:r>
      <w:r>
        <w:rPr>
          <w:rStyle w:val="None"/>
          <w:rFonts w:ascii="Times" w:hAnsi="Times"/>
          <w:b/>
          <w:bCs/>
          <w:i w:val="0"/>
          <w:iCs w:val="0"/>
          <w:sz w:val="24"/>
          <w:szCs w:val="24"/>
          <w:u w:val="none"/>
        </w:rPr>
        <w:tab/>
      </w:r>
      <w:r>
        <w:rPr>
          <w:rStyle w:val="None"/>
          <w:rFonts w:ascii="Times" w:hAnsi="Times"/>
          <w:b/>
          <w:bCs/>
          <w:i w:val="0"/>
          <w:iCs w:val="0"/>
          <w:sz w:val="24"/>
          <w:szCs w:val="24"/>
          <w:u w:val="none"/>
        </w:rPr>
        <w:tab/>
        <w:t>1982</w:t>
      </w:r>
    </w:p>
    <w:p w:rsidR="00A33C81" w:rsidRDefault="00A33C81">
      <w:pPr>
        <w:pStyle w:val="Body"/>
        <w:rPr>
          <w:rStyle w:val="None"/>
          <w:b/>
          <w:bCs/>
          <w:sz w:val="28"/>
          <w:szCs w:val="28"/>
          <w:u w:val="single"/>
        </w:rPr>
      </w:pPr>
    </w:p>
    <w:p w:rsidR="00A33C81" w:rsidRDefault="006543EF">
      <w:pPr>
        <w:pStyle w:val="Body"/>
        <w:rPr>
          <w:rStyle w:val="None"/>
          <w:b/>
          <w:bCs/>
          <w:sz w:val="28"/>
          <w:szCs w:val="28"/>
          <w:u w:val="single"/>
        </w:rPr>
      </w:pPr>
      <w:r>
        <w:rPr>
          <w:rStyle w:val="None"/>
          <w:b/>
          <w:bCs/>
          <w:sz w:val="28"/>
          <w:szCs w:val="28"/>
          <w:u w:val="single"/>
          <w:lang w:val="en-US"/>
        </w:rPr>
        <w:t>Books</w:t>
      </w:r>
    </w:p>
    <w:p w:rsidR="00A33C81" w:rsidRDefault="00A33C81">
      <w:pPr>
        <w:pStyle w:val="Body"/>
      </w:pPr>
    </w:p>
    <w:p w:rsidR="00A33C81" w:rsidRDefault="006543EF">
      <w:pPr>
        <w:pStyle w:val="Body"/>
      </w:pPr>
      <w:r>
        <w:rPr>
          <w:rStyle w:val="None"/>
          <w:b/>
          <w:bCs/>
          <w:lang w:val="en-US"/>
        </w:rPr>
        <w:t>The Architecture of Barry Byrne: Taking the Prairie School to Europe,</w:t>
      </w:r>
      <w:r>
        <w:rPr>
          <w:lang w:val="en-US"/>
        </w:rPr>
        <w:t xml:space="preserve"> University of Illinois Press, June 2013</w:t>
      </w:r>
    </w:p>
    <w:p w:rsidR="00A33C81" w:rsidRPr="00E7118F" w:rsidRDefault="00A33C81">
      <w:pPr>
        <w:pStyle w:val="Heading4"/>
        <w:rPr>
          <w:rStyle w:val="None"/>
          <w:rFonts w:ascii="Times" w:eastAsia="Times" w:hAnsi="Times" w:cs="Times"/>
          <w:b/>
          <w:bCs/>
          <w:i w:val="0"/>
        </w:rPr>
      </w:pPr>
    </w:p>
    <w:p w:rsidR="00A33C81" w:rsidRPr="00E7118F" w:rsidRDefault="006543EF">
      <w:pPr>
        <w:pStyle w:val="Heading4"/>
        <w:rPr>
          <w:rStyle w:val="None"/>
          <w:rFonts w:ascii="Times" w:eastAsia="Times" w:hAnsi="Times" w:cs="Times"/>
          <w:b/>
          <w:bCs/>
          <w:i w:val="0"/>
        </w:rPr>
      </w:pPr>
      <w:r w:rsidRPr="00E7118F">
        <w:rPr>
          <w:rStyle w:val="None"/>
          <w:rFonts w:ascii="Times" w:hAnsi="Times"/>
          <w:b/>
          <w:bCs/>
          <w:i w:val="0"/>
        </w:rPr>
        <w:t>Recent Papers and Publications:</w:t>
      </w:r>
    </w:p>
    <w:p w:rsidR="009D7FD2" w:rsidRDefault="009D7FD2">
      <w:pPr>
        <w:pStyle w:val="Body"/>
        <w:rPr>
          <w:rStyle w:val="None"/>
          <w:iCs/>
        </w:rPr>
      </w:pPr>
      <w:r>
        <w:rPr>
          <w:rStyle w:val="None"/>
          <w:i/>
          <w:iCs/>
        </w:rPr>
        <w:t xml:space="preserve">People, </w:t>
      </w:r>
      <w:proofErr w:type="spellStart"/>
      <w:r>
        <w:rPr>
          <w:rStyle w:val="None"/>
          <w:i/>
          <w:iCs/>
        </w:rPr>
        <w:t>Places</w:t>
      </w:r>
      <w:proofErr w:type="spellEnd"/>
      <w:r>
        <w:rPr>
          <w:rStyle w:val="None"/>
          <w:i/>
          <w:iCs/>
        </w:rPr>
        <w:t xml:space="preserve">, and the </w:t>
      </w:r>
      <w:proofErr w:type="spellStart"/>
      <w:r>
        <w:rPr>
          <w:rStyle w:val="None"/>
          <w:i/>
          <w:iCs/>
        </w:rPr>
        <w:t>Process</w:t>
      </w:r>
      <w:proofErr w:type="spellEnd"/>
      <w:r>
        <w:rPr>
          <w:rStyle w:val="None"/>
          <w:i/>
          <w:iCs/>
        </w:rPr>
        <w:t xml:space="preserve"> of </w:t>
      </w:r>
      <w:proofErr w:type="spellStart"/>
      <w:r>
        <w:rPr>
          <w:rStyle w:val="None"/>
          <w:i/>
          <w:iCs/>
        </w:rPr>
        <w:t>Preservation</w:t>
      </w:r>
      <w:proofErr w:type="spellEnd"/>
      <w:r>
        <w:rPr>
          <w:rStyle w:val="None"/>
          <w:i/>
          <w:iCs/>
        </w:rPr>
        <w:t xml:space="preserve">, </w:t>
      </w:r>
      <w:proofErr w:type="spellStart"/>
      <w:r>
        <w:rPr>
          <w:rStyle w:val="None"/>
          <w:iCs/>
        </w:rPr>
        <w:t>Keynote</w:t>
      </w:r>
      <w:proofErr w:type="spellEnd"/>
      <w:r>
        <w:rPr>
          <w:rStyle w:val="None"/>
          <w:iCs/>
        </w:rPr>
        <w:t xml:space="preserve"> </w:t>
      </w:r>
      <w:proofErr w:type="spellStart"/>
      <w:r>
        <w:rPr>
          <w:rStyle w:val="None"/>
          <w:iCs/>
        </w:rPr>
        <w:t>speech</w:t>
      </w:r>
      <w:proofErr w:type="spellEnd"/>
      <w:r>
        <w:rPr>
          <w:rStyle w:val="None"/>
          <w:iCs/>
        </w:rPr>
        <w:t xml:space="preserve">, Real </w:t>
      </w:r>
      <w:proofErr w:type="spellStart"/>
      <w:r>
        <w:rPr>
          <w:rStyle w:val="None"/>
          <w:iCs/>
        </w:rPr>
        <w:t>Places</w:t>
      </w:r>
      <w:proofErr w:type="spellEnd"/>
      <w:r>
        <w:rPr>
          <w:rStyle w:val="None"/>
          <w:iCs/>
        </w:rPr>
        <w:t xml:space="preserve"> Conference, Texas </w:t>
      </w:r>
      <w:proofErr w:type="spellStart"/>
      <w:r>
        <w:rPr>
          <w:rStyle w:val="None"/>
          <w:iCs/>
        </w:rPr>
        <w:t>Historical</w:t>
      </w:r>
      <w:proofErr w:type="spellEnd"/>
      <w:r>
        <w:rPr>
          <w:rStyle w:val="None"/>
          <w:iCs/>
        </w:rPr>
        <w:t xml:space="preserve"> </w:t>
      </w:r>
      <w:proofErr w:type="spellStart"/>
      <w:r>
        <w:rPr>
          <w:rStyle w:val="None"/>
          <w:iCs/>
        </w:rPr>
        <w:t>Commission</w:t>
      </w:r>
      <w:proofErr w:type="spellEnd"/>
      <w:r>
        <w:rPr>
          <w:rStyle w:val="None"/>
          <w:iCs/>
        </w:rPr>
        <w:t xml:space="preserve">, Austin, TX, </w:t>
      </w:r>
      <w:proofErr w:type="spellStart"/>
      <w:r>
        <w:rPr>
          <w:rStyle w:val="None"/>
          <w:iCs/>
        </w:rPr>
        <w:t>January</w:t>
      </w:r>
      <w:proofErr w:type="spellEnd"/>
      <w:r>
        <w:rPr>
          <w:rStyle w:val="None"/>
          <w:iCs/>
        </w:rPr>
        <w:t xml:space="preserve"> 2020</w:t>
      </w:r>
    </w:p>
    <w:p w:rsidR="009D7FD2" w:rsidRDefault="009D7FD2">
      <w:pPr>
        <w:pStyle w:val="Body"/>
        <w:rPr>
          <w:rStyle w:val="None"/>
          <w:i/>
          <w:iCs/>
        </w:rPr>
      </w:pPr>
    </w:p>
    <w:p w:rsidR="009D7FD2" w:rsidRDefault="00F8656A">
      <w:pPr>
        <w:pStyle w:val="Body"/>
        <w:rPr>
          <w:rStyle w:val="None"/>
          <w:iCs/>
        </w:rPr>
      </w:pPr>
      <w:r>
        <w:rPr>
          <w:rStyle w:val="None"/>
          <w:i/>
          <w:iCs/>
        </w:rPr>
        <w:t xml:space="preserve">300 </w:t>
      </w:r>
      <w:proofErr w:type="spellStart"/>
      <w:r>
        <w:rPr>
          <w:rStyle w:val="None"/>
          <w:i/>
          <w:iCs/>
        </w:rPr>
        <w:t>Years</w:t>
      </w:r>
      <w:proofErr w:type="spellEnd"/>
      <w:r>
        <w:rPr>
          <w:rStyle w:val="None"/>
          <w:i/>
          <w:iCs/>
        </w:rPr>
        <w:t xml:space="preserve">: </w:t>
      </w:r>
      <w:proofErr w:type="spellStart"/>
      <w:r>
        <w:rPr>
          <w:rStyle w:val="None"/>
          <w:i/>
          <w:iCs/>
        </w:rPr>
        <w:t>Historic</w:t>
      </w:r>
      <w:proofErr w:type="spellEnd"/>
      <w:r>
        <w:rPr>
          <w:rStyle w:val="None"/>
          <w:i/>
          <w:iCs/>
        </w:rPr>
        <w:t xml:space="preserve"> </w:t>
      </w:r>
      <w:proofErr w:type="spellStart"/>
      <w:r>
        <w:rPr>
          <w:rStyle w:val="None"/>
          <w:i/>
          <w:iCs/>
        </w:rPr>
        <w:t>Preservation</w:t>
      </w:r>
      <w:proofErr w:type="spellEnd"/>
      <w:r>
        <w:rPr>
          <w:rStyle w:val="None"/>
          <w:i/>
          <w:iCs/>
        </w:rPr>
        <w:t xml:space="preserve"> in San Antonio, </w:t>
      </w:r>
      <w:r w:rsidR="009D7FD2" w:rsidRPr="009D7FD2">
        <w:rPr>
          <w:rStyle w:val="None"/>
          <w:iCs/>
        </w:rPr>
        <w:t xml:space="preserve">Boston </w:t>
      </w:r>
      <w:proofErr w:type="spellStart"/>
      <w:r w:rsidR="009D7FD2" w:rsidRPr="009D7FD2">
        <w:rPr>
          <w:rStyle w:val="None"/>
          <w:iCs/>
        </w:rPr>
        <w:t>University</w:t>
      </w:r>
      <w:proofErr w:type="spellEnd"/>
      <w:r w:rsidR="009D7FD2" w:rsidRPr="009D7FD2">
        <w:rPr>
          <w:rStyle w:val="None"/>
          <w:iCs/>
        </w:rPr>
        <w:t xml:space="preserve">, </w:t>
      </w:r>
      <w:r w:rsidR="009D7FD2">
        <w:rPr>
          <w:rStyle w:val="None"/>
          <w:iCs/>
        </w:rPr>
        <w:t xml:space="preserve">Boston, </w:t>
      </w:r>
      <w:r w:rsidR="009D7FD2" w:rsidRPr="009D7FD2">
        <w:rPr>
          <w:rStyle w:val="None"/>
          <w:iCs/>
        </w:rPr>
        <w:t>March, 2019</w:t>
      </w:r>
    </w:p>
    <w:p w:rsidR="006B5CEE" w:rsidRDefault="006B5CEE" w:rsidP="006B5CEE">
      <w:pPr>
        <w:pStyle w:val="Body"/>
        <w:rPr>
          <w:rStyle w:val="None"/>
          <w:i/>
          <w:iCs/>
        </w:rPr>
      </w:pPr>
    </w:p>
    <w:p w:rsidR="006B5CEE" w:rsidRPr="006B5CEE" w:rsidRDefault="006B5CEE">
      <w:pPr>
        <w:pStyle w:val="Body"/>
        <w:rPr>
          <w:rStyle w:val="None"/>
        </w:rPr>
      </w:pPr>
      <w:r>
        <w:rPr>
          <w:rStyle w:val="None"/>
          <w:i/>
          <w:iCs/>
        </w:rPr>
        <w:t>“</w:t>
      </w:r>
      <w:r>
        <w:rPr>
          <w:lang w:val="en-US"/>
        </w:rPr>
        <w:t>Reform the National Register of Historic Places</w:t>
      </w:r>
      <w:r>
        <w:rPr>
          <w:rStyle w:val="None"/>
          <w:i/>
          <w:iCs/>
        </w:rPr>
        <w:t>”</w:t>
      </w:r>
      <w:r>
        <w:rPr>
          <w:lang w:val="en-US"/>
        </w:rPr>
        <w:t xml:space="preserve"> chapter in </w:t>
      </w:r>
      <w:r w:rsidRPr="00F8656A">
        <w:rPr>
          <w:rStyle w:val="None"/>
          <w:b/>
          <w:iCs/>
          <w:lang w:val="en-US"/>
        </w:rPr>
        <w:t>Historic Preservation: The Next Fifty Years</w:t>
      </w:r>
      <w:r>
        <w:rPr>
          <w:rStyle w:val="None"/>
          <w:i/>
          <w:iCs/>
          <w:lang w:val="en-US"/>
        </w:rPr>
        <w:t xml:space="preserve">, </w:t>
      </w:r>
      <w:r w:rsidRPr="00D2466F">
        <w:rPr>
          <w:rStyle w:val="None"/>
          <w:iCs/>
          <w:lang w:val="en-US"/>
        </w:rPr>
        <w:t>W</w:t>
      </w:r>
      <w:r>
        <w:rPr>
          <w:rStyle w:val="None"/>
          <w:iCs/>
          <w:lang w:val="en-US"/>
        </w:rPr>
        <w:t>ag</w:t>
      </w:r>
      <w:r w:rsidRPr="00D2466F">
        <w:rPr>
          <w:rStyle w:val="None"/>
          <w:iCs/>
          <w:lang w:val="en-US"/>
        </w:rPr>
        <w:t>ner and Patterson, Eds.,</w:t>
      </w:r>
      <w:r>
        <w:rPr>
          <w:rStyle w:val="None"/>
          <w:i/>
          <w:iCs/>
          <w:lang w:val="en-US"/>
        </w:rPr>
        <w:t xml:space="preserve"> </w:t>
      </w:r>
      <w:r>
        <w:rPr>
          <w:lang w:val="en-US"/>
        </w:rPr>
        <w:t>Cambridge Scholars Publishing, 2018</w:t>
      </w:r>
    </w:p>
    <w:p w:rsidR="009D7FD2" w:rsidRDefault="009D7FD2">
      <w:pPr>
        <w:pStyle w:val="Body"/>
        <w:rPr>
          <w:rStyle w:val="None"/>
          <w:i/>
          <w:iCs/>
        </w:rPr>
      </w:pPr>
    </w:p>
    <w:p w:rsidR="006668EB" w:rsidRDefault="006668EB">
      <w:pPr>
        <w:pStyle w:val="Body"/>
        <w:rPr>
          <w:rStyle w:val="None"/>
          <w:iCs/>
        </w:rPr>
      </w:pPr>
      <w:proofErr w:type="spellStart"/>
      <w:r>
        <w:rPr>
          <w:rStyle w:val="None"/>
          <w:i/>
          <w:iCs/>
        </w:rPr>
        <w:t>Reforming</w:t>
      </w:r>
      <w:proofErr w:type="spellEnd"/>
      <w:r>
        <w:rPr>
          <w:rStyle w:val="None"/>
          <w:i/>
          <w:iCs/>
        </w:rPr>
        <w:t xml:space="preserve"> the National </w:t>
      </w:r>
      <w:proofErr w:type="spellStart"/>
      <w:r>
        <w:rPr>
          <w:rStyle w:val="None"/>
          <w:i/>
          <w:iCs/>
        </w:rPr>
        <w:t>Register</w:t>
      </w:r>
      <w:proofErr w:type="spellEnd"/>
      <w:r>
        <w:rPr>
          <w:rStyle w:val="None"/>
          <w:i/>
          <w:iCs/>
        </w:rPr>
        <w:t xml:space="preserve"> of </w:t>
      </w:r>
      <w:proofErr w:type="spellStart"/>
      <w:r>
        <w:rPr>
          <w:rStyle w:val="None"/>
          <w:i/>
          <w:iCs/>
        </w:rPr>
        <w:t>Historic</w:t>
      </w:r>
      <w:proofErr w:type="spellEnd"/>
      <w:r>
        <w:rPr>
          <w:rStyle w:val="None"/>
          <w:i/>
          <w:iCs/>
        </w:rPr>
        <w:t xml:space="preserve"> </w:t>
      </w:r>
      <w:proofErr w:type="spellStart"/>
      <w:r>
        <w:rPr>
          <w:rStyle w:val="None"/>
          <w:i/>
          <w:iCs/>
        </w:rPr>
        <w:t>Places</w:t>
      </w:r>
      <w:proofErr w:type="spellEnd"/>
      <w:r>
        <w:rPr>
          <w:rStyle w:val="None"/>
          <w:i/>
          <w:iCs/>
        </w:rPr>
        <w:t xml:space="preserve">, </w:t>
      </w:r>
      <w:r>
        <w:rPr>
          <w:rStyle w:val="None"/>
          <w:iCs/>
        </w:rPr>
        <w:t xml:space="preserve">Texas A &amp; M </w:t>
      </w:r>
      <w:proofErr w:type="spellStart"/>
      <w:r>
        <w:rPr>
          <w:rStyle w:val="None"/>
          <w:iCs/>
        </w:rPr>
        <w:t>University</w:t>
      </w:r>
      <w:proofErr w:type="spellEnd"/>
      <w:r>
        <w:rPr>
          <w:rStyle w:val="None"/>
          <w:iCs/>
        </w:rPr>
        <w:t xml:space="preserve">, College Station, TX, </w:t>
      </w:r>
      <w:proofErr w:type="spellStart"/>
      <w:r>
        <w:rPr>
          <w:rStyle w:val="None"/>
          <w:iCs/>
        </w:rPr>
        <w:t>October</w:t>
      </w:r>
      <w:proofErr w:type="spellEnd"/>
      <w:r>
        <w:rPr>
          <w:rStyle w:val="None"/>
          <w:iCs/>
        </w:rPr>
        <w:t>, 2018</w:t>
      </w:r>
    </w:p>
    <w:p w:rsidR="00A33C81" w:rsidRDefault="00A33C81">
      <w:pPr>
        <w:pStyle w:val="Body"/>
      </w:pPr>
    </w:p>
    <w:p w:rsidR="00A33C81" w:rsidRDefault="006668EB">
      <w:pPr>
        <w:pStyle w:val="Body"/>
      </w:pPr>
      <w:proofErr w:type="spellStart"/>
      <w:r>
        <w:rPr>
          <w:i/>
        </w:rPr>
        <w:t>Main</w:t>
      </w:r>
      <w:proofErr w:type="spellEnd"/>
      <w:r>
        <w:rPr>
          <w:i/>
        </w:rPr>
        <w:t xml:space="preserve"> Street: </w:t>
      </w:r>
      <w:proofErr w:type="spellStart"/>
      <w:r>
        <w:rPr>
          <w:i/>
        </w:rPr>
        <w:t>Putting</w:t>
      </w:r>
      <w:proofErr w:type="spellEnd"/>
      <w:r>
        <w:rPr>
          <w:i/>
        </w:rPr>
        <w:t xml:space="preserve"> Community in the Planning Equation, </w:t>
      </w:r>
      <w:r>
        <w:t xml:space="preserve">Oklahoma </w:t>
      </w:r>
      <w:proofErr w:type="spellStart"/>
      <w:r>
        <w:t>Brownfields</w:t>
      </w:r>
      <w:proofErr w:type="spellEnd"/>
      <w:r>
        <w:t xml:space="preserve"> Conference, Oklahoma City, OK, </w:t>
      </w:r>
      <w:proofErr w:type="spellStart"/>
      <w:r>
        <w:t>September</w:t>
      </w:r>
      <w:proofErr w:type="spellEnd"/>
      <w:r>
        <w:t xml:space="preserve"> 2018</w:t>
      </w:r>
    </w:p>
    <w:p w:rsidR="006668EB" w:rsidRPr="006668EB" w:rsidRDefault="006668EB">
      <w:pPr>
        <w:pStyle w:val="Body"/>
      </w:pPr>
    </w:p>
    <w:p w:rsidR="006668EB" w:rsidRDefault="006668EB" w:rsidP="006668EB">
      <w:pPr>
        <w:pStyle w:val="Body"/>
        <w:rPr>
          <w:rStyle w:val="None"/>
          <w:iCs/>
          <w:lang w:val="en-US"/>
        </w:rPr>
      </w:pPr>
      <w:r>
        <w:rPr>
          <w:rStyle w:val="None"/>
          <w:i/>
          <w:iCs/>
          <w:lang w:val="en-US"/>
        </w:rPr>
        <w:t xml:space="preserve">Engaging a </w:t>
      </w:r>
      <w:proofErr w:type="spellStart"/>
      <w:r>
        <w:rPr>
          <w:rStyle w:val="None"/>
          <w:i/>
          <w:iCs/>
          <w:lang w:val="en-US"/>
        </w:rPr>
        <w:t>Culutral</w:t>
      </w:r>
      <w:proofErr w:type="spellEnd"/>
      <w:r>
        <w:rPr>
          <w:rStyle w:val="None"/>
          <w:i/>
          <w:iCs/>
          <w:lang w:val="en-US"/>
        </w:rPr>
        <w:t xml:space="preserve"> Continuum: The House Museum Transformed, </w:t>
      </w:r>
      <w:r>
        <w:rPr>
          <w:rStyle w:val="None"/>
          <w:iCs/>
          <w:lang w:val="en-US"/>
        </w:rPr>
        <w:t>(with Jane Lewis), Mountain-Plains Museum Conference, Billings, MT, September 2018</w:t>
      </w:r>
    </w:p>
    <w:p w:rsidR="006668EB" w:rsidRDefault="006668EB" w:rsidP="006668EB">
      <w:pPr>
        <w:pStyle w:val="Body"/>
      </w:pPr>
    </w:p>
    <w:p w:rsidR="006668EB" w:rsidRDefault="006668EB" w:rsidP="006668EB">
      <w:pPr>
        <w:pStyle w:val="Body"/>
        <w:rPr>
          <w:rStyle w:val="None"/>
          <w:iCs/>
          <w:lang w:val="en-US"/>
        </w:rPr>
      </w:pPr>
      <w:r>
        <w:t>“</w:t>
      </w:r>
      <w:r>
        <w:rPr>
          <w:lang w:val="en-US"/>
        </w:rPr>
        <w:t>St. Thomas Apostle Church</w:t>
      </w:r>
      <w:r>
        <w:t xml:space="preserve">” in </w:t>
      </w:r>
      <w:proofErr w:type="spellStart"/>
      <w:r w:rsidRPr="00F8656A">
        <w:rPr>
          <w:rStyle w:val="None"/>
          <w:b/>
          <w:iCs/>
          <w:lang w:val="pt-PT"/>
        </w:rPr>
        <w:t>Art</w:t>
      </w:r>
      <w:proofErr w:type="spellEnd"/>
      <w:r w:rsidRPr="00F8656A">
        <w:rPr>
          <w:rStyle w:val="None"/>
          <w:b/>
          <w:iCs/>
          <w:lang w:val="pt-PT"/>
        </w:rPr>
        <w:t xml:space="preserve"> Deco Chicago</w:t>
      </w:r>
      <w:r>
        <w:rPr>
          <w:rStyle w:val="None"/>
          <w:i/>
          <w:iCs/>
          <w:lang w:val="pt-PT"/>
        </w:rPr>
        <w:t xml:space="preserve">, </w:t>
      </w:r>
      <w:proofErr w:type="spellStart"/>
      <w:r w:rsidR="00F8656A">
        <w:rPr>
          <w:rStyle w:val="None"/>
          <w:iCs/>
          <w:lang w:val="pt-PT"/>
        </w:rPr>
        <w:t>Bruegmann</w:t>
      </w:r>
      <w:proofErr w:type="spellEnd"/>
      <w:r w:rsidR="00F8656A">
        <w:rPr>
          <w:rStyle w:val="None"/>
          <w:iCs/>
          <w:lang w:val="pt-PT"/>
        </w:rPr>
        <w:t xml:space="preserve">, Robert, Ed. Yale </w:t>
      </w:r>
      <w:proofErr w:type="spellStart"/>
      <w:r w:rsidR="00F8656A">
        <w:rPr>
          <w:rStyle w:val="None"/>
          <w:iCs/>
          <w:lang w:val="pt-PT"/>
        </w:rPr>
        <w:t>University</w:t>
      </w:r>
      <w:proofErr w:type="spellEnd"/>
      <w:r w:rsidR="00F8656A">
        <w:rPr>
          <w:rStyle w:val="None"/>
          <w:iCs/>
          <w:lang w:val="pt-PT"/>
        </w:rPr>
        <w:t xml:space="preserve"> </w:t>
      </w:r>
      <w:proofErr w:type="spellStart"/>
      <w:r w:rsidR="00F8656A">
        <w:rPr>
          <w:rStyle w:val="None"/>
          <w:iCs/>
          <w:lang w:val="pt-PT"/>
        </w:rPr>
        <w:t>Press</w:t>
      </w:r>
      <w:proofErr w:type="spellEnd"/>
      <w:r w:rsidR="00F8656A">
        <w:rPr>
          <w:rStyle w:val="None"/>
          <w:iCs/>
          <w:lang w:val="pt-PT"/>
        </w:rPr>
        <w:t xml:space="preserve">, </w:t>
      </w:r>
      <w:r>
        <w:t>2017</w:t>
      </w:r>
    </w:p>
    <w:p w:rsidR="006668EB" w:rsidRDefault="006668EB">
      <w:pPr>
        <w:pStyle w:val="Body"/>
        <w:rPr>
          <w:rStyle w:val="None"/>
          <w:i/>
          <w:iCs/>
          <w:lang w:val="en-US"/>
        </w:rPr>
      </w:pPr>
    </w:p>
    <w:p w:rsidR="00A33C81" w:rsidRDefault="006543EF">
      <w:pPr>
        <w:pStyle w:val="Body"/>
      </w:pPr>
      <w:r>
        <w:rPr>
          <w:rStyle w:val="None"/>
          <w:i/>
          <w:iCs/>
          <w:lang w:val="en-US"/>
        </w:rPr>
        <w:t xml:space="preserve">Path to the Future:  Heritage </w:t>
      </w:r>
      <w:proofErr w:type="gramStart"/>
      <w:r>
        <w:rPr>
          <w:rStyle w:val="None"/>
          <w:i/>
          <w:iCs/>
          <w:lang w:val="en-US"/>
        </w:rPr>
        <w:t>As</w:t>
      </w:r>
      <w:proofErr w:type="gramEnd"/>
      <w:r>
        <w:rPr>
          <w:rStyle w:val="None"/>
          <w:i/>
          <w:iCs/>
          <w:lang w:val="en-US"/>
        </w:rPr>
        <w:t xml:space="preserve"> Development Strategy, </w:t>
      </w:r>
      <w:r>
        <w:rPr>
          <w:lang w:val="en-US"/>
        </w:rPr>
        <w:t>University of Notre Dame Architecture and Planning Department, South Bend, IN, February 2017</w:t>
      </w:r>
    </w:p>
    <w:p w:rsidR="00A33C81" w:rsidRDefault="00A33C81">
      <w:pPr>
        <w:pStyle w:val="Body"/>
      </w:pPr>
    </w:p>
    <w:p w:rsidR="00A33C81" w:rsidRDefault="006543EF">
      <w:pPr>
        <w:pStyle w:val="Body"/>
      </w:pPr>
      <w:r>
        <w:rPr>
          <w:rStyle w:val="None"/>
          <w:i/>
          <w:iCs/>
          <w:lang w:val="en-US"/>
        </w:rPr>
        <w:t>Partners in the Future: The Changing Face of Preservation Practice</w:t>
      </w:r>
      <w:r>
        <w:rPr>
          <w:lang w:val="en-US"/>
        </w:rPr>
        <w:t>, Keynote, Preservation Partners Luncheon, National Preservation Conference, Houston, TX, November 2016.</w:t>
      </w:r>
    </w:p>
    <w:p w:rsidR="00A33C81" w:rsidRDefault="00A33C81">
      <w:pPr>
        <w:pStyle w:val="Body"/>
      </w:pPr>
    </w:p>
    <w:p w:rsidR="00A33C81" w:rsidRDefault="006543EF">
      <w:pPr>
        <w:pStyle w:val="Body"/>
      </w:pPr>
      <w:r>
        <w:rPr>
          <w:rStyle w:val="None"/>
          <w:i/>
          <w:iCs/>
          <w:lang w:val="en-US"/>
        </w:rPr>
        <w:t xml:space="preserve">Afterword: </w:t>
      </w:r>
      <w:r>
        <w:rPr>
          <w:rStyle w:val="None"/>
          <w:i/>
          <w:iCs/>
        </w:rPr>
        <w:t>“</w:t>
      </w:r>
      <w:r>
        <w:rPr>
          <w:rStyle w:val="None"/>
          <w:i/>
          <w:iCs/>
          <w:lang w:val="en-US"/>
        </w:rPr>
        <w:t>A Lost Rest</w:t>
      </w:r>
      <w:r>
        <w:rPr>
          <w:rStyle w:val="None"/>
          <w:i/>
          <w:iCs/>
        </w:rPr>
        <w:t xml:space="preserve">”, </w:t>
      </w:r>
      <w:r>
        <w:t>in</w:t>
      </w:r>
      <w:r>
        <w:rPr>
          <w:rStyle w:val="None"/>
          <w:i/>
          <w:iCs/>
        </w:rPr>
        <w:t xml:space="preserve"> </w:t>
      </w:r>
      <w:r>
        <w:rPr>
          <w:rStyle w:val="None"/>
          <w:b/>
          <w:bCs/>
          <w:lang w:val="en-US"/>
        </w:rPr>
        <w:t>The Last Stop: Vanishing Rest Stops of the American Roadside</w:t>
      </w:r>
      <w:r>
        <w:rPr>
          <w:lang w:val="en-US"/>
        </w:rPr>
        <w:t xml:space="preserve">, by Ryann Ford (Introduction by Joanna Dowling, Foreword by Joe Ely), </w:t>
      </w:r>
      <w:proofErr w:type="spellStart"/>
      <w:r>
        <w:rPr>
          <w:lang w:val="en-US"/>
        </w:rPr>
        <w:t>powerHouse</w:t>
      </w:r>
      <w:proofErr w:type="spellEnd"/>
      <w:r>
        <w:rPr>
          <w:lang w:val="en-US"/>
        </w:rPr>
        <w:t xml:space="preserve"> Books, 2016</w:t>
      </w:r>
    </w:p>
    <w:p w:rsidR="00A33C81" w:rsidRDefault="00A33C81">
      <w:pPr>
        <w:pStyle w:val="Body"/>
      </w:pPr>
    </w:p>
    <w:p w:rsidR="00A33C81" w:rsidRDefault="006543EF">
      <w:pPr>
        <w:pStyle w:val="Body"/>
      </w:pPr>
      <w:r>
        <w:rPr>
          <w:rStyle w:val="None"/>
          <w:i/>
          <w:iCs/>
          <w:lang w:val="en-US"/>
        </w:rPr>
        <w:t xml:space="preserve">The Path </w:t>
      </w:r>
      <w:proofErr w:type="gramStart"/>
      <w:r>
        <w:rPr>
          <w:rStyle w:val="None"/>
          <w:i/>
          <w:iCs/>
          <w:lang w:val="en-US"/>
        </w:rPr>
        <w:t>To</w:t>
      </w:r>
      <w:proofErr w:type="gramEnd"/>
      <w:r>
        <w:rPr>
          <w:rStyle w:val="None"/>
          <w:i/>
          <w:iCs/>
          <w:lang w:val="en-US"/>
        </w:rPr>
        <w:t xml:space="preserve"> The Future, </w:t>
      </w:r>
      <w:r>
        <w:rPr>
          <w:lang w:val="en-US"/>
        </w:rPr>
        <w:t>Main Street Story of the Week, Main Street America, January 2016</w:t>
      </w:r>
    </w:p>
    <w:p w:rsidR="00A33C81" w:rsidRDefault="00A33C81">
      <w:pPr>
        <w:pStyle w:val="Body"/>
      </w:pPr>
    </w:p>
    <w:p w:rsidR="009D7FD2" w:rsidRDefault="009D7FD2" w:rsidP="009D7FD2">
      <w:pPr>
        <w:pStyle w:val="Body"/>
        <w:rPr>
          <w:rStyle w:val="None"/>
          <w:b/>
          <w:bCs/>
          <w:u w:val="single"/>
          <w:lang w:val="en-US"/>
        </w:rPr>
      </w:pPr>
      <w:r>
        <w:rPr>
          <w:rStyle w:val="None"/>
          <w:i/>
          <w:iCs/>
          <w:lang w:val="en-US"/>
        </w:rPr>
        <w:t xml:space="preserve">Questioning the Tools, </w:t>
      </w:r>
      <w:r>
        <w:rPr>
          <w:lang w:val="en-US"/>
        </w:rPr>
        <w:t>Panelist, National Preservation Conference, Washington, D.C., November 2015</w:t>
      </w:r>
    </w:p>
    <w:p w:rsidR="009D7FD2" w:rsidRDefault="009D7FD2" w:rsidP="009D7FD2">
      <w:pPr>
        <w:pStyle w:val="Body"/>
        <w:rPr>
          <w:rStyle w:val="None"/>
          <w:b/>
          <w:bCs/>
          <w:u w:val="single"/>
          <w:lang w:val="en-US"/>
        </w:rPr>
      </w:pPr>
    </w:p>
    <w:p w:rsidR="009D7FD2" w:rsidRDefault="009D7FD2" w:rsidP="009D7FD2">
      <w:pPr>
        <w:pStyle w:val="Body"/>
        <w:rPr>
          <w:rStyle w:val="None"/>
          <w:b/>
          <w:bCs/>
          <w:u w:val="single"/>
          <w:lang w:val="en-US"/>
        </w:rPr>
      </w:pPr>
    </w:p>
    <w:p w:rsidR="009D7FD2" w:rsidRDefault="009D7FD2" w:rsidP="009D7FD2">
      <w:pPr>
        <w:pStyle w:val="Body"/>
        <w:rPr>
          <w:rStyle w:val="None"/>
          <w:b/>
          <w:bCs/>
          <w:u w:val="single"/>
        </w:rPr>
      </w:pPr>
      <w:r>
        <w:rPr>
          <w:rStyle w:val="None"/>
          <w:b/>
          <w:bCs/>
          <w:u w:val="single"/>
          <w:lang w:val="en-US"/>
        </w:rPr>
        <w:lastRenderedPageBreak/>
        <w:t>Vincent L. Michael, PhD - page four</w:t>
      </w:r>
    </w:p>
    <w:p w:rsidR="00A33C81" w:rsidRPr="00E7118F" w:rsidRDefault="009D7FD2" w:rsidP="009D7FD2">
      <w:pPr>
        <w:pStyle w:val="Heading4"/>
        <w:rPr>
          <w:rStyle w:val="None"/>
          <w:rFonts w:ascii="Times" w:eastAsia="Times" w:hAnsi="Times" w:cs="Times"/>
          <w:b/>
          <w:bCs/>
          <w:i w:val="0"/>
          <w:sz w:val="24"/>
          <w:szCs w:val="24"/>
        </w:rPr>
      </w:pPr>
      <w:r w:rsidRPr="00E7118F">
        <w:rPr>
          <w:rStyle w:val="None"/>
          <w:rFonts w:ascii="Times" w:hAnsi="Times"/>
          <w:b/>
          <w:bCs/>
          <w:i w:val="0"/>
          <w:sz w:val="24"/>
          <w:szCs w:val="24"/>
        </w:rPr>
        <w:t>Papers and Publications (continued):</w:t>
      </w:r>
    </w:p>
    <w:p w:rsidR="00232E7A" w:rsidRDefault="00232E7A">
      <w:pPr>
        <w:pStyle w:val="Body"/>
        <w:rPr>
          <w:rStyle w:val="None"/>
          <w:i/>
          <w:iCs/>
          <w:lang w:val="en-US"/>
        </w:rPr>
      </w:pPr>
    </w:p>
    <w:p w:rsidR="00A33C81" w:rsidRDefault="006543EF">
      <w:pPr>
        <w:pStyle w:val="Body"/>
      </w:pPr>
      <w:r>
        <w:rPr>
          <w:rStyle w:val="None"/>
          <w:i/>
          <w:iCs/>
          <w:lang w:val="en-US"/>
        </w:rPr>
        <w:t xml:space="preserve">Path to the Future:  Heritage, Sustainability and Society, </w:t>
      </w:r>
      <w:r>
        <w:rPr>
          <w:lang w:val="en-US"/>
        </w:rPr>
        <w:t>Keynote Address, National Trust for Canada national conference, Calgary, Alberta, October 2015.</w:t>
      </w:r>
    </w:p>
    <w:p w:rsidR="00A33C81" w:rsidRDefault="00A33C81">
      <w:pPr>
        <w:pStyle w:val="Body"/>
      </w:pPr>
    </w:p>
    <w:p w:rsidR="00A33C81" w:rsidRDefault="006543EF">
      <w:pPr>
        <w:pStyle w:val="Body"/>
      </w:pPr>
      <w:r>
        <w:rPr>
          <w:rStyle w:val="None"/>
          <w:i/>
          <w:iCs/>
          <w:lang w:val="en-US"/>
        </w:rPr>
        <w:t xml:space="preserve">Partnership Planning in Guizhou villages.  </w:t>
      </w:r>
      <w:proofErr w:type="spellStart"/>
      <w:r>
        <w:rPr>
          <w:rStyle w:val="None"/>
          <w:b/>
          <w:bCs/>
          <w:lang w:val="fr-FR"/>
        </w:rPr>
        <w:t>Traditional</w:t>
      </w:r>
      <w:proofErr w:type="spellEnd"/>
      <w:r>
        <w:rPr>
          <w:rStyle w:val="None"/>
          <w:b/>
          <w:bCs/>
          <w:lang w:val="fr-FR"/>
        </w:rPr>
        <w:t xml:space="preserve"> </w:t>
      </w:r>
      <w:proofErr w:type="spellStart"/>
      <w:r>
        <w:rPr>
          <w:rStyle w:val="None"/>
          <w:b/>
          <w:bCs/>
          <w:lang w:val="fr-FR"/>
        </w:rPr>
        <w:t>Chinese</w:t>
      </w:r>
      <w:proofErr w:type="spellEnd"/>
      <w:r>
        <w:rPr>
          <w:rStyle w:val="None"/>
          <w:b/>
          <w:bCs/>
          <w:lang w:val="fr-FR"/>
        </w:rPr>
        <w:t xml:space="preserve"> Village Bulletin</w:t>
      </w:r>
      <w:r>
        <w:t xml:space="preserve">, </w:t>
      </w:r>
      <w:proofErr w:type="spellStart"/>
      <w:r>
        <w:t>September</w:t>
      </w:r>
      <w:proofErr w:type="spellEnd"/>
      <w:r>
        <w:t xml:space="preserve"> 2015</w:t>
      </w:r>
    </w:p>
    <w:p w:rsidR="006668EB" w:rsidRDefault="006668EB">
      <w:pPr>
        <w:pStyle w:val="Body"/>
        <w:rPr>
          <w:rStyle w:val="None"/>
          <w:i/>
          <w:iCs/>
          <w:lang w:val="en-US"/>
        </w:rPr>
      </w:pPr>
    </w:p>
    <w:p w:rsidR="00A33C81" w:rsidRDefault="006543EF">
      <w:pPr>
        <w:pStyle w:val="Body"/>
      </w:pPr>
      <w:r>
        <w:rPr>
          <w:rStyle w:val="None"/>
          <w:i/>
          <w:iCs/>
          <w:lang w:val="en-US"/>
        </w:rPr>
        <w:t xml:space="preserve">The National Register of Historic Places:  Addressing the Diversity Deficit, </w:t>
      </w:r>
      <w:proofErr w:type="spellStart"/>
      <w:r>
        <w:rPr>
          <w:lang w:val="es-ES_tradnl"/>
        </w:rPr>
        <w:t>Keynote</w:t>
      </w:r>
      <w:proofErr w:type="spellEnd"/>
      <w:r>
        <w:rPr>
          <w:lang w:val="es-ES_tradnl"/>
        </w:rPr>
        <w:t xml:space="preserve"> </w:t>
      </w:r>
      <w:proofErr w:type="spellStart"/>
      <w:r>
        <w:rPr>
          <w:lang w:val="es-ES_tradnl"/>
        </w:rPr>
        <w:t>speech</w:t>
      </w:r>
      <w:proofErr w:type="spellEnd"/>
      <w:r>
        <w:rPr>
          <w:lang w:val="es-ES_tradnl"/>
        </w:rPr>
        <w:t xml:space="preserve">, </w:t>
      </w:r>
      <w:proofErr w:type="spellStart"/>
      <w:r>
        <w:rPr>
          <w:lang w:val="es-ES_tradnl"/>
        </w:rPr>
        <w:t>National</w:t>
      </w:r>
      <w:proofErr w:type="spellEnd"/>
      <w:r>
        <w:rPr>
          <w:lang w:val="es-ES_tradnl"/>
        </w:rPr>
        <w:t xml:space="preserve"> Tribal </w:t>
      </w:r>
      <w:proofErr w:type="spellStart"/>
      <w:r>
        <w:rPr>
          <w:lang w:val="es-ES_tradnl"/>
        </w:rPr>
        <w:t>Preservation</w:t>
      </w:r>
      <w:proofErr w:type="spellEnd"/>
      <w:r>
        <w:rPr>
          <w:lang w:val="es-ES_tradnl"/>
        </w:rPr>
        <w:t xml:space="preserve"> </w:t>
      </w:r>
      <w:proofErr w:type="spellStart"/>
      <w:r>
        <w:rPr>
          <w:lang w:val="es-ES_tradnl"/>
        </w:rPr>
        <w:t>Conference</w:t>
      </w:r>
      <w:proofErr w:type="spellEnd"/>
      <w:r>
        <w:rPr>
          <w:lang w:val="es-ES_tradnl"/>
        </w:rPr>
        <w:t xml:space="preserve">, Pueblo of Laguna, NM, </w:t>
      </w:r>
      <w:proofErr w:type="spellStart"/>
      <w:proofErr w:type="gramStart"/>
      <w:r>
        <w:rPr>
          <w:lang w:val="es-ES_tradnl"/>
        </w:rPr>
        <w:t>August</w:t>
      </w:r>
      <w:proofErr w:type="spellEnd"/>
      <w:r>
        <w:rPr>
          <w:lang w:val="es-ES_tradnl"/>
        </w:rPr>
        <w:t>,</w:t>
      </w:r>
      <w:proofErr w:type="gramEnd"/>
      <w:r>
        <w:rPr>
          <w:lang w:val="es-ES_tradnl"/>
        </w:rPr>
        <w:t xml:space="preserve"> 2015</w:t>
      </w:r>
    </w:p>
    <w:p w:rsidR="00A33C81" w:rsidRDefault="00A33C81">
      <w:pPr>
        <w:pStyle w:val="Body"/>
      </w:pPr>
    </w:p>
    <w:p w:rsidR="00A33C81" w:rsidRDefault="006543EF">
      <w:pPr>
        <w:pStyle w:val="Body"/>
      </w:pPr>
      <w:r>
        <w:rPr>
          <w:rStyle w:val="None"/>
          <w:i/>
          <w:iCs/>
          <w:lang w:val="en-US"/>
        </w:rPr>
        <w:t xml:space="preserve">Diversity, Standards, and the Process of Preservation, </w:t>
      </w:r>
      <w:r>
        <w:rPr>
          <w:lang w:val="en-US"/>
        </w:rPr>
        <w:t>Invited presentation,</w:t>
      </w:r>
      <w:r>
        <w:rPr>
          <w:rStyle w:val="None"/>
          <w:i/>
          <w:iCs/>
        </w:rPr>
        <w:t xml:space="preserve"> </w:t>
      </w:r>
      <w:r>
        <w:rPr>
          <w:lang w:val="en-US"/>
        </w:rPr>
        <w:t>Advisory Council on Historic Preservation, Washington, D.C., July 2015</w:t>
      </w:r>
    </w:p>
    <w:p w:rsidR="00A33C81" w:rsidRDefault="00A33C81">
      <w:pPr>
        <w:pStyle w:val="Body"/>
      </w:pPr>
    </w:p>
    <w:p w:rsidR="00A33C81" w:rsidRDefault="006543EF">
      <w:pPr>
        <w:pStyle w:val="Body"/>
      </w:pPr>
      <w:r>
        <w:rPr>
          <w:rStyle w:val="None"/>
          <w:i/>
          <w:iCs/>
          <w:lang w:val="en-US"/>
        </w:rPr>
        <w:t xml:space="preserve">Our Vanishing Heritage:  Why We Preserve.  </w:t>
      </w:r>
      <w:r>
        <w:rPr>
          <w:lang w:val="en-US"/>
        </w:rPr>
        <w:t xml:space="preserve">Keynote speech, Colorado Preservation Conference, </w:t>
      </w:r>
      <w:proofErr w:type="gramStart"/>
      <w:r>
        <w:rPr>
          <w:lang w:val="en-US"/>
        </w:rPr>
        <w:t>February,</w:t>
      </w:r>
      <w:proofErr w:type="gramEnd"/>
      <w:r>
        <w:rPr>
          <w:lang w:val="en-US"/>
        </w:rPr>
        <w:t xml:space="preserve"> 2015</w:t>
      </w:r>
    </w:p>
    <w:p w:rsidR="00A33C81" w:rsidRDefault="00A33C81">
      <w:pPr>
        <w:pStyle w:val="Body"/>
      </w:pPr>
    </w:p>
    <w:p w:rsidR="00A33C81" w:rsidRDefault="006543EF">
      <w:pPr>
        <w:pStyle w:val="Body"/>
      </w:pPr>
      <w:r>
        <w:rPr>
          <w:rStyle w:val="None"/>
          <w:i/>
          <w:iCs/>
          <w:lang w:val="en-US"/>
        </w:rPr>
        <w:t xml:space="preserve">The Why and How of Historic Preservation: Community and Economy, </w:t>
      </w:r>
      <w:r>
        <w:rPr>
          <w:lang w:val="en-US"/>
        </w:rPr>
        <w:t>Keynote speech, San Antonio Office of Historic Preservation, Centro San Antonio, San Antonio, TX November 2014</w:t>
      </w:r>
    </w:p>
    <w:p w:rsidR="00A33C81" w:rsidRDefault="00A33C81">
      <w:pPr>
        <w:pStyle w:val="Body"/>
      </w:pPr>
    </w:p>
    <w:p w:rsidR="00A33C81" w:rsidRDefault="006543EF">
      <w:pPr>
        <w:pStyle w:val="Body"/>
      </w:pPr>
      <w:r>
        <w:rPr>
          <w:rStyle w:val="None"/>
          <w:i/>
          <w:iCs/>
          <w:lang w:val="en-US"/>
        </w:rPr>
        <w:t xml:space="preserve">Diversity in Preservation:  Rethinking Standards and Practices, </w:t>
      </w:r>
      <w:r>
        <w:rPr>
          <w:rStyle w:val="None"/>
          <w:b/>
          <w:bCs/>
          <w:lang w:val="en-US"/>
        </w:rPr>
        <w:t>forum journal</w:t>
      </w:r>
      <w:r>
        <w:t>, Spring 2014 Vol. 28. No. 3</w:t>
      </w:r>
    </w:p>
    <w:p w:rsidR="00A33C81" w:rsidRDefault="00A33C81">
      <w:pPr>
        <w:pStyle w:val="Body"/>
      </w:pPr>
    </w:p>
    <w:p w:rsidR="00A33C81" w:rsidRDefault="006543EF">
      <w:pPr>
        <w:pStyle w:val="Body"/>
      </w:pPr>
      <w:r>
        <w:rPr>
          <w:rStyle w:val="None"/>
          <w:i/>
          <w:iCs/>
          <w:lang w:val="en-US"/>
        </w:rPr>
        <w:t xml:space="preserve">Global Heritage Fund, </w:t>
      </w:r>
      <w:r>
        <w:rPr>
          <w:lang w:val="en-US"/>
        </w:rPr>
        <w:t>International Lunch keynote, 39</w:t>
      </w:r>
      <w:r>
        <w:rPr>
          <w:rStyle w:val="None"/>
          <w:vertAlign w:val="superscript"/>
          <w:lang w:val="en-US"/>
        </w:rPr>
        <w:t>th</w:t>
      </w:r>
      <w:r>
        <w:rPr>
          <w:lang w:val="en-US"/>
        </w:rPr>
        <w:t xml:space="preserve"> California Preservation Conference, Pacific Grove, California, </w:t>
      </w:r>
      <w:proofErr w:type="gramStart"/>
      <w:r>
        <w:rPr>
          <w:lang w:val="en-US"/>
        </w:rPr>
        <w:t>April,</w:t>
      </w:r>
      <w:proofErr w:type="gramEnd"/>
      <w:r>
        <w:rPr>
          <w:lang w:val="en-US"/>
        </w:rPr>
        <w:t xml:space="preserve"> 2014</w:t>
      </w:r>
    </w:p>
    <w:p w:rsidR="00A33C81" w:rsidRDefault="00A33C81">
      <w:pPr>
        <w:pStyle w:val="Body"/>
        <w:rPr>
          <w:rStyle w:val="None"/>
          <w:i/>
          <w:iCs/>
        </w:rPr>
      </w:pPr>
    </w:p>
    <w:p w:rsidR="00A33C81" w:rsidRDefault="006543EF">
      <w:pPr>
        <w:pStyle w:val="Body"/>
      </w:pPr>
      <w:r>
        <w:rPr>
          <w:rStyle w:val="None"/>
          <w:i/>
          <w:iCs/>
          <w:lang w:val="en-US"/>
        </w:rPr>
        <w:t>Conserving Cultural Heritage in the 21</w:t>
      </w:r>
      <w:r>
        <w:rPr>
          <w:rStyle w:val="None"/>
          <w:i/>
          <w:iCs/>
          <w:vertAlign w:val="superscript"/>
        </w:rPr>
        <w:t>st</w:t>
      </w:r>
      <w:r>
        <w:rPr>
          <w:rStyle w:val="None"/>
          <w:i/>
          <w:iCs/>
        </w:rPr>
        <w:t xml:space="preserve"> </w:t>
      </w:r>
      <w:proofErr w:type="spellStart"/>
      <w:r>
        <w:rPr>
          <w:rStyle w:val="None"/>
          <w:i/>
          <w:iCs/>
        </w:rPr>
        <w:t>century</w:t>
      </w:r>
      <w:proofErr w:type="spellEnd"/>
      <w:r>
        <w:rPr>
          <w:rStyle w:val="None"/>
          <w:i/>
          <w:iCs/>
        </w:rPr>
        <w:t xml:space="preserve"> – </w:t>
      </w:r>
      <w:r>
        <w:rPr>
          <w:rStyle w:val="None"/>
          <w:i/>
          <w:iCs/>
          <w:lang w:val="en-US"/>
        </w:rPr>
        <w:t xml:space="preserve">East Meets West, </w:t>
      </w:r>
      <w:r>
        <w:rPr>
          <w:lang w:val="en-US"/>
        </w:rPr>
        <w:t>James Marston Fitch Symposium, Columbia University, November 2013</w:t>
      </w:r>
    </w:p>
    <w:p w:rsidR="00A33C81" w:rsidRDefault="00A33C81">
      <w:pPr>
        <w:pStyle w:val="Body"/>
      </w:pPr>
    </w:p>
    <w:p w:rsidR="00A33C81" w:rsidRDefault="006543EF">
      <w:pPr>
        <w:pStyle w:val="Body"/>
      </w:pPr>
      <w:r>
        <w:rPr>
          <w:rStyle w:val="None"/>
          <w:i/>
          <w:iCs/>
          <w:lang w:val="en-US"/>
        </w:rPr>
        <w:t xml:space="preserve">Global Heritage: The Process of Preservation, </w:t>
      </w:r>
      <w:r>
        <w:rPr>
          <w:rStyle w:val="None"/>
          <w:b/>
          <w:bCs/>
          <w:lang w:val="en-US"/>
        </w:rPr>
        <w:t>forum journal</w:t>
      </w:r>
      <w:r>
        <w:rPr>
          <w:lang w:val="de-DE"/>
        </w:rPr>
        <w:t xml:space="preserve">, Fall 2013 Vol. 28. </w:t>
      </w:r>
      <w:proofErr w:type="spellStart"/>
      <w:r>
        <w:rPr>
          <w:lang w:val="de-DE"/>
        </w:rPr>
        <w:t>No</w:t>
      </w:r>
      <w:proofErr w:type="spellEnd"/>
      <w:r>
        <w:rPr>
          <w:lang w:val="de-DE"/>
        </w:rPr>
        <w:t>. 1</w:t>
      </w:r>
    </w:p>
    <w:p w:rsidR="00A33C81" w:rsidRDefault="00A33C81">
      <w:pPr>
        <w:pStyle w:val="Body"/>
        <w:rPr>
          <w:rStyle w:val="None"/>
          <w:i/>
          <w:iCs/>
        </w:rPr>
      </w:pPr>
    </w:p>
    <w:p w:rsidR="00A33C81" w:rsidRDefault="006543EF">
      <w:pPr>
        <w:pStyle w:val="Body"/>
      </w:pPr>
      <w:r>
        <w:rPr>
          <w:rStyle w:val="None"/>
          <w:i/>
          <w:iCs/>
          <w:lang w:val="en-US"/>
        </w:rPr>
        <w:t xml:space="preserve">Planning and Preservation: Needs, Challenges, Models, </w:t>
      </w:r>
      <w:r>
        <w:rPr>
          <w:lang w:val="en-US"/>
        </w:rPr>
        <w:t>World Bank, Moscow, Russia, June 2013</w:t>
      </w:r>
    </w:p>
    <w:p w:rsidR="00A33C81" w:rsidRDefault="00A33C81">
      <w:pPr>
        <w:pStyle w:val="Body"/>
      </w:pPr>
    </w:p>
    <w:p w:rsidR="00A33C81" w:rsidRDefault="006543EF">
      <w:pPr>
        <w:pStyle w:val="Body"/>
      </w:pPr>
      <w:r>
        <w:rPr>
          <w:rStyle w:val="None"/>
          <w:i/>
          <w:iCs/>
          <w:lang w:val="en-US"/>
        </w:rPr>
        <w:t xml:space="preserve">The Changing Future of Preservation </w:t>
      </w:r>
      <w:r>
        <w:rPr>
          <w:lang w:val="en-US"/>
        </w:rPr>
        <w:t xml:space="preserve">in </w:t>
      </w:r>
      <w:r>
        <w:rPr>
          <w:rStyle w:val="None"/>
          <w:b/>
          <w:bCs/>
          <w:lang w:val="en-US"/>
        </w:rPr>
        <w:t>Architectural Encounters: Historic Preservation and the People</w:t>
      </w:r>
      <w:r>
        <w:rPr>
          <w:rStyle w:val="None"/>
          <w:b/>
          <w:bCs/>
        </w:rPr>
        <w:t>’</w:t>
      </w:r>
      <w:r>
        <w:rPr>
          <w:rStyle w:val="None"/>
          <w:b/>
          <w:bCs/>
          <w:lang w:val="en-US"/>
        </w:rPr>
        <w:t>s History</w:t>
      </w:r>
      <w:r>
        <w:rPr>
          <w:lang w:val="en-US"/>
        </w:rPr>
        <w:t>, Chicago, Jane Addams Hull House Museum, 2013</w:t>
      </w:r>
    </w:p>
    <w:p w:rsidR="00A33C81" w:rsidRDefault="00A33C81">
      <w:pPr>
        <w:pStyle w:val="Body"/>
        <w:rPr>
          <w:rStyle w:val="None"/>
          <w:u w:val="single"/>
        </w:rPr>
      </w:pPr>
    </w:p>
    <w:p w:rsidR="00A33C81" w:rsidRDefault="006543EF">
      <w:pPr>
        <w:pStyle w:val="Body"/>
      </w:pPr>
      <w:proofErr w:type="spellStart"/>
      <w:r>
        <w:rPr>
          <w:rStyle w:val="None"/>
          <w:i/>
          <w:iCs/>
          <w:lang w:val="de-DE"/>
        </w:rPr>
        <w:t>Chandramauleshwar</w:t>
      </w:r>
      <w:proofErr w:type="spellEnd"/>
      <w:r>
        <w:rPr>
          <w:rStyle w:val="None"/>
          <w:i/>
          <w:iCs/>
          <w:lang w:val="de-DE"/>
        </w:rPr>
        <w:t xml:space="preserve"> Temple, </w:t>
      </w:r>
      <w:proofErr w:type="spellStart"/>
      <w:r>
        <w:rPr>
          <w:rStyle w:val="None"/>
          <w:i/>
          <w:iCs/>
          <w:lang w:val="de-DE"/>
        </w:rPr>
        <w:t>Hampi</w:t>
      </w:r>
      <w:proofErr w:type="spellEnd"/>
      <w:r>
        <w:rPr>
          <w:rStyle w:val="None"/>
          <w:i/>
          <w:iCs/>
          <w:lang w:val="de-DE"/>
        </w:rPr>
        <w:t xml:space="preserve">: A World </w:t>
      </w:r>
      <w:proofErr w:type="spellStart"/>
      <w:r>
        <w:rPr>
          <w:rStyle w:val="None"/>
          <w:i/>
          <w:iCs/>
          <w:lang w:val="de-DE"/>
        </w:rPr>
        <w:t>Heritage</w:t>
      </w:r>
      <w:proofErr w:type="spellEnd"/>
      <w:r>
        <w:rPr>
          <w:rStyle w:val="None"/>
          <w:i/>
          <w:iCs/>
          <w:lang w:val="de-DE"/>
        </w:rPr>
        <w:t xml:space="preserve"> Site, </w:t>
      </w:r>
      <w:r>
        <w:rPr>
          <w:lang w:val="en-US"/>
        </w:rPr>
        <w:t>National Arts Club, New York, May 2013</w:t>
      </w:r>
    </w:p>
    <w:p w:rsidR="00A33C81" w:rsidRDefault="00A33C81">
      <w:pPr>
        <w:pStyle w:val="Body"/>
        <w:rPr>
          <w:rStyle w:val="None"/>
          <w:i/>
          <w:iCs/>
        </w:rPr>
      </w:pPr>
    </w:p>
    <w:p w:rsidR="00A33C81" w:rsidRDefault="006543EF">
      <w:pPr>
        <w:pStyle w:val="Body"/>
      </w:pPr>
      <w:r>
        <w:rPr>
          <w:rStyle w:val="None"/>
          <w:i/>
          <w:iCs/>
          <w:lang w:val="en-US"/>
        </w:rPr>
        <w:t xml:space="preserve">The Midwestern Modernity of Barry Byrne, </w:t>
      </w:r>
      <w:r>
        <w:rPr>
          <w:lang w:val="en-US"/>
        </w:rPr>
        <w:t>Frank Lloyd Wright Building Conservancy Conference, Mason City, Iowa, October 2012</w:t>
      </w:r>
    </w:p>
    <w:p w:rsidR="00A33C81" w:rsidRDefault="00A33C81">
      <w:pPr>
        <w:pStyle w:val="Body"/>
        <w:rPr>
          <w:rStyle w:val="None"/>
          <w:i/>
          <w:iCs/>
        </w:rPr>
      </w:pPr>
    </w:p>
    <w:p w:rsidR="00A33C81" w:rsidRDefault="006543EF">
      <w:pPr>
        <w:pStyle w:val="Body"/>
      </w:pPr>
      <w:r>
        <w:rPr>
          <w:rStyle w:val="None"/>
          <w:i/>
          <w:iCs/>
        </w:rPr>
        <w:t>“</w:t>
      </w:r>
      <w:r>
        <w:rPr>
          <w:rStyle w:val="None"/>
          <w:i/>
          <w:iCs/>
          <w:lang w:val="en-US"/>
        </w:rPr>
        <w:t>Home for the histories</w:t>
      </w:r>
      <w:r>
        <w:rPr>
          <w:rStyle w:val="None"/>
          <w:i/>
          <w:iCs/>
        </w:rPr>
        <w:t xml:space="preserve">” </w:t>
      </w:r>
      <w:r>
        <w:t xml:space="preserve">in Keller, Rebecca, </w:t>
      </w:r>
      <w:r>
        <w:rPr>
          <w:rStyle w:val="None"/>
          <w:b/>
          <w:bCs/>
          <w:lang w:val="en-US"/>
        </w:rPr>
        <w:t>Excavating history: artists take on historic sites</w:t>
      </w:r>
      <w:r>
        <w:rPr>
          <w:rStyle w:val="None"/>
          <w:i/>
          <w:iCs/>
        </w:rPr>
        <w:t xml:space="preserve">, </w:t>
      </w:r>
      <w:proofErr w:type="spellStart"/>
      <w:r>
        <w:rPr>
          <w:lang w:val="en-US"/>
        </w:rPr>
        <w:t>StepSister</w:t>
      </w:r>
      <w:proofErr w:type="spellEnd"/>
      <w:r>
        <w:rPr>
          <w:lang w:val="en-US"/>
        </w:rPr>
        <w:t xml:space="preserve"> Press, Chicago, 2012.</w:t>
      </w:r>
    </w:p>
    <w:p w:rsidR="00A33C81" w:rsidRDefault="00A33C81">
      <w:pPr>
        <w:pStyle w:val="Body"/>
        <w:rPr>
          <w:rStyle w:val="None"/>
          <w:i/>
          <w:iCs/>
        </w:rPr>
      </w:pPr>
    </w:p>
    <w:p w:rsidR="00A33C81" w:rsidRDefault="006543EF">
      <w:pPr>
        <w:pStyle w:val="Body"/>
      </w:pPr>
      <w:r>
        <w:rPr>
          <w:rStyle w:val="None"/>
          <w:i/>
          <w:iCs/>
          <w:lang w:val="en-US"/>
        </w:rPr>
        <w:t xml:space="preserve">Heritage Economies: Conserving and Sustaining </w:t>
      </w:r>
      <w:r>
        <w:rPr>
          <w:lang w:val="en-US"/>
        </w:rPr>
        <w:t>Institute of Design Strategy Conference, Chicago, Illinois, May 2012</w:t>
      </w:r>
    </w:p>
    <w:p w:rsidR="00A33C81" w:rsidRDefault="00A33C81">
      <w:pPr>
        <w:pStyle w:val="Body"/>
        <w:rPr>
          <w:rStyle w:val="None"/>
          <w:i/>
          <w:iCs/>
        </w:rPr>
      </w:pPr>
    </w:p>
    <w:p w:rsidR="00A33C81" w:rsidRDefault="006543EF">
      <w:pPr>
        <w:pStyle w:val="Body"/>
      </w:pPr>
      <w:r>
        <w:rPr>
          <w:rStyle w:val="None"/>
          <w:i/>
          <w:iCs/>
          <w:lang w:val="en-US"/>
        </w:rPr>
        <w:t xml:space="preserve">Conserving Modernism, </w:t>
      </w:r>
      <w:r>
        <w:rPr>
          <w:lang w:val="en-US"/>
        </w:rPr>
        <w:t>Critical and Strategic Preservation, Harvard Graduate School of Design, Cambridge, Massachusetts, March 2012</w:t>
      </w:r>
    </w:p>
    <w:p w:rsidR="00A33C81" w:rsidRDefault="00A33C81">
      <w:pPr>
        <w:pStyle w:val="Body"/>
      </w:pPr>
    </w:p>
    <w:p w:rsidR="006668EB" w:rsidRDefault="006668EB" w:rsidP="006668EB">
      <w:pPr>
        <w:pStyle w:val="Body"/>
        <w:rPr>
          <w:rStyle w:val="None"/>
          <w:b/>
          <w:bCs/>
          <w:u w:val="single"/>
        </w:rPr>
      </w:pPr>
      <w:r>
        <w:rPr>
          <w:rStyle w:val="None"/>
          <w:b/>
          <w:bCs/>
          <w:u w:val="single"/>
          <w:lang w:val="en-US"/>
        </w:rPr>
        <w:t>Vincent L. Michael, PhD - page five</w:t>
      </w:r>
    </w:p>
    <w:p w:rsidR="006668EB" w:rsidRPr="00E7118F" w:rsidRDefault="006668EB" w:rsidP="006668EB">
      <w:pPr>
        <w:pStyle w:val="Heading4"/>
        <w:rPr>
          <w:rStyle w:val="None"/>
          <w:rFonts w:ascii="Times" w:eastAsia="Times" w:hAnsi="Times" w:cs="Times"/>
          <w:b/>
          <w:bCs/>
          <w:i w:val="0"/>
          <w:sz w:val="24"/>
          <w:szCs w:val="24"/>
        </w:rPr>
      </w:pPr>
      <w:r w:rsidRPr="00E7118F">
        <w:rPr>
          <w:rStyle w:val="None"/>
          <w:rFonts w:ascii="Times" w:hAnsi="Times"/>
          <w:b/>
          <w:bCs/>
          <w:i w:val="0"/>
          <w:sz w:val="24"/>
          <w:szCs w:val="24"/>
        </w:rPr>
        <w:t>Papers and Publications (continued):</w:t>
      </w:r>
    </w:p>
    <w:p w:rsidR="00A33C81" w:rsidRDefault="00A33C81">
      <w:pPr>
        <w:pStyle w:val="Body"/>
      </w:pPr>
    </w:p>
    <w:p w:rsidR="00A33C81" w:rsidRDefault="006543EF">
      <w:pPr>
        <w:pStyle w:val="DocumentMap"/>
        <w:rPr>
          <w:rStyle w:val="None"/>
          <w:rFonts w:ascii="Times" w:eastAsia="Times" w:hAnsi="Times" w:cs="Times"/>
        </w:rPr>
      </w:pPr>
      <w:r>
        <w:rPr>
          <w:rStyle w:val="None"/>
          <w:rFonts w:ascii="Times" w:hAnsi="Times"/>
          <w:i/>
          <w:iCs/>
        </w:rPr>
        <w:t xml:space="preserve">Chicago in China: Architecture of the Bund, </w:t>
      </w:r>
      <w:r>
        <w:rPr>
          <w:rStyle w:val="None"/>
          <w:rFonts w:ascii="Times" w:hAnsi="Times"/>
        </w:rPr>
        <w:t>Peace Hotel, Shanghai, July 2011</w:t>
      </w:r>
    </w:p>
    <w:p w:rsidR="00A33C81" w:rsidRDefault="00A33C81">
      <w:pPr>
        <w:pStyle w:val="Body"/>
        <w:rPr>
          <w:rStyle w:val="None"/>
          <w:i/>
          <w:iCs/>
        </w:rPr>
      </w:pPr>
    </w:p>
    <w:p w:rsidR="00A33C81" w:rsidRDefault="006543EF">
      <w:pPr>
        <w:pStyle w:val="Body"/>
      </w:pPr>
      <w:r>
        <w:rPr>
          <w:rStyle w:val="None"/>
          <w:i/>
          <w:iCs/>
          <w:lang w:val="en-US"/>
        </w:rPr>
        <w:t xml:space="preserve">Historic Preservation and New Urbanism </w:t>
      </w:r>
      <w:r>
        <w:rPr>
          <w:lang w:val="en-US"/>
        </w:rPr>
        <w:t xml:space="preserve">panelist, Congress on New Urbanism 19 conference, Milwaukee, Wisconsin, </w:t>
      </w:r>
      <w:proofErr w:type="gramStart"/>
      <w:r>
        <w:rPr>
          <w:lang w:val="en-US"/>
        </w:rPr>
        <w:t>June,</w:t>
      </w:r>
      <w:proofErr w:type="gramEnd"/>
      <w:r>
        <w:rPr>
          <w:lang w:val="en-US"/>
        </w:rPr>
        <w:t xml:space="preserve"> 2011</w:t>
      </w:r>
    </w:p>
    <w:p w:rsidR="00D2466F" w:rsidRDefault="00D2466F">
      <w:pPr>
        <w:pStyle w:val="Body"/>
        <w:rPr>
          <w:rStyle w:val="None"/>
          <w:b/>
          <w:bCs/>
          <w:u w:val="single"/>
          <w:lang w:val="en-US"/>
        </w:rPr>
      </w:pPr>
    </w:p>
    <w:p w:rsidR="00A33C81" w:rsidRDefault="006543EF">
      <w:pPr>
        <w:pStyle w:val="Body"/>
      </w:pPr>
      <w:r>
        <w:rPr>
          <w:rStyle w:val="None"/>
          <w:i/>
          <w:iCs/>
          <w:lang w:val="en-US"/>
        </w:rPr>
        <w:t xml:space="preserve">Heritage Travel in China and the Limits of Authenticity </w:t>
      </w:r>
      <w:r>
        <w:rPr>
          <w:lang w:val="en-US"/>
        </w:rPr>
        <w:t xml:space="preserve">Why Does </w:t>
      </w:r>
      <w:proofErr w:type="gramStart"/>
      <w:r>
        <w:rPr>
          <w:lang w:val="en-US"/>
        </w:rPr>
        <w:t>The</w:t>
      </w:r>
      <w:proofErr w:type="gramEnd"/>
      <w:r>
        <w:rPr>
          <w:lang w:val="en-US"/>
        </w:rPr>
        <w:t xml:space="preserve"> Past Matter, ICOMOS International Conference, Amherst, Massachusetts, May 2011</w:t>
      </w:r>
    </w:p>
    <w:p w:rsidR="00A33C81" w:rsidRDefault="00A33C81">
      <w:pPr>
        <w:pStyle w:val="Body"/>
        <w:rPr>
          <w:rStyle w:val="None"/>
          <w:i/>
          <w:iCs/>
        </w:rPr>
      </w:pPr>
    </w:p>
    <w:p w:rsidR="00A33C81" w:rsidRDefault="006543EF">
      <w:pPr>
        <w:pStyle w:val="Body"/>
      </w:pPr>
      <w:r>
        <w:rPr>
          <w:rStyle w:val="None"/>
          <w:i/>
          <w:iCs/>
          <w:lang w:val="en-US"/>
        </w:rPr>
        <w:t xml:space="preserve">Conserving Community Is What We Do, </w:t>
      </w:r>
      <w:r>
        <w:rPr>
          <w:rStyle w:val="None"/>
          <w:b/>
          <w:bCs/>
          <w:i/>
          <w:iCs/>
          <w:lang w:val="en-US"/>
        </w:rPr>
        <w:t>forum journal</w:t>
      </w:r>
      <w:r>
        <w:rPr>
          <w:lang w:val="en-US"/>
        </w:rPr>
        <w:t>, Spring 2010</w:t>
      </w:r>
    </w:p>
    <w:p w:rsidR="00A33C81" w:rsidRDefault="00A33C81">
      <w:pPr>
        <w:pStyle w:val="Body"/>
        <w:rPr>
          <w:rStyle w:val="None"/>
          <w:i/>
          <w:iCs/>
        </w:rPr>
      </w:pPr>
    </w:p>
    <w:p w:rsidR="00A33C81" w:rsidRDefault="006543EF">
      <w:pPr>
        <w:pStyle w:val="Body"/>
      </w:pPr>
      <w:r>
        <w:rPr>
          <w:rStyle w:val="None"/>
          <w:i/>
          <w:iCs/>
          <w:lang w:val="en-US"/>
        </w:rPr>
        <w:t xml:space="preserve">Heritage Areas: A Midwestern Preservation Tool Reaches China, </w:t>
      </w:r>
      <w:r>
        <w:rPr>
          <w:lang w:val="en-US"/>
        </w:rPr>
        <w:t>Keynote presentation, Missouri State Historic Preservation Conference, Independence, Missouri, November 2009</w:t>
      </w:r>
    </w:p>
    <w:p w:rsidR="00A33C81" w:rsidRDefault="00A33C81">
      <w:pPr>
        <w:pStyle w:val="Body"/>
      </w:pPr>
    </w:p>
    <w:p w:rsidR="00A33C81" w:rsidRDefault="006543EF">
      <w:pPr>
        <w:pStyle w:val="Body"/>
      </w:pPr>
      <w:r>
        <w:rPr>
          <w:rStyle w:val="None"/>
          <w:i/>
          <w:iCs/>
          <w:lang w:val="en-US"/>
        </w:rPr>
        <w:t xml:space="preserve">Greening </w:t>
      </w:r>
      <w:proofErr w:type="gramStart"/>
      <w:r>
        <w:rPr>
          <w:rStyle w:val="None"/>
          <w:i/>
          <w:iCs/>
          <w:lang w:val="en-US"/>
        </w:rPr>
        <w:t>The</w:t>
      </w:r>
      <w:proofErr w:type="gramEnd"/>
      <w:r>
        <w:rPr>
          <w:rStyle w:val="None"/>
          <w:i/>
          <w:iCs/>
          <w:lang w:val="en-US"/>
        </w:rPr>
        <w:t xml:space="preserve"> Prairie School, </w:t>
      </w:r>
      <w:r>
        <w:rPr>
          <w:rStyle w:val="None"/>
          <w:b/>
          <w:bCs/>
          <w:lang w:val="en-US"/>
        </w:rPr>
        <w:t>A Critical Look at Sustainability and Historic Preservation</w:t>
      </w:r>
      <w:r>
        <w:rPr>
          <w:lang w:val="en-US"/>
        </w:rPr>
        <w:t>, The Sixth National Forum on Historic Preservation Practice, Goucher College, Baltimore, Maryland, March 2009</w:t>
      </w:r>
    </w:p>
    <w:p w:rsidR="00A33C81" w:rsidRDefault="00A33C81">
      <w:pPr>
        <w:pStyle w:val="Body"/>
        <w:rPr>
          <w:rStyle w:val="None"/>
          <w:i/>
          <w:iCs/>
        </w:rPr>
      </w:pPr>
    </w:p>
    <w:p w:rsidR="00A33C81" w:rsidRDefault="006543EF">
      <w:pPr>
        <w:pStyle w:val="Body"/>
      </w:pPr>
      <w:r>
        <w:rPr>
          <w:rStyle w:val="None"/>
          <w:i/>
          <w:iCs/>
          <w:lang w:val="en-US"/>
        </w:rPr>
        <w:t>Preservation Education in the United States</w:t>
      </w:r>
      <w:r>
        <w:rPr>
          <w:lang w:val="en-US"/>
        </w:rPr>
        <w:t xml:space="preserve"> (keynote) and </w:t>
      </w:r>
      <w:r>
        <w:rPr>
          <w:rStyle w:val="None"/>
          <w:i/>
          <w:iCs/>
          <w:lang w:val="en-US"/>
        </w:rPr>
        <w:t>Greening the Prairie School</w:t>
      </w:r>
      <w:r>
        <w:rPr>
          <w:lang w:val="en-US"/>
        </w:rPr>
        <w:t xml:space="preserve"> session paper, </w:t>
      </w:r>
      <w:r>
        <w:rPr>
          <w:rStyle w:val="None"/>
          <w:b/>
          <w:bCs/>
          <w:lang w:val="en-US"/>
        </w:rPr>
        <w:t>Heritage Conservation: An Indo-American Perspective</w:t>
      </w:r>
      <w:r>
        <w:rPr>
          <w:rStyle w:val="None"/>
          <w:b/>
          <w:bCs/>
          <w:i/>
          <w:iCs/>
        </w:rPr>
        <w:t xml:space="preserve">, </w:t>
      </w:r>
      <w:r>
        <w:rPr>
          <w:lang w:val="en-US"/>
        </w:rPr>
        <w:t>Ahmedabad, India, January 2008</w:t>
      </w:r>
    </w:p>
    <w:p w:rsidR="00A33C81" w:rsidRDefault="00A33C81">
      <w:pPr>
        <w:pStyle w:val="Body"/>
        <w:rPr>
          <w:rStyle w:val="None"/>
          <w:i/>
          <w:iCs/>
        </w:rPr>
      </w:pPr>
    </w:p>
    <w:p w:rsidR="00A33C81" w:rsidRDefault="006543EF">
      <w:pPr>
        <w:pStyle w:val="Body"/>
      </w:pPr>
      <w:r>
        <w:rPr>
          <w:rStyle w:val="None"/>
          <w:i/>
          <w:iCs/>
          <w:lang w:val="en-US"/>
        </w:rPr>
        <w:t xml:space="preserve">Integrating Hands-On Training in Academic Curricula </w:t>
      </w:r>
      <w:r>
        <w:rPr>
          <w:rStyle w:val="None"/>
          <w:b/>
          <w:bCs/>
          <w:lang w:val="en-US"/>
        </w:rPr>
        <w:t>International Preservation Trades Network Conference</w:t>
      </w:r>
      <w:r>
        <w:t xml:space="preserve">, </w:t>
      </w:r>
      <w:proofErr w:type="spellStart"/>
      <w:r>
        <w:t>Tä</w:t>
      </w:r>
      <w:r>
        <w:rPr>
          <w:lang w:val="en-US"/>
        </w:rPr>
        <w:t>llberg</w:t>
      </w:r>
      <w:proofErr w:type="spellEnd"/>
      <w:r>
        <w:rPr>
          <w:lang w:val="en-US"/>
        </w:rPr>
        <w:t xml:space="preserve">, Sweden, </w:t>
      </w:r>
      <w:proofErr w:type="gramStart"/>
      <w:r>
        <w:rPr>
          <w:lang w:val="en-US"/>
        </w:rPr>
        <w:t>May,</w:t>
      </w:r>
      <w:proofErr w:type="gramEnd"/>
      <w:r>
        <w:rPr>
          <w:lang w:val="en-US"/>
        </w:rPr>
        <w:t xml:space="preserve"> 2007</w:t>
      </w:r>
    </w:p>
    <w:p w:rsidR="00A33C81" w:rsidRDefault="00A33C81">
      <w:pPr>
        <w:pStyle w:val="Body"/>
      </w:pPr>
    </w:p>
    <w:p w:rsidR="00A33C81" w:rsidRDefault="006543EF">
      <w:pPr>
        <w:pStyle w:val="Body"/>
      </w:pPr>
      <w:proofErr w:type="spellStart"/>
      <w:r>
        <w:rPr>
          <w:rStyle w:val="None"/>
          <w:i/>
          <w:iCs/>
          <w:lang w:val="en-US"/>
        </w:rPr>
        <w:t>Weishan</w:t>
      </w:r>
      <w:proofErr w:type="spellEnd"/>
      <w:r>
        <w:rPr>
          <w:rStyle w:val="None"/>
          <w:i/>
          <w:iCs/>
          <w:lang w:val="en-US"/>
        </w:rPr>
        <w:t xml:space="preserve"> Heritage Valley: Pre-Tourism Preservation and Conservation Planning in Yunnan</w:t>
      </w:r>
      <w:r>
        <w:t xml:space="preserve">, </w:t>
      </w:r>
      <w:r>
        <w:rPr>
          <w:rStyle w:val="None"/>
          <w:b/>
          <w:bCs/>
        </w:rPr>
        <w:t>US/ICOMOS 10</w:t>
      </w:r>
      <w:proofErr w:type="spellStart"/>
      <w:r>
        <w:rPr>
          <w:rStyle w:val="None"/>
          <w:b/>
          <w:bCs/>
          <w:vertAlign w:val="superscript"/>
          <w:lang w:val="en-US"/>
        </w:rPr>
        <w:t>th</w:t>
      </w:r>
      <w:proofErr w:type="spellEnd"/>
      <w:r>
        <w:rPr>
          <w:rStyle w:val="None"/>
          <w:b/>
          <w:bCs/>
          <w:lang w:val="en-US"/>
        </w:rPr>
        <w:t xml:space="preserve"> International Symposium</w:t>
      </w:r>
      <w:r>
        <w:t>, San Francisco, California, April 2007</w:t>
      </w:r>
    </w:p>
    <w:p w:rsidR="00A33C81" w:rsidRDefault="00A33C81">
      <w:pPr>
        <w:pStyle w:val="Body"/>
      </w:pPr>
    </w:p>
    <w:p w:rsidR="00A33C81" w:rsidRDefault="006543EF">
      <w:pPr>
        <w:pStyle w:val="Body"/>
      </w:pPr>
      <w:r>
        <w:rPr>
          <w:rStyle w:val="None"/>
          <w:i/>
          <w:iCs/>
          <w:lang w:val="en-US"/>
        </w:rPr>
        <w:t>Educating Preservationists: Mirroring the Movement,</w:t>
      </w:r>
      <w:r>
        <w:t xml:space="preserve"> </w:t>
      </w:r>
      <w:r>
        <w:rPr>
          <w:rStyle w:val="None"/>
          <w:b/>
          <w:bCs/>
          <w:i/>
          <w:iCs/>
          <w:lang w:val="en-US"/>
        </w:rPr>
        <w:t>forum journal</w:t>
      </w:r>
      <w:r>
        <w:rPr>
          <w:lang w:val="nl-NL"/>
        </w:rPr>
        <w:t>, Spring 2007, Vol. 21 No. 3.</w:t>
      </w:r>
    </w:p>
    <w:p w:rsidR="00A33C81" w:rsidRDefault="00A33C81">
      <w:pPr>
        <w:pStyle w:val="Body"/>
      </w:pPr>
    </w:p>
    <w:p w:rsidR="00A33C81" w:rsidRDefault="006543EF">
      <w:pPr>
        <w:pStyle w:val="Body"/>
      </w:pPr>
      <w:r>
        <w:rPr>
          <w:rStyle w:val="None"/>
          <w:i/>
          <w:iCs/>
          <w:lang w:val="en-US"/>
        </w:rPr>
        <w:t>When Preservation Involves Demolition</w:t>
      </w:r>
      <w:r>
        <w:t xml:space="preserve"> </w:t>
      </w:r>
      <w:r>
        <w:rPr>
          <w:rStyle w:val="None"/>
          <w:b/>
          <w:bCs/>
          <w:i/>
          <w:iCs/>
          <w:lang w:val="en-US"/>
        </w:rPr>
        <w:t>Traditional Building</w:t>
      </w:r>
      <w:r>
        <w:rPr>
          <w:lang w:val="en-US"/>
        </w:rPr>
        <w:t xml:space="preserve">, </w:t>
      </w:r>
      <w:proofErr w:type="gramStart"/>
      <w:r>
        <w:rPr>
          <w:lang w:val="en-US"/>
        </w:rPr>
        <w:t>February,</w:t>
      </w:r>
      <w:proofErr w:type="gramEnd"/>
      <w:r>
        <w:rPr>
          <w:lang w:val="en-US"/>
        </w:rPr>
        <w:t xml:space="preserve"> 2007</w:t>
      </w:r>
    </w:p>
    <w:p w:rsidR="00A33C81" w:rsidRDefault="00A33C81">
      <w:pPr>
        <w:pStyle w:val="Body"/>
      </w:pPr>
    </w:p>
    <w:p w:rsidR="00A33C81" w:rsidRDefault="006543EF">
      <w:pPr>
        <w:pStyle w:val="Body"/>
      </w:pPr>
      <w:r>
        <w:t>“</w:t>
      </w:r>
      <w:r>
        <w:rPr>
          <w:lang w:val="en-US"/>
        </w:rPr>
        <w:t xml:space="preserve">An Introduction of Ancient Building in </w:t>
      </w:r>
      <w:proofErr w:type="spellStart"/>
      <w:r>
        <w:rPr>
          <w:lang w:val="en-US"/>
        </w:rPr>
        <w:t>Weishan</w:t>
      </w:r>
      <w:proofErr w:type="spellEnd"/>
      <w:r>
        <w:rPr>
          <w:lang w:val="en-US"/>
        </w:rPr>
        <w:t>, China,</w:t>
      </w:r>
      <w:r>
        <w:t xml:space="preserve">” </w:t>
      </w:r>
      <w:r>
        <w:rPr>
          <w:rStyle w:val="None"/>
          <w:b/>
          <w:bCs/>
          <w:i/>
          <w:iCs/>
          <w:lang w:val="de-DE"/>
        </w:rPr>
        <w:t xml:space="preserve">Chinese Old City </w:t>
      </w:r>
      <w:proofErr w:type="spellStart"/>
      <w:r>
        <w:rPr>
          <w:rStyle w:val="None"/>
          <w:b/>
          <w:bCs/>
          <w:i/>
          <w:iCs/>
          <w:lang w:val="de-DE"/>
        </w:rPr>
        <w:t>Weishan</w:t>
      </w:r>
      <w:proofErr w:type="spellEnd"/>
      <w:r>
        <w:rPr>
          <w:lang w:val="en-US"/>
        </w:rPr>
        <w:t>, Fan, Jianhua, Ed., Yunnan Fine Arts Publishing House (Kunming), 2006</w:t>
      </w:r>
    </w:p>
    <w:p w:rsidR="00A33C81" w:rsidRDefault="00A33C81">
      <w:pPr>
        <w:pStyle w:val="Body"/>
      </w:pPr>
    </w:p>
    <w:p w:rsidR="00A33C81" w:rsidRDefault="006543EF">
      <w:pPr>
        <w:pStyle w:val="Body"/>
      </w:pPr>
      <w:r>
        <w:rPr>
          <w:rStyle w:val="None"/>
          <w:i/>
          <w:iCs/>
          <w:lang w:val="en-US"/>
        </w:rPr>
        <w:t>Race Against Renewal: Creating Historic Districts in Inner-City Chicago</w:t>
      </w:r>
      <w:r>
        <w:t xml:space="preserve"> </w:t>
      </w:r>
      <w:r w:rsidRPr="00AB089A">
        <w:rPr>
          <w:rStyle w:val="None"/>
          <w:b/>
          <w:bCs/>
          <w:i/>
          <w:iCs/>
        </w:rPr>
        <w:t xml:space="preserve">Future </w:t>
      </w:r>
      <w:proofErr w:type="spellStart"/>
      <w:r w:rsidRPr="00AB089A">
        <w:rPr>
          <w:rStyle w:val="None"/>
          <w:b/>
          <w:bCs/>
          <w:i/>
          <w:iCs/>
        </w:rPr>
        <w:t>Anterior</w:t>
      </w:r>
      <w:proofErr w:type="spellEnd"/>
      <w:r>
        <w:t xml:space="preserve">, </w:t>
      </w:r>
      <w:proofErr w:type="spellStart"/>
      <w:r>
        <w:t>Winter</w:t>
      </w:r>
      <w:proofErr w:type="spellEnd"/>
      <w:r>
        <w:t xml:space="preserve"> 2005</w:t>
      </w:r>
    </w:p>
    <w:p w:rsidR="00A33C81" w:rsidRDefault="00A33C81">
      <w:pPr>
        <w:pStyle w:val="Body"/>
      </w:pPr>
    </w:p>
    <w:p w:rsidR="00A33C81" w:rsidRDefault="006543EF">
      <w:pPr>
        <w:pStyle w:val="Body"/>
      </w:pPr>
      <w:r>
        <w:rPr>
          <w:rStyle w:val="None"/>
          <w:i/>
          <w:iCs/>
          <w:lang w:val="en-US"/>
        </w:rPr>
        <w:t>Commercial Buildings</w:t>
      </w:r>
      <w:r>
        <w:rPr>
          <w:lang w:val="en-US"/>
        </w:rPr>
        <w:t xml:space="preserve"> entry, </w:t>
      </w:r>
      <w:r>
        <w:rPr>
          <w:rStyle w:val="None"/>
          <w:b/>
          <w:bCs/>
          <w:i/>
          <w:iCs/>
          <w:lang w:val="en-US"/>
        </w:rPr>
        <w:t>Encyclopedia of Chicago</w:t>
      </w:r>
      <w:r>
        <w:rPr>
          <w:lang w:val="en-US"/>
        </w:rPr>
        <w:t>, Newberry Library, 2004</w:t>
      </w:r>
    </w:p>
    <w:p w:rsidR="00A33C81" w:rsidRDefault="00A33C81">
      <w:pPr>
        <w:pStyle w:val="Body"/>
        <w:rPr>
          <w:rStyle w:val="None"/>
          <w:b/>
          <w:bCs/>
        </w:rPr>
      </w:pPr>
    </w:p>
    <w:p w:rsidR="00A33C81" w:rsidRDefault="006543EF">
      <w:pPr>
        <w:pStyle w:val="Body"/>
      </w:pPr>
      <w:r>
        <w:t>“</w:t>
      </w:r>
      <w:r>
        <w:rPr>
          <w:lang w:val="en-US"/>
        </w:rPr>
        <w:t>Recovering the Layout of the Hull House Complex</w:t>
      </w:r>
      <w:r>
        <w:t xml:space="preserve">”, </w:t>
      </w:r>
      <w:r>
        <w:rPr>
          <w:rStyle w:val="None"/>
          <w:i/>
          <w:iCs/>
          <w:lang w:val="en-US"/>
        </w:rPr>
        <w:t>Urban Experience in Chicago: Hull House and its Neighborhoods, 1889-1963,</w:t>
      </w:r>
      <w:r>
        <w:rPr>
          <w:lang w:val="en-US"/>
        </w:rPr>
        <w:t xml:space="preserve"> (2003) http://hullhouse.uic.edu/hull/urbanexp/main.cgi?file=new/show_doc.ptt&amp;doc=834&amp;chap=32</w:t>
      </w:r>
    </w:p>
    <w:p w:rsidR="00A33C81" w:rsidRDefault="006543EF">
      <w:pPr>
        <w:pStyle w:val="Body"/>
      </w:pPr>
      <w:r>
        <w:t xml:space="preserve"> </w:t>
      </w:r>
    </w:p>
    <w:p w:rsidR="00A33C81" w:rsidRDefault="006543EF">
      <w:pPr>
        <w:pStyle w:val="Body"/>
      </w:pPr>
      <w:r>
        <w:t>“</w:t>
      </w:r>
      <w:proofErr w:type="spellStart"/>
      <w:r>
        <w:rPr>
          <w:lang w:val="en-US"/>
        </w:rPr>
        <w:t>Reyner</w:t>
      </w:r>
      <w:proofErr w:type="spellEnd"/>
      <w:r>
        <w:rPr>
          <w:lang w:val="en-US"/>
        </w:rPr>
        <w:t xml:space="preserve"> Banham: Signs and Designs in the Time Without Style</w:t>
      </w:r>
      <w:r>
        <w:t xml:space="preserve">” </w:t>
      </w:r>
      <w:r w:rsidRPr="00AB089A">
        <w:rPr>
          <w:rStyle w:val="None"/>
          <w:b/>
          <w:i/>
          <w:iCs/>
          <w:lang w:val="en-US"/>
        </w:rPr>
        <w:t>Design Issues</w:t>
      </w:r>
      <w:r>
        <w:t>, 2002</w:t>
      </w:r>
    </w:p>
    <w:p w:rsidR="00A33C81" w:rsidRDefault="00A33C81">
      <w:pPr>
        <w:pStyle w:val="Body"/>
      </w:pPr>
    </w:p>
    <w:p w:rsidR="00A33C81" w:rsidRDefault="006543EF">
      <w:pPr>
        <w:pStyle w:val="Body"/>
      </w:pPr>
      <w:r>
        <w:t>“</w:t>
      </w:r>
      <w:r>
        <w:rPr>
          <w:lang w:val="en-US"/>
        </w:rPr>
        <w:t>Barry Byrne: The Prairie School Goes to Church</w:t>
      </w:r>
      <w:r>
        <w:t xml:space="preserve">”, </w:t>
      </w:r>
      <w:r w:rsidRPr="00AB089A">
        <w:rPr>
          <w:rStyle w:val="None"/>
          <w:b/>
          <w:i/>
          <w:iCs/>
          <w:lang w:val="en-US"/>
        </w:rPr>
        <w:t xml:space="preserve">Chicago Architectural </w:t>
      </w:r>
      <w:proofErr w:type="gramStart"/>
      <w:r w:rsidRPr="00AB089A">
        <w:rPr>
          <w:rStyle w:val="None"/>
          <w:b/>
          <w:i/>
          <w:iCs/>
          <w:lang w:val="en-US"/>
        </w:rPr>
        <w:t>Journal</w:t>
      </w:r>
      <w:r w:rsidRPr="00AB089A">
        <w:rPr>
          <w:rStyle w:val="None"/>
          <w:b/>
          <w:u w:val="single"/>
        </w:rPr>
        <w:t xml:space="preserve"> </w:t>
      </w:r>
      <w:r>
        <w:t>,</w:t>
      </w:r>
      <w:proofErr w:type="gramEnd"/>
      <w:r>
        <w:t xml:space="preserve"> 2000</w:t>
      </w:r>
    </w:p>
    <w:p w:rsidR="00A33C81" w:rsidRDefault="00A33C81">
      <w:pPr>
        <w:pStyle w:val="Body"/>
        <w:rPr>
          <w:rStyle w:val="None"/>
          <w:b/>
          <w:bCs/>
          <w:sz w:val="28"/>
          <w:szCs w:val="28"/>
          <w:u w:val="single"/>
        </w:rPr>
      </w:pPr>
    </w:p>
    <w:p w:rsidR="00E7118F" w:rsidRDefault="00E7118F" w:rsidP="00E7118F">
      <w:pPr>
        <w:pStyle w:val="Body"/>
        <w:rPr>
          <w:rStyle w:val="None"/>
          <w:b/>
          <w:bCs/>
          <w:u w:val="single"/>
          <w:lang w:val="en-US"/>
        </w:rPr>
      </w:pPr>
    </w:p>
    <w:p w:rsidR="00E7118F" w:rsidRDefault="00E7118F" w:rsidP="00E7118F">
      <w:pPr>
        <w:pStyle w:val="Body"/>
        <w:rPr>
          <w:rStyle w:val="None"/>
          <w:b/>
          <w:bCs/>
          <w:u w:val="single"/>
          <w:lang w:val="en-US"/>
        </w:rPr>
      </w:pPr>
      <w:r>
        <w:rPr>
          <w:rStyle w:val="None"/>
          <w:b/>
          <w:bCs/>
          <w:u w:val="single"/>
          <w:lang w:val="en-US"/>
        </w:rPr>
        <w:lastRenderedPageBreak/>
        <w:t>Vincent L. Michael, PhD - page s</w:t>
      </w:r>
      <w:r w:rsidR="006A0D98">
        <w:rPr>
          <w:rStyle w:val="None"/>
          <w:b/>
          <w:bCs/>
          <w:u w:val="single"/>
          <w:lang w:val="en-US"/>
        </w:rPr>
        <w:t>ix</w:t>
      </w:r>
    </w:p>
    <w:p w:rsidR="00E7118F" w:rsidRDefault="00E7118F" w:rsidP="00E7118F">
      <w:pPr>
        <w:pStyle w:val="Body"/>
        <w:rPr>
          <w:rStyle w:val="None"/>
          <w:b/>
          <w:bCs/>
          <w:u w:val="single"/>
        </w:rPr>
      </w:pPr>
    </w:p>
    <w:p w:rsidR="00E7118F" w:rsidRPr="00E7118F" w:rsidRDefault="00E7118F" w:rsidP="00E7118F">
      <w:pPr>
        <w:pStyle w:val="Heading4"/>
        <w:rPr>
          <w:rStyle w:val="None"/>
          <w:rFonts w:ascii="Times" w:eastAsia="Times" w:hAnsi="Times" w:cs="Times"/>
          <w:b/>
          <w:bCs/>
          <w:i w:val="0"/>
          <w:sz w:val="24"/>
          <w:szCs w:val="24"/>
        </w:rPr>
      </w:pPr>
      <w:r w:rsidRPr="00E7118F">
        <w:rPr>
          <w:rStyle w:val="None"/>
          <w:rFonts w:ascii="Times" w:hAnsi="Times"/>
          <w:b/>
          <w:bCs/>
          <w:i w:val="0"/>
        </w:rPr>
        <w:t>Selected Tours</w:t>
      </w:r>
    </w:p>
    <w:p w:rsidR="00E7118F" w:rsidRDefault="00E7118F" w:rsidP="00E7118F">
      <w:pPr>
        <w:pStyle w:val="Body"/>
      </w:pPr>
    </w:p>
    <w:p w:rsidR="00E7118F" w:rsidRDefault="00E7118F" w:rsidP="00E7118F">
      <w:pPr>
        <w:pStyle w:val="Body"/>
        <w:rPr>
          <w:rStyle w:val="None"/>
          <w:i/>
          <w:iCs/>
        </w:rPr>
      </w:pPr>
      <w:r>
        <w:rPr>
          <w:rStyle w:val="None"/>
          <w:i/>
          <w:iCs/>
          <w:lang w:val="en-US"/>
        </w:rPr>
        <w:t xml:space="preserve">Art Treasures of Japan </w:t>
      </w:r>
      <w:r>
        <w:rPr>
          <w:lang w:val="en-US"/>
        </w:rPr>
        <w:t>Art Institute of Chicago, October 2016</w:t>
      </w:r>
    </w:p>
    <w:p w:rsidR="00E7118F" w:rsidRDefault="00E7118F" w:rsidP="00E7118F">
      <w:pPr>
        <w:pStyle w:val="Body"/>
      </w:pPr>
      <w:r>
        <w:rPr>
          <w:rStyle w:val="None"/>
          <w:i/>
          <w:iCs/>
          <w:lang w:val="en-US"/>
        </w:rPr>
        <w:t xml:space="preserve">Art and Architecture of Iowa </w:t>
      </w:r>
      <w:r>
        <w:rPr>
          <w:lang w:val="en-US"/>
        </w:rPr>
        <w:t>Art Institute of Chicago, June 2016</w:t>
      </w:r>
    </w:p>
    <w:p w:rsidR="00E7118F" w:rsidRDefault="00E7118F" w:rsidP="00E7118F">
      <w:pPr>
        <w:pStyle w:val="Body"/>
        <w:rPr>
          <w:rStyle w:val="None"/>
          <w:i/>
          <w:iCs/>
        </w:rPr>
      </w:pPr>
      <w:r>
        <w:rPr>
          <w:rStyle w:val="None"/>
          <w:i/>
          <w:iCs/>
          <w:lang w:val="en-US"/>
        </w:rPr>
        <w:t>The Architecture of Barry Byrne</w:t>
      </w:r>
      <w:r>
        <w:rPr>
          <w:lang w:val="en-US"/>
        </w:rPr>
        <w:t>, Chicago Architecture Foundation, September 2013</w:t>
      </w:r>
    </w:p>
    <w:p w:rsidR="00E7118F" w:rsidRDefault="00E7118F" w:rsidP="00E7118F">
      <w:pPr>
        <w:pStyle w:val="Body"/>
        <w:rPr>
          <w:rStyle w:val="None"/>
          <w:i/>
          <w:iCs/>
        </w:rPr>
      </w:pPr>
      <w:r>
        <w:rPr>
          <w:rStyle w:val="None"/>
          <w:i/>
          <w:iCs/>
          <w:lang w:val="en-US"/>
        </w:rPr>
        <w:t>Tour of</w:t>
      </w:r>
      <w:r>
        <w:t xml:space="preserve"> </w:t>
      </w:r>
      <w:r>
        <w:rPr>
          <w:rStyle w:val="None"/>
          <w:i/>
          <w:iCs/>
          <w:lang w:val="en-US"/>
        </w:rPr>
        <w:t xml:space="preserve">Monterey and Carmel </w:t>
      </w:r>
      <w:r>
        <w:rPr>
          <w:lang w:val="en-US"/>
        </w:rPr>
        <w:t>Stanford Center for International Development, September 2012</w:t>
      </w:r>
    </w:p>
    <w:p w:rsidR="00E7118F" w:rsidRDefault="00E7118F" w:rsidP="00E7118F">
      <w:pPr>
        <w:pStyle w:val="Body"/>
        <w:rPr>
          <w:rStyle w:val="None"/>
          <w:i/>
          <w:iCs/>
        </w:rPr>
      </w:pPr>
      <w:r>
        <w:rPr>
          <w:rStyle w:val="None"/>
          <w:i/>
          <w:iCs/>
          <w:lang w:val="en-US"/>
        </w:rPr>
        <w:t xml:space="preserve">Mysteries of the Mekong: Cambodia and Vietnam </w:t>
      </w:r>
      <w:r>
        <w:rPr>
          <w:lang w:val="en-US"/>
        </w:rPr>
        <w:t>Art Institute of Chicago, February 2012</w:t>
      </w:r>
    </w:p>
    <w:p w:rsidR="00E7118F" w:rsidRDefault="00E7118F" w:rsidP="00E7118F">
      <w:pPr>
        <w:pStyle w:val="DocumentMap"/>
        <w:rPr>
          <w:rStyle w:val="None"/>
          <w:rFonts w:ascii="Times" w:eastAsia="Times" w:hAnsi="Times" w:cs="Times"/>
        </w:rPr>
      </w:pPr>
      <w:r>
        <w:rPr>
          <w:rStyle w:val="None"/>
          <w:rFonts w:ascii="Times" w:hAnsi="Times"/>
          <w:i/>
          <w:iCs/>
        </w:rPr>
        <w:t>China Family Adventure</w:t>
      </w:r>
      <w:r>
        <w:rPr>
          <w:rStyle w:val="None"/>
          <w:rFonts w:ascii="Times" w:hAnsi="Times"/>
        </w:rPr>
        <w:t>, Art Institute of Chicago, June 2011</w:t>
      </w:r>
    </w:p>
    <w:p w:rsidR="00E7118F" w:rsidRDefault="00E7118F" w:rsidP="00E7118F">
      <w:pPr>
        <w:pStyle w:val="Body"/>
      </w:pPr>
      <w:r>
        <w:rPr>
          <w:rStyle w:val="None"/>
          <w:b/>
          <w:bCs/>
          <w:lang w:val="en-US"/>
        </w:rPr>
        <w:t>For a full listing of tours and lectures from 1997-2020, see www.vincemichael.com</w:t>
      </w:r>
    </w:p>
    <w:p w:rsidR="00E7118F" w:rsidRDefault="00E7118F">
      <w:pPr>
        <w:pStyle w:val="Body"/>
        <w:rPr>
          <w:rStyle w:val="None"/>
          <w:b/>
          <w:bCs/>
          <w:sz w:val="28"/>
          <w:szCs w:val="28"/>
          <w:u w:val="single"/>
        </w:rPr>
      </w:pPr>
    </w:p>
    <w:p w:rsidR="00A33C81" w:rsidRDefault="006543EF">
      <w:pPr>
        <w:pStyle w:val="Body"/>
        <w:rPr>
          <w:rStyle w:val="None"/>
          <w:b/>
          <w:bCs/>
          <w:sz w:val="28"/>
          <w:szCs w:val="28"/>
          <w:u w:val="single"/>
        </w:rPr>
      </w:pPr>
      <w:r>
        <w:rPr>
          <w:rStyle w:val="None"/>
          <w:b/>
          <w:bCs/>
          <w:sz w:val="28"/>
          <w:szCs w:val="28"/>
          <w:u w:val="single"/>
        </w:rPr>
        <w:t>Media</w:t>
      </w:r>
    </w:p>
    <w:p w:rsidR="00A33C81" w:rsidRDefault="006543EF">
      <w:pPr>
        <w:pStyle w:val="Body"/>
      </w:pPr>
      <w:r>
        <w:rPr>
          <w:rStyle w:val="None"/>
          <w:b/>
          <w:bCs/>
          <w:i/>
          <w:iCs/>
          <w:lang w:val="en-US"/>
        </w:rPr>
        <w:t xml:space="preserve">Time Tells </w:t>
      </w:r>
      <w:r>
        <w:rPr>
          <w:lang w:val="en-US"/>
        </w:rPr>
        <w:t>weblog, August 2005 to present, 5</w:t>
      </w:r>
      <w:r w:rsidR="00504688">
        <w:rPr>
          <w:lang w:val="en-US"/>
        </w:rPr>
        <w:t>40</w:t>
      </w:r>
      <w:r>
        <w:rPr>
          <w:lang w:val="en-US"/>
        </w:rPr>
        <w:t xml:space="preserve"> posts, over 1</w:t>
      </w:r>
      <w:r w:rsidR="00504688">
        <w:rPr>
          <w:lang w:val="en-US"/>
        </w:rPr>
        <w:t>2</w:t>
      </w:r>
      <w:r>
        <w:rPr>
          <w:lang w:val="en-US"/>
        </w:rPr>
        <w:t>0,000 views.</w:t>
      </w:r>
    </w:p>
    <w:p w:rsidR="00A33C81" w:rsidRDefault="006543EF">
      <w:pPr>
        <w:pStyle w:val="Body"/>
      </w:pPr>
      <w:r>
        <w:rPr>
          <w:lang w:val="en-US"/>
        </w:rPr>
        <w:t>Preservation Nation radio show, KRTS Marfa Public Radio, 2007-2011</w:t>
      </w:r>
    </w:p>
    <w:p w:rsidR="00A33C81" w:rsidRDefault="006543EF">
      <w:pPr>
        <w:pStyle w:val="Body"/>
      </w:pPr>
      <w:r>
        <w:rPr>
          <w:rStyle w:val="None"/>
          <w:b/>
          <w:bCs/>
          <w:lang w:val="en-US"/>
        </w:rPr>
        <w:t>Past Master</w:t>
      </w:r>
      <w:r>
        <w:rPr>
          <w:lang w:val="en-US"/>
        </w:rPr>
        <w:t xml:space="preserve"> weblog, Traditional Building online, 2016-</w:t>
      </w:r>
      <w:r w:rsidR="00D2466F">
        <w:rPr>
          <w:lang w:val="en-US"/>
        </w:rPr>
        <w:t>2018</w:t>
      </w:r>
    </w:p>
    <w:p w:rsidR="006668EB" w:rsidRDefault="006668EB" w:rsidP="006668EB">
      <w:pPr>
        <w:pStyle w:val="Body"/>
        <w:rPr>
          <w:rStyle w:val="None"/>
          <w:b/>
          <w:bCs/>
          <w:sz w:val="28"/>
          <w:szCs w:val="28"/>
          <w:u w:val="single"/>
        </w:rPr>
      </w:pPr>
    </w:p>
    <w:p w:rsidR="00A33C81" w:rsidRDefault="006543EF">
      <w:pPr>
        <w:pStyle w:val="Body"/>
        <w:rPr>
          <w:rStyle w:val="None"/>
          <w:i/>
          <w:iCs/>
        </w:rPr>
      </w:pPr>
      <w:r>
        <w:rPr>
          <w:rStyle w:val="None"/>
          <w:b/>
          <w:bCs/>
          <w:sz w:val="28"/>
          <w:szCs w:val="28"/>
          <w:u w:val="single"/>
          <w:lang w:val="en-US"/>
        </w:rPr>
        <w:t>Awards, Grants and Honors</w:t>
      </w:r>
    </w:p>
    <w:p w:rsidR="00A33C81" w:rsidRDefault="006543EF">
      <w:pPr>
        <w:pStyle w:val="Body"/>
      </w:pPr>
      <w:bookmarkStart w:id="0" w:name="_GoBack"/>
      <w:bookmarkEnd w:id="0"/>
      <w:r>
        <w:rPr>
          <w:rStyle w:val="None"/>
          <w:i/>
          <w:iCs/>
        </w:rPr>
        <w:t xml:space="preserve">2005 </w:t>
      </w:r>
      <w:proofErr w:type="spellStart"/>
      <w:r>
        <w:rPr>
          <w:rStyle w:val="None"/>
          <w:i/>
          <w:iCs/>
        </w:rPr>
        <w:t>Trustee</w:t>
      </w:r>
      <w:proofErr w:type="spellEnd"/>
      <w:r>
        <w:rPr>
          <w:rStyle w:val="None"/>
          <w:i/>
          <w:iCs/>
        </w:rPr>
        <w:t>’</w:t>
      </w:r>
      <w:r>
        <w:rPr>
          <w:rStyle w:val="None"/>
          <w:i/>
          <w:iCs/>
          <w:lang w:val="fr-FR"/>
        </w:rPr>
        <w:t xml:space="preserve">s </w:t>
      </w:r>
      <w:proofErr w:type="spellStart"/>
      <w:r>
        <w:rPr>
          <w:rStyle w:val="None"/>
          <w:i/>
          <w:iCs/>
          <w:lang w:val="fr-FR"/>
        </w:rPr>
        <w:t>Merit</w:t>
      </w:r>
      <w:proofErr w:type="spellEnd"/>
      <w:r>
        <w:rPr>
          <w:rStyle w:val="None"/>
          <w:i/>
          <w:iCs/>
          <w:lang w:val="fr-FR"/>
        </w:rPr>
        <w:t xml:space="preserve"> Citation </w:t>
      </w:r>
      <w:proofErr w:type="spellStart"/>
      <w:r>
        <w:rPr>
          <w:rStyle w:val="None"/>
          <w:i/>
          <w:iCs/>
          <w:lang w:val="fr-FR"/>
        </w:rPr>
        <w:t>grant</w:t>
      </w:r>
      <w:proofErr w:type="spellEnd"/>
      <w:r>
        <w:rPr>
          <w:rStyle w:val="None"/>
          <w:i/>
          <w:iCs/>
          <w:lang w:val="fr-FR"/>
        </w:rPr>
        <w:t xml:space="preserve"> - </w:t>
      </w:r>
      <w:r>
        <w:rPr>
          <w:lang w:val="en-US"/>
        </w:rPr>
        <w:t>Graham Foundation for Advanced Studies in the Fine Arts</w:t>
      </w:r>
    </w:p>
    <w:p w:rsidR="00A33C81" w:rsidRDefault="006543EF">
      <w:pPr>
        <w:pStyle w:val="Body"/>
      </w:pPr>
      <w:r>
        <w:rPr>
          <w:rStyle w:val="None"/>
          <w:i/>
          <w:iCs/>
          <w:lang w:val="en-US"/>
        </w:rPr>
        <w:t xml:space="preserve">2011 Publication grant - </w:t>
      </w:r>
      <w:r>
        <w:rPr>
          <w:lang w:val="en-US"/>
        </w:rPr>
        <w:t>Graham Foundation for Advanced Studies in the Fine Arts</w:t>
      </w:r>
    </w:p>
    <w:p w:rsidR="00A33C81" w:rsidRPr="006668EB" w:rsidRDefault="006543EF">
      <w:pPr>
        <w:pStyle w:val="Body"/>
        <w:rPr>
          <w:rStyle w:val="None"/>
          <w:i/>
          <w:iCs/>
        </w:rPr>
      </w:pPr>
      <w:r>
        <w:rPr>
          <w:rStyle w:val="None"/>
          <w:i/>
          <w:iCs/>
          <w:lang w:val="en-US"/>
        </w:rPr>
        <w:t xml:space="preserve">2018 Scholarship </w:t>
      </w:r>
      <w:r w:rsidRPr="00D3701D">
        <w:rPr>
          <w:rStyle w:val="None"/>
          <w:iCs/>
          <w:lang w:val="en-US"/>
        </w:rPr>
        <w:t>- Strategies in Nonprofit Management, Harvard Business School</w:t>
      </w:r>
    </w:p>
    <w:p w:rsidR="00D2466F" w:rsidRDefault="00D2466F">
      <w:pPr>
        <w:pStyle w:val="Body"/>
        <w:rPr>
          <w:rStyle w:val="None"/>
          <w:b/>
          <w:bCs/>
          <w:u w:val="single"/>
          <w:lang w:val="en-US"/>
        </w:rPr>
      </w:pPr>
    </w:p>
    <w:p w:rsidR="00A33C81" w:rsidRDefault="006543EF">
      <w:pPr>
        <w:pStyle w:val="Body"/>
        <w:rPr>
          <w:rStyle w:val="None"/>
          <w:b/>
          <w:bCs/>
          <w:sz w:val="28"/>
          <w:szCs w:val="28"/>
          <w:u w:val="single"/>
        </w:rPr>
      </w:pPr>
      <w:r>
        <w:rPr>
          <w:rStyle w:val="None"/>
          <w:b/>
          <w:bCs/>
          <w:sz w:val="28"/>
          <w:szCs w:val="28"/>
          <w:u w:val="single"/>
          <w:lang w:val="en-US"/>
        </w:rPr>
        <w:t>Expert Appearances</w:t>
      </w:r>
    </w:p>
    <w:p w:rsidR="00A33C81" w:rsidRDefault="00A33C81">
      <w:pPr>
        <w:pStyle w:val="Body"/>
      </w:pPr>
    </w:p>
    <w:p w:rsidR="00A33C81" w:rsidRDefault="006543EF">
      <w:pPr>
        <w:pStyle w:val="Body"/>
      </w:pPr>
      <w:r>
        <w:rPr>
          <w:lang w:val="en-US"/>
        </w:rPr>
        <w:t>First United Methodist Church adaptive re-use, Seattle, WA, September 2015</w:t>
      </w:r>
    </w:p>
    <w:p w:rsidR="00A33C81" w:rsidRDefault="006543EF">
      <w:pPr>
        <w:pStyle w:val="Body"/>
      </w:pPr>
      <w:proofErr w:type="spellStart"/>
      <w:r>
        <w:rPr>
          <w:lang w:val="en-US"/>
        </w:rPr>
        <w:t>Pocantico</w:t>
      </w:r>
      <w:proofErr w:type="spellEnd"/>
      <w:r>
        <w:rPr>
          <w:lang w:val="en-US"/>
        </w:rPr>
        <w:t xml:space="preserve"> Conference on Climate Change and Preservation, February 2015</w:t>
      </w:r>
    </w:p>
    <w:p w:rsidR="00A33C81" w:rsidRDefault="006543EF">
      <w:pPr>
        <w:pStyle w:val="Body"/>
      </w:pPr>
      <w:r>
        <w:rPr>
          <w:lang w:val="en-US"/>
        </w:rPr>
        <w:t>Technical Advisory Panel, Farnsworth House (National Trust) 2013-present</w:t>
      </w:r>
    </w:p>
    <w:p w:rsidR="00A33C81" w:rsidRDefault="006543EF">
      <w:pPr>
        <w:pStyle w:val="Body"/>
      </w:pPr>
      <w:r>
        <w:rPr>
          <w:rStyle w:val="None"/>
          <w:i/>
          <w:iCs/>
          <w:lang w:val="en-US"/>
        </w:rPr>
        <w:t xml:space="preserve">LBRB Productions </w:t>
      </w:r>
      <w:r>
        <w:t xml:space="preserve">“Tiffany Dome </w:t>
      </w:r>
      <w:proofErr w:type="spellStart"/>
      <w:r>
        <w:t>Restoration</w:t>
      </w:r>
      <w:proofErr w:type="spellEnd"/>
      <w:r>
        <w:t>,”</w:t>
      </w:r>
      <w:r>
        <w:rPr>
          <w:rStyle w:val="None"/>
          <w:i/>
          <w:iCs/>
        </w:rPr>
        <w:t xml:space="preserve"> </w:t>
      </w:r>
      <w:r>
        <w:t>WTTW 2010</w:t>
      </w:r>
    </w:p>
    <w:p w:rsidR="00A33C81" w:rsidRDefault="006543EF">
      <w:pPr>
        <w:pStyle w:val="Body"/>
        <w:rPr>
          <w:rStyle w:val="None"/>
          <w:i/>
          <w:iCs/>
        </w:rPr>
      </w:pPr>
      <w:r>
        <w:rPr>
          <w:rStyle w:val="None"/>
          <w:i/>
          <w:iCs/>
          <w:lang w:val="en-US"/>
        </w:rPr>
        <w:t xml:space="preserve">United States Department of State </w:t>
      </w:r>
      <w:r>
        <w:rPr>
          <w:rStyle w:val="None"/>
          <w:i/>
          <w:iCs/>
        </w:rPr>
        <w:t>“</w:t>
      </w:r>
      <w:r>
        <w:rPr>
          <w:rStyle w:val="None"/>
          <w:i/>
          <w:iCs/>
          <w:lang w:val="en-US"/>
        </w:rPr>
        <w:t>Preservation Education in the United States</w:t>
      </w:r>
      <w:proofErr w:type="gramStart"/>
      <w:r>
        <w:t>,”</w:t>
      </w:r>
      <w:r>
        <w:rPr>
          <w:rStyle w:val="None"/>
          <w:b/>
          <w:bCs/>
          <w:lang w:val="en-US"/>
        </w:rPr>
        <w:t>Educating</w:t>
      </w:r>
      <w:proofErr w:type="gramEnd"/>
      <w:r>
        <w:rPr>
          <w:rStyle w:val="None"/>
          <w:b/>
          <w:bCs/>
          <w:lang w:val="en-US"/>
        </w:rPr>
        <w:t xml:space="preserve"> the Next Generation of Preservation Specialists in the Ukraine,</w:t>
      </w:r>
      <w:r>
        <w:t xml:space="preserve"> Kyiv, Ukraine, </w:t>
      </w:r>
      <w:proofErr w:type="spellStart"/>
      <w:r>
        <w:t>November</w:t>
      </w:r>
      <w:proofErr w:type="spellEnd"/>
      <w:r>
        <w:t xml:space="preserve"> 2006. </w:t>
      </w:r>
    </w:p>
    <w:p w:rsidR="00A33C81" w:rsidRDefault="006543EF">
      <w:pPr>
        <w:pStyle w:val="Body"/>
      </w:pPr>
      <w:r>
        <w:rPr>
          <w:rStyle w:val="None"/>
          <w:i/>
          <w:iCs/>
          <w:lang w:val="en-US"/>
        </w:rPr>
        <w:t>National Trust for Historic Preservation</w:t>
      </w:r>
      <w:r>
        <w:t xml:space="preserve"> “</w:t>
      </w:r>
      <w:r>
        <w:rPr>
          <w:lang w:val="en-US"/>
        </w:rPr>
        <w:t>Milton House Addition</w:t>
      </w:r>
      <w:r>
        <w:t>”</w:t>
      </w:r>
      <w:r>
        <w:rPr>
          <w:lang w:val="en-US"/>
        </w:rPr>
        <w:t>, Milwaukee, WI, October 2006</w:t>
      </w:r>
    </w:p>
    <w:p w:rsidR="00A33C81" w:rsidRDefault="006543EF">
      <w:pPr>
        <w:pStyle w:val="Body"/>
      </w:pPr>
      <w:r>
        <w:rPr>
          <w:rStyle w:val="None"/>
          <w:i/>
          <w:iCs/>
          <w:lang w:val="en-US"/>
        </w:rPr>
        <w:t xml:space="preserve"> WTTW Chicago</w:t>
      </w:r>
      <w:r>
        <w:rPr>
          <w:rStyle w:val="None"/>
          <w:u w:val="single"/>
        </w:rPr>
        <w:t xml:space="preserve"> </w:t>
      </w:r>
      <w:r>
        <w:t>“</w:t>
      </w:r>
      <w:r>
        <w:rPr>
          <w:lang w:val="en-US"/>
        </w:rPr>
        <w:t>Chicago Tonight</w:t>
      </w:r>
      <w:r>
        <w:t xml:space="preserve">” </w:t>
      </w:r>
      <w:r>
        <w:rPr>
          <w:lang w:val="en-US"/>
        </w:rPr>
        <w:t>March 28, 2005</w:t>
      </w:r>
    </w:p>
    <w:p w:rsidR="00A33C81" w:rsidRDefault="006543EF">
      <w:pPr>
        <w:pStyle w:val="Body"/>
      </w:pPr>
      <w:r>
        <w:rPr>
          <w:rStyle w:val="None"/>
          <w:i/>
          <w:iCs/>
          <w:lang w:val="en-US"/>
        </w:rPr>
        <w:t>Greystone Communications</w:t>
      </w:r>
      <w:r>
        <w:rPr>
          <w:lang w:val="en-US"/>
        </w:rPr>
        <w:t xml:space="preserve"> "America's </w:t>
      </w:r>
      <w:proofErr w:type="spellStart"/>
      <w:r>
        <w:rPr>
          <w:lang w:val="en-US"/>
        </w:rPr>
        <w:t>Homestyles</w:t>
      </w:r>
      <w:proofErr w:type="spellEnd"/>
      <w:r>
        <w:rPr>
          <w:lang w:val="en-US"/>
        </w:rPr>
        <w:t>,</w:t>
      </w:r>
      <w:r>
        <w:t>” HGTV, 1999, 2000</w:t>
      </w:r>
    </w:p>
    <w:p w:rsidR="00A33C81" w:rsidRDefault="006543EF">
      <w:pPr>
        <w:pStyle w:val="Body"/>
      </w:pPr>
      <w:r>
        <w:rPr>
          <w:rStyle w:val="None"/>
          <w:i/>
          <w:iCs/>
          <w:lang w:val="fr-FR"/>
        </w:rPr>
        <w:t>Perspectives Films</w:t>
      </w:r>
      <w:r>
        <w:rPr>
          <w:lang w:val="en-US"/>
        </w:rPr>
        <w:t xml:space="preserve"> "Chicago </w:t>
      </w:r>
      <w:proofErr w:type="gramStart"/>
      <w:r>
        <w:rPr>
          <w:lang w:val="en-US"/>
        </w:rPr>
        <w:t>Neighborhoods:</w:t>
      </w:r>
      <w:proofErr w:type="gramEnd"/>
      <w:r>
        <w:rPr>
          <w:lang w:val="en-US"/>
        </w:rPr>
        <w:t xml:space="preserve"> Design and Diversity, WTTW, 2000</w:t>
      </w:r>
    </w:p>
    <w:p w:rsidR="00A33C81" w:rsidRDefault="006543EF">
      <w:pPr>
        <w:pStyle w:val="Body"/>
      </w:pPr>
      <w:r>
        <w:rPr>
          <w:rStyle w:val="None"/>
          <w:i/>
          <w:iCs/>
          <w:lang w:val="en-US"/>
        </w:rPr>
        <w:t>Commission on Chicago Landmarks</w:t>
      </w:r>
      <w:r>
        <w:rPr>
          <w:lang w:val="en-US"/>
        </w:rPr>
        <w:t>: 1997-2008 eleven appearances.</w:t>
      </w:r>
    </w:p>
    <w:p w:rsidR="00A33C81" w:rsidRDefault="006543EF">
      <w:pPr>
        <w:pStyle w:val="Body"/>
      </w:pPr>
      <w:r>
        <w:rPr>
          <w:rStyle w:val="None"/>
          <w:i/>
          <w:iCs/>
          <w:lang w:val="en-US"/>
        </w:rPr>
        <w:t>Oak Park Historic Preservation Commission:</w:t>
      </w:r>
      <w:r>
        <w:rPr>
          <w:lang w:val="en-US"/>
        </w:rPr>
        <w:t xml:space="preserve"> 1996-2005 three appearances</w:t>
      </w:r>
    </w:p>
    <w:p w:rsidR="00A33C81" w:rsidRDefault="00A33C81">
      <w:pPr>
        <w:pStyle w:val="Heading4"/>
        <w:rPr>
          <w:rStyle w:val="None"/>
          <w:rFonts w:ascii="Times" w:eastAsia="Times" w:hAnsi="Times" w:cs="Times"/>
          <w:b/>
          <w:bCs/>
        </w:rPr>
      </w:pPr>
    </w:p>
    <w:p w:rsidR="00A33C81" w:rsidRDefault="006543EF">
      <w:pPr>
        <w:pStyle w:val="Body"/>
        <w:rPr>
          <w:rStyle w:val="None"/>
          <w:b/>
          <w:bCs/>
          <w:sz w:val="28"/>
          <w:szCs w:val="28"/>
          <w:u w:val="single"/>
        </w:rPr>
      </w:pPr>
      <w:r>
        <w:rPr>
          <w:rStyle w:val="None"/>
          <w:b/>
          <w:bCs/>
          <w:sz w:val="28"/>
          <w:szCs w:val="28"/>
          <w:u w:val="single"/>
          <w:lang w:val="en-US"/>
        </w:rPr>
        <w:t>Consulting Projects</w:t>
      </w:r>
    </w:p>
    <w:p w:rsidR="00A33C81" w:rsidRDefault="00A33C81">
      <w:pPr>
        <w:pStyle w:val="Body"/>
      </w:pPr>
    </w:p>
    <w:p w:rsidR="00A33C81" w:rsidRPr="00E7118F" w:rsidRDefault="006543EF">
      <w:pPr>
        <w:pStyle w:val="Body"/>
        <w:rPr>
          <w:lang w:val="en-US"/>
        </w:rPr>
      </w:pPr>
      <w:r>
        <w:rPr>
          <w:lang w:val="en-US"/>
        </w:rPr>
        <w:t xml:space="preserve">Michelin Travel Publications, </w:t>
      </w:r>
      <w:r w:rsidR="00E7118F">
        <w:rPr>
          <w:lang w:val="en-US"/>
        </w:rPr>
        <w:t>various Green Guides and u</w:t>
      </w:r>
      <w:r>
        <w:rPr>
          <w:lang w:val="en-US"/>
        </w:rPr>
        <w:t>pdates</w:t>
      </w:r>
      <w:r w:rsidR="00E7118F">
        <w:rPr>
          <w:lang w:val="en-US"/>
        </w:rPr>
        <w:t>, 1993-1998, 2011-12, 2015-16</w:t>
      </w:r>
    </w:p>
    <w:p w:rsidR="00A33C81" w:rsidRDefault="006543EF">
      <w:pPr>
        <w:pStyle w:val="Body"/>
      </w:pPr>
      <w:r>
        <w:rPr>
          <w:lang w:val="en-US"/>
        </w:rPr>
        <w:t xml:space="preserve">San Francisco Historic Preservation Commission </w:t>
      </w:r>
      <w:r>
        <w:t xml:space="preserve">– </w:t>
      </w:r>
      <w:r>
        <w:rPr>
          <w:lang w:val="en-US"/>
        </w:rPr>
        <w:t>Training in Standards and Guidelines, Summer 2014</w:t>
      </w:r>
    </w:p>
    <w:p w:rsidR="00A33C81" w:rsidRDefault="006543EF">
      <w:pPr>
        <w:pStyle w:val="Body"/>
      </w:pPr>
      <w:r>
        <w:t>WTTW Channel 11 – “</w:t>
      </w:r>
      <w:r>
        <w:rPr>
          <w:lang w:val="en-US"/>
        </w:rPr>
        <w:t>Ten Buildings That Changed America</w:t>
      </w:r>
      <w:r>
        <w:t xml:space="preserve">” </w:t>
      </w:r>
      <w:r>
        <w:rPr>
          <w:lang w:val="en-US"/>
        </w:rPr>
        <w:t>television program, 2012-13</w:t>
      </w:r>
    </w:p>
    <w:p w:rsidR="00A33C81" w:rsidRDefault="006543EF">
      <w:pPr>
        <w:pStyle w:val="Body"/>
      </w:pPr>
      <w:r>
        <w:rPr>
          <w:lang w:val="en-US"/>
        </w:rPr>
        <w:t>University of Pennsylvania Historic Preservation Program futures assessment, 2012</w:t>
      </w:r>
    </w:p>
    <w:p w:rsidR="00A33C81" w:rsidRDefault="006543EF">
      <w:pPr>
        <w:pStyle w:val="Body"/>
      </w:pPr>
      <w:r>
        <w:rPr>
          <w:lang w:val="en-US"/>
        </w:rPr>
        <w:t>Lathrop Homes Redevelopment Team, Chicago Housing Authority, 2011-12</w:t>
      </w:r>
    </w:p>
    <w:p w:rsidR="00A33C81" w:rsidRDefault="006543EF">
      <w:pPr>
        <w:pStyle w:val="Body"/>
      </w:pPr>
      <w:r>
        <w:rPr>
          <w:lang w:val="de-DE"/>
        </w:rPr>
        <w:t>Drake Hotel Land Value Arbitration, 2010</w:t>
      </w:r>
    </w:p>
    <w:p w:rsidR="00A33C81" w:rsidRDefault="006543EF">
      <w:pPr>
        <w:pStyle w:val="Body"/>
      </w:pPr>
      <w:r>
        <w:rPr>
          <w:lang w:val="en-US"/>
        </w:rPr>
        <w:t>Local Initiatives Support Corporation, Community Tour Design training, 2009-2010</w:t>
      </w:r>
    </w:p>
    <w:p w:rsidR="00A33C81" w:rsidRDefault="006543EF">
      <w:pPr>
        <w:pStyle w:val="Body"/>
      </w:pPr>
      <w:r>
        <w:rPr>
          <w:lang w:val="en-US"/>
        </w:rPr>
        <w:t>Illinois Property Tax Freeze applications, various clients 2003-2008</w:t>
      </w:r>
    </w:p>
    <w:p w:rsidR="00A33C81" w:rsidRPr="00E7118F" w:rsidRDefault="006543EF">
      <w:pPr>
        <w:pStyle w:val="Body"/>
        <w:rPr>
          <w:rStyle w:val="None"/>
        </w:rPr>
      </w:pPr>
      <w:r>
        <w:rPr>
          <w:lang w:val="en-US"/>
        </w:rPr>
        <w:t>Canal Corridor Association, Docent Training Program, 1999</w:t>
      </w:r>
    </w:p>
    <w:sectPr w:rsidR="00A33C81" w:rsidRPr="00E7118F">
      <w:headerReference w:type="default" r:id="rId8"/>
      <w:footerReference w:type="default" r:id="rId9"/>
      <w:pgSz w:w="12240" w:h="15840"/>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13C3" w:rsidRDefault="00D813C3">
      <w:r>
        <w:separator/>
      </w:r>
    </w:p>
  </w:endnote>
  <w:endnote w:type="continuationSeparator" w:id="0">
    <w:p w:rsidR="00D813C3" w:rsidRDefault="00D81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tone Sans Sem ITC TT-Semi">
    <w:altName w:val="Cambria"/>
    <w:panose1 w:val="020B0604020202020204"/>
    <w:charset w:val="00"/>
    <w:family w:val="roman"/>
    <w:pitch w:val="default"/>
  </w:font>
  <w:font w:name="Times">
    <w:panose1 w:val="00000500000000020000"/>
    <w:charset w:val="00"/>
    <w:family w:val="auto"/>
    <w:pitch w:val="variable"/>
    <w:sig w:usb0="E00002FF" w:usb1="5000205A" w:usb2="00000000" w:usb3="00000000" w:csb0="0000019F" w:csb1="00000000"/>
  </w:font>
  <w:font w:name="Helvetica Neue">
    <w:altName w:val="Times New Roman"/>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C81" w:rsidRDefault="00A33C81">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13C3" w:rsidRDefault="00D813C3">
      <w:r>
        <w:separator/>
      </w:r>
    </w:p>
  </w:footnote>
  <w:footnote w:type="continuationSeparator" w:id="0">
    <w:p w:rsidR="00D813C3" w:rsidRDefault="00D81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C81" w:rsidRDefault="00A33C81">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C81"/>
    <w:rsid w:val="00020946"/>
    <w:rsid w:val="00232E7A"/>
    <w:rsid w:val="0025507D"/>
    <w:rsid w:val="00504688"/>
    <w:rsid w:val="005553AD"/>
    <w:rsid w:val="006543EF"/>
    <w:rsid w:val="006668EB"/>
    <w:rsid w:val="006A0D98"/>
    <w:rsid w:val="006B5CEE"/>
    <w:rsid w:val="007A42C9"/>
    <w:rsid w:val="008A3A65"/>
    <w:rsid w:val="009D7FD2"/>
    <w:rsid w:val="00A33C81"/>
    <w:rsid w:val="00AB089A"/>
    <w:rsid w:val="00BF4173"/>
    <w:rsid w:val="00D2466F"/>
    <w:rsid w:val="00D3701D"/>
    <w:rsid w:val="00D813C3"/>
    <w:rsid w:val="00E7118F"/>
    <w:rsid w:val="00F8656A"/>
    <w:rsid w:val="00FD4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580C3"/>
  <w15:docId w15:val="{70127DD8-6660-A248-B9D1-B3C505A5B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4">
    <w:name w:val="heading 4"/>
    <w:next w:val="Body"/>
    <w:uiPriority w:val="9"/>
    <w:unhideWhenUsed/>
    <w:qFormat/>
    <w:pPr>
      <w:keepNext/>
      <w:outlineLvl w:val="3"/>
    </w:pPr>
    <w:rPr>
      <w:rFonts w:ascii="Stone Sans Sem ITC TT-Semi" w:eastAsia="Stone Sans Sem ITC TT-Semi" w:hAnsi="Stone Sans Sem ITC TT-Semi" w:cs="Stone Sans Sem ITC TT-Semi"/>
      <w:i/>
      <w:iCs/>
      <w:color w:val="000000"/>
      <w:sz w:val="28"/>
      <w:szCs w:val="28"/>
      <w:u w:val="single" w:color="000000"/>
    </w:rPr>
  </w:style>
  <w:style w:type="paragraph" w:styleId="Heading5">
    <w:name w:val="heading 5"/>
    <w:next w:val="Body"/>
    <w:uiPriority w:val="9"/>
    <w:unhideWhenUsed/>
    <w:qFormat/>
    <w:pPr>
      <w:keepNext/>
      <w:outlineLvl w:val="4"/>
    </w:pPr>
    <w:rPr>
      <w:rFonts w:ascii="Times" w:hAnsi="Times" w:cs="Arial Unicode MS"/>
      <w:b/>
      <w:bC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Heading">
    <w:name w:val="Heading"/>
    <w:next w:val="Body"/>
    <w:pPr>
      <w:keepNext/>
      <w:outlineLvl w:val="0"/>
    </w:pPr>
    <w:rPr>
      <w:rFonts w:ascii="Times" w:hAnsi="Times" w:cs="Arial Unicode MS"/>
      <w:b/>
      <w:bCs/>
      <w:color w:val="000000"/>
      <w:sz w:val="36"/>
      <w:szCs w:val="36"/>
      <w:u w:val="single" w:color="000000"/>
      <w:lang w:val="it-IT"/>
    </w:rPr>
  </w:style>
  <w:style w:type="paragraph" w:customStyle="1" w:styleId="Body">
    <w:name w:val="Body"/>
    <w:rPr>
      <w:rFonts w:ascii="Times" w:hAnsi="Times" w:cs="Arial Unicode MS"/>
      <w:color w:val="000000"/>
      <w:sz w:val="24"/>
      <w:szCs w:val="24"/>
      <w:u w:color="000000"/>
      <w:lang w:val="it-IT"/>
    </w:rPr>
  </w:style>
  <w:style w:type="character" w:customStyle="1" w:styleId="None">
    <w:name w:val="None"/>
  </w:style>
  <w:style w:type="character" w:customStyle="1" w:styleId="Hyperlink0">
    <w:name w:val="Hyperlink.0"/>
    <w:basedOn w:val="None"/>
    <w:rPr>
      <w:rFonts w:ascii="Times" w:eastAsia="Times" w:hAnsi="Times" w:cs="Times"/>
      <w:b/>
      <w:bCs/>
      <w:color w:val="0000FF"/>
      <w:u w:val="single" w:color="0000FF"/>
    </w:rPr>
  </w:style>
  <w:style w:type="paragraph" w:styleId="DocumentMap">
    <w:name w:val="Document Map"/>
    <w:rPr>
      <w:rFonts w:ascii="Tahoma" w:hAnsi="Tahoma"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vincemichae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micha@saic.ed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2247</Words>
  <Characters>12812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Vincent Michael</cp:lastModifiedBy>
  <cp:revision>4</cp:revision>
  <cp:lastPrinted>2019-07-10T14:45:00Z</cp:lastPrinted>
  <dcterms:created xsi:type="dcterms:W3CDTF">2020-06-30T14:27:00Z</dcterms:created>
  <dcterms:modified xsi:type="dcterms:W3CDTF">2020-08-26T14:06:00Z</dcterms:modified>
</cp:coreProperties>
</file>