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5E096" w14:textId="77777777" w:rsidR="00625D88" w:rsidRPr="008B54FB" w:rsidRDefault="00625D88" w:rsidP="00625D88">
      <w:pPr>
        <w:pStyle w:val="Title"/>
        <w:rPr>
          <w:sz w:val="32"/>
          <w:szCs w:val="32"/>
        </w:rPr>
      </w:pPr>
      <w:r w:rsidRPr="008B54FB">
        <w:rPr>
          <w:sz w:val="32"/>
          <w:szCs w:val="32"/>
        </w:rPr>
        <w:t>Dr. John Edward Martin</w:t>
      </w:r>
    </w:p>
    <w:p w14:paraId="30D59B15" w14:textId="77777777" w:rsidR="00625D88" w:rsidRPr="008B54FB" w:rsidRDefault="00625D88" w:rsidP="00625D88">
      <w:pPr>
        <w:pStyle w:val="Title"/>
        <w:rPr>
          <w:b w:val="0"/>
          <w:sz w:val="20"/>
        </w:rPr>
      </w:pPr>
      <w:r w:rsidRPr="008B54FB">
        <w:rPr>
          <w:b w:val="0"/>
          <w:sz w:val="20"/>
        </w:rPr>
        <w:t>P.O. Box 1841, Denton, TX 76202</w:t>
      </w:r>
    </w:p>
    <w:p w14:paraId="0DAB3E23" w14:textId="7801EA1A" w:rsidR="00625D88" w:rsidRPr="00AE12AC" w:rsidRDefault="00625D88" w:rsidP="00625D88">
      <w:pPr>
        <w:jc w:val="center"/>
      </w:pPr>
      <w:r>
        <w:t>E-mail: docjem1972@gmail.com</w:t>
      </w:r>
    </w:p>
    <w:p w14:paraId="7D7B7F75" w14:textId="77777777" w:rsidR="00625D88" w:rsidRDefault="00625D88" w:rsidP="00625D88">
      <w:pPr>
        <w:tabs>
          <w:tab w:val="left" w:pos="-1440"/>
        </w:tabs>
        <w:rPr>
          <w:b/>
        </w:rPr>
      </w:pPr>
    </w:p>
    <w:p w14:paraId="05D594EF" w14:textId="77777777" w:rsidR="00625D88" w:rsidRDefault="00625D88" w:rsidP="00625D88">
      <w:pPr>
        <w:tabs>
          <w:tab w:val="left" w:pos="-1440"/>
        </w:tabs>
        <w:rPr>
          <w:b/>
        </w:rPr>
      </w:pPr>
    </w:p>
    <w:p w14:paraId="6DBF37D0" w14:textId="77777777" w:rsidR="00625D88" w:rsidRPr="00AE12AC" w:rsidRDefault="00625D88" w:rsidP="00625D88">
      <w:pPr>
        <w:tabs>
          <w:tab w:val="left" w:pos="-1440"/>
        </w:tabs>
      </w:pPr>
      <w:r w:rsidRPr="00AE12AC">
        <w:rPr>
          <w:b/>
        </w:rPr>
        <w:t>Education</w:t>
      </w:r>
    </w:p>
    <w:p w14:paraId="5BCD2018" w14:textId="77777777" w:rsidR="00625D88" w:rsidRPr="00AE12AC" w:rsidRDefault="00625D88" w:rsidP="00625D88">
      <w:pPr>
        <w:tabs>
          <w:tab w:val="left" w:pos="-1440"/>
        </w:tabs>
      </w:pPr>
    </w:p>
    <w:p w14:paraId="67552A88" w14:textId="7E475012" w:rsidR="00625D88" w:rsidRPr="003142D3" w:rsidRDefault="00625D88" w:rsidP="00625D88">
      <w:pPr>
        <w:pStyle w:val="ListParagraph"/>
        <w:numPr>
          <w:ilvl w:val="0"/>
          <w:numId w:val="7"/>
        </w:numPr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University of North Texas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>
        <w:rPr>
          <w:sz w:val="20"/>
          <w:szCs w:val="20"/>
        </w:rPr>
        <w:t xml:space="preserve">M.S., </w:t>
      </w:r>
      <w:r w:rsidR="00ED207A">
        <w:rPr>
          <w:sz w:val="20"/>
          <w:szCs w:val="20"/>
        </w:rPr>
        <w:t>Library</w:t>
      </w:r>
      <w:r w:rsidRPr="00AE12AC">
        <w:rPr>
          <w:sz w:val="20"/>
          <w:szCs w:val="20"/>
        </w:rPr>
        <w:t xml:space="preserve"> Science</w:t>
      </w:r>
      <w:r w:rsidRPr="00AE12A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12AC">
        <w:rPr>
          <w:sz w:val="20"/>
          <w:szCs w:val="20"/>
        </w:rPr>
        <w:t>2015</w:t>
      </w:r>
      <w:r w:rsidRPr="00AE12AC">
        <w:br/>
      </w:r>
    </w:p>
    <w:p w14:paraId="494DA03D" w14:textId="77777777" w:rsidR="00625D88" w:rsidRPr="00AE12AC" w:rsidRDefault="00625D88" w:rsidP="00625D88">
      <w:pPr>
        <w:pStyle w:val="ListParagraph"/>
        <w:numPr>
          <w:ilvl w:val="0"/>
          <w:numId w:val="7"/>
        </w:numPr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Northwestern University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>Ph.D., English/American Literature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>2006</w:t>
      </w:r>
    </w:p>
    <w:p w14:paraId="42090F2A" w14:textId="77777777" w:rsidR="00625D88" w:rsidRPr="00AE12AC" w:rsidRDefault="00625D88" w:rsidP="00625D88">
      <w:pPr>
        <w:pStyle w:val="ListParagraph"/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Evanston, IL</w:t>
      </w:r>
    </w:p>
    <w:p w14:paraId="70979147" w14:textId="77777777" w:rsidR="00625D88" w:rsidRPr="00AE12AC" w:rsidRDefault="00625D88" w:rsidP="00625D88">
      <w:pPr>
        <w:tabs>
          <w:tab w:val="left" w:pos="-1440"/>
        </w:tabs>
      </w:pPr>
    </w:p>
    <w:p w14:paraId="01AD3487" w14:textId="77777777" w:rsidR="00625D88" w:rsidRPr="00AE12AC" w:rsidRDefault="00625D88" w:rsidP="00625D88">
      <w:pPr>
        <w:pStyle w:val="ListParagraph"/>
        <w:numPr>
          <w:ilvl w:val="0"/>
          <w:numId w:val="7"/>
        </w:numPr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University of Chicago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 xml:space="preserve">4 quarters in M.A. Divinity, </w:t>
      </w:r>
      <w:r w:rsidRPr="00BD005C">
        <w:rPr>
          <w:sz w:val="20"/>
          <w:szCs w:val="20"/>
        </w:rPr>
        <w:t>no degree</w:t>
      </w:r>
      <w:r w:rsidRPr="00AE12AC">
        <w:rPr>
          <w:sz w:val="20"/>
          <w:szCs w:val="20"/>
        </w:rPr>
        <w:tab/>
        <w:t>1995</w:t>
      </w:r>
    </w:p>
    <w:p w14:paraId="6CC4C986" w14:textId="77777777" w:rsidR="00625D88" w:rsidRPr="00AE12AC" w:rsidRDefault="00625D88" w:rsidP="00625D88">
      <w:pPr>
        <w:pStyle w:val="ListParagraph"/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School of Divinity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>(focus in Psychology of Religion)</w:t>
      </w:r>
    </w:p>
    <w:p w14:paraId="54741982" w14:textId="77777777" w:rsidR="00625D88" w:rsidRPr="00AE12AC" w:rsidRDefault="00625D88" w:rsidP="00625D88">
      <w:pPr>
        <w:pStyle w:val="ListParagraph"/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Chicago, IL</w:t>
      </w:r>
    </w:p>
    <w:p w14:paraId="05037C80" w14:textId="77777777" w:rsidR="00625D88" w:rsidRPr="00AE12AC" w:rsidRDefault="00625D88" w:rsidP="00625D88">
      <w:pPr>
        <w:tabs>
          <w:tab w:val="left" w:pos="-1440"/>
        </w:tabs>
      </w:pPr>
    </w:p>
    <w:p w14:paraId="71CC0008" w14:textId="77777777" w:rsidR="00625D88" w:rsidRPr="00AE12AC" w:rsidRDefault="00625D88" w:rsidP="00625D88">
      <w:pPr>
        <w:pStyle w:val="ListParagraph"/>
        <w:numPr>
          <w:ilvl w:val="0"/>
          <w:numId w:val="7"/>
        </w:numPr>
        <w:tabs>
          <w:tab w:val="left" w:pos="-1440"/>
        </w:tabs>
        <w:rPr>
          <w:sz w:val="20"/>
          <w:szCs w:val="20"/>
        </w:rPr>
      </w:pPr>
      <w:r w:rsidRPr="00AE12AC">
        <w:rPr>
          <w:sz w:val="20"/>
          <w:szCs w:val="20"/>
        </w:rPr>
        <w:t>Rice University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>B.A., English/Psychology &amp; Religion</w:t>
      </w:r>
      <w:r w:rsidRPr="00AE12AC">
        <w:rPr>
          <w:sz w:val="20"/>
          <w:szCs w:val="20"/>
        </w:rPr>
        <w:tab/>
        <w:t>1994</w:t>
      </w:r>
    </w:p>
    <w:p w14:paraId="3A2A2253" w14:textId="77777777" w:rsidR="00625D88" w:rsidRPr="00AE12AC" w:rsidRDefault="00625D88" w:rsidP="00625D88">
      <w:pPr>
        <w:pStyle w:val="ListParagraph"/>
        <w:rPr>
          <w:sz w:val="20"/>
          <w:szCs w:val="20"/>
        </w:rPr>
      </w:pPr>
      <w:r w:rsidRPr="00AE12AC">
        <w:rPr>
          <w:sz w:val="20"/>
          <w:szCs w:val="20"/>
        </w:rPr>
        <w:t>Houston, TX</w:t>
      </w:r>
      <w:r w:rsidRPr="00AE12AC">
        <w:rPr>
          <w:sz w:val="20"/>
          <w:szCs w:val="20"/>
        </w:rPr>
        <w:tab/>
      </w:r>
    </w:p>
    <w:p w14:paraId="7D73A7E2" w14:textId="77777777" w:rsidR="00625D88" w:rsidRPr="00AE12AC" w:rsidRDefault="00625D88" w:rsidP="00625D88">
      <w:pPr>
        <w:rPr>
          <w:b/>
        </w:rPr>
      </w:pPr>
    </w:p>
    <w:p w14:paraId="58FC9238" w14:textId="77777777" w:rsidR="00625D88" w:rsidRDefault="00625D88" w:rsidP="00625D88">
      <w:pPr>
        <w:rPr>
          <w:b/>
        </w:rPr>
      </w:pPr>
    </w:p>
    <w:p w14:paraId="6C8257C4" w14:textId="77777777" w:rsidR="00625D88" w:rsidRPr="00AE12AC" w:rsidRDefault="00625D88" w:rsidP="00625D88">
      <w:pPr>
        <w:rPr>
          <w:b/>
        </w:rPr>
      </w:pPr>
      <w:r w:rsidRPr="00AE12AC">
        <w:rPr>
          <w:b/>
        </w:rPr>
        <w:t>Professional Experience</w:t>
      </w:r>
    </w:p>
    <w:p w14:paraId="5F6DE9D8" w14:textId="77777777" w:rsidR="00625D88" w:rsidRPr="00AE12AC" w:rsidRDefault="00625D88" w:rsidP="00625D88"/>
    <w:p w14:paraId="16B0F630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AE12AC">
        <w:rPr>
          <w:bCs/>
          <w:sz w:val="20"/>
          <w:szCs w:val="20"/>
        </w:rPr>
        <w:t>University of North Texas Libraries, Denton, TX</w:t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Aug.</w:t>
      </w:r>
      <w:r w:rsidRPr="00AE12AC">
        <w:rPr>
          <w:bCs/>
          <w:sz w:val="20"/>
          <w:szCs w:val="20"/>
        </w:rPr>
        <w:t xml:space="preserve"> 2016-Present</w:t>
      </w:r>
    </w:p>
    <w:p w14:paraId="1DE14670" w14:textId="77777777" w:rsidR="00625D88" w:rsidRPr="00AE12AC" w:rsidRDefault="00625D88" w:rsidP="00625D88">
      <w:pPr>
        <w:pStyle w:val="ListParagraph"/>
        <w:rPr>
          <w:bCs/>
          <w:i/>
          <w:sz w:val="20"/>
          <w:szCs w:val="20"/>
        </w:rPr>
      </w:pPr>
      <w:r w:rsidRPr="00AE12AC">
        <w:rPr>
          <w:bCs/>
          <w:i/>
          <w:sz w:val="20"/>
          <w:szCs w:val="20"/>
        </w:rPr>
        <w:t>Scholarly Communication Librarian</w:t>
      </w:r>
    </w:p>
    <w:p w14:paraId="6657F699" w14:textId="77777777" w:rsidR="00625D88" w:rsidRPr="00AE12AC" w:rsidRDefault="00625D88" w:rsidP="00625D88">
      <w:pPr>
        <w:rPr>
          <w:bCs/>
        </w:rPr>
      </w:pPr>
    </w:p>
    <w:p w14:paraId="579C4976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AE12AC">
        <w:rPr>
          <w:bCs/>
          <w:sz w:val="20"/>
          <w:szCs w:val="20"/>
        </w:rPr>
        <w:t>University of North Texas, Dept. of Libra</w:t>
      </w:r>
      <w:r>
        <w:rPr>
          <w:bCs/>
          <w:sz w:val="20"/>
          <w:szCs w:val="20"/>
        </w:rPr>
        <w:t>ry &amp; Information Sciences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2014-</w:t>
      </w:r>
      <w:r w:rsidRPr="00AE12AC">
        <w:rPr>
          <w:bCs/>
          <w:sz w:val="20"/>
          <w:szCs w:val="20"/>
        </w:rPr>
        <w:t>2016</w:t>
      </w:r>
    </w:p>
    <w:p w14:paraId="21BB13B4" w14:textId="77777777" w:rsidR="00625D88" w:rsidRPr="00AE12AC" w:rsidRDefault="00625D88" w:rsidP="00625D88">
      <w:pPr>
        <w:pStyle w:val="ListParagraph"/>
        <w:rPr>
          <w:bCs/>
          <w:i/>
          <w:sz w:val="20"/>
          <w:szCs w:val="20"/>
        </w:rPr>
      </w:pPr>
      <w:r w:rsidRPr="00AE12AC">
        <w:rPr>
          <w:bCs/>
          <w:i/>
          <w:sz w:val="20"/>
          <w:szCs w:val="20"/>
        </w:rPr>
        <w:t>Houston Program Student Coordinator</w:t>
      </w:r>
    </w:p>
    <w:p w14:paraId="20EFA015" w14:textId="77777777" w:rsidR="00625D88" w:rsidRPr="00AE12AC" w:rsidRDefault="00625D88" w:rsidP="00625D88">
      <w:pPr>
        <w:rPr>
          <w:bCs/>
        </w:rPr>
      </w:pPr>
    </w:p>
    <w:p w14:paraId="23DD083E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AE12AC">
        <w:rPr>
          <w:sz w:val="20"/>
          <w:szCs w:val="20"/>
        </w:rPr>
        <w:t xml:space="preserve">University of Houston, M.D. Anderson Library 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  <w:t>Summer</w:t>
      </w:r>
      <w:r>
        <w:rPr>
          <w:sz w:val="20"/>
          <w:szCs w:val="20"/>
        </w:rPr>
        <w:t xml:space="preserve"> </w:t>
      </w:r>
      <w:r w:rsidRPr="00AE12AC">
        <w:rPr>
          <w:sz w:val="20"/>
          <w:szCs w:val="20"/>
        </w:rPr>
        <w:t>2015</w:t>
      </w:r>
      <w:r w:rsidRPr="00AE12AC">
        <w:rPr>
          <w:sz w:val="20"/>
          <w:szCs w:val="20"/>
        </w:rPr>
        <w:br/>
      </w:r>
      <w:r w:rsidRPr="00AE12AC">
        <w:rPr>
          <w:i/>
          <w:sz w:val="20"/>
          <w:szCs w:val="20"/>
        </w:rPr>
        <w:t xml:space="preserve">Summer </w:t>
      </w:r>
      <w:r>
        <w:rPr>
          <w:i/>
          <w:sz w:val="20"/>
          <w:szCs w:val="20"/>
        </w:rPr>
        <w:t xml:space="preserve">Graduate </w:t>
      </w:r>
      <w:r w:rsidRPr="00AE12AC">
        <w:rPr>
          <w:i/>
          <w:sz w:val="20"/>
          <w:szCs w:val="20"/>
        </w:rPr>
        <w:t>Intern</w:t>
      </w:r>
    </w:p>
    <w:p w14:paraId="7191F85B" w14:textId="77777777" w:rsidR="00625D88" w:rsidRPr="00AE12AC" w:rsidRDefault="00625D88" w:rsidP="00625D88">
      <w:pPr>
        <w:rPr>
          <w:bCs/>
        </w:rPr>
      </w:pPr>
    </w:p>
    <w:p w14:paraId="07F19FFE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AE12AC">
        <w:rPr>
          <w:bCs/>
          <w:sz w:val="20"/>
          <w:szCs w:val="20"/>
        </w:rPr>
        <w:t>San Jacinto College-South, Dept. of Communications, Houston, TX</w:t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2013-</w:t>
      </w:r>
      <w:r w:rsidRPr="00AE12AC">
        <w:rPr>
          <w:bCs/>
          <w:sz w:val="20"/>
          <w:szCs w:val="20"/>
        </w:rPr>
        <w:t>2016</w:t>
      </w:r>
    </w:p>
    <w:p w14:paraId="5B937A29" w14:textId="77777777" w:rsidR="00625D88" w:rsidRPr="00AE12AC" w:rsidRDefault="00625D88" w:rsidP="00625D88">
      <w:pPr>
        <w:pStyle w:val="ListParagraph"/>
        <w:rPr>
          <w:bCs/>
          <w:i/>
          <w:sz w:val="20"/>
          <w:szCs w:val="20"/>
        </w:rPr>
      </w:pPr>
      <w:r w:rsidRPr="00AE12AC">
        <w:rPr>
          <w:bCs/>
          <w:i/>
          <w:sz w:val="20"/>
          <w:szCs w:val="20"/>
        </w:rPr>
        <w:t>Adjunct Instructor</w:t>
      </w:r>
    </w:p>
    <w:p w14:paraId="43C25B26" w14:textId="77777777" w:rsidR="00625D88" w:rsidRPr="008B54FB" w:rsidRDefault="00625D88" w:rsidP="00625D88"/>
    <w:p w14:paraId="122F9BFF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E12AC">
        <w:rPr>
          <w:sz w:val="20"/>
          <w:szCs w:val="20"/>
        </w:rPr>
        <w:t>St. John’s School, Houston, TX</w:t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 w:rsidRPr="00AE12AC">
        <w:rPr>
          <w:sz w:val="20"/>
          <w:szCs w:val="20"/>
        </w:rPr>
        <w:tab/>
      </w:r>
      <w:r>
        <w:rPr>
          <w:sz w:val="20"/>
          <w:szCs w:val="20"/>
        </w:rPr>
        <w:t>2012-</w:t>
      </w:r>
      <w:r w:rsidRPr="00AE12AC">
        <w:rPr>
          <w:sz w:val="20"/>
          <w:szCs w:val="20"/>
        </w:rPr>
        <w:t>2013</w:t>
      </w:r>
    </w:p>
    <w:p w14:paraId="47803B49" w14:textId="77777777" w:rsidR="00625D88" w:rsidRPr="00AE12AC" w:rsidRDefault="00625D88" w:rsidP="00625D88">
      <w:pPr>
        <w:pStyle w:val="ListParagraph"/>
        <w:rPr>
          <w:i/>
          <w:sz w:val="20"/>
          <w:szCs w:val="20"/>
        </w:rPr>
      </w:pPr>
      <w:r w:rsidRPr="00AE12AC">
        <w:rPr>
          <w:i/>
          <w:sz w:val="20"/>
          <w:szCs w:val="20"/>
        </w:rPr>
        <w:t>Upper School English Teacher</w:t>
      </w:r>
    </w:p>
    <w:p w14:paraId="1D6F3B75" w14:textId="77777777" w:rsidR="00625D88" w:rsidRPr="00AE12AC" w:rsidRDefault="00625D88" w:rsidP="00625D88">
      <w:pPr>
        <w:rPr>
          <w:i/>
        </w:rPr>
      </w:pPr>
    </w:p>
    <w:p w14:paraId="4F48CC79" w14:textId="77777777" w:rsidR="00625D88" w:rsidRPr="00AE12AC" w:rsidRDefault="00625D88" w:rsidP="00625D88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AE12AC">
        <w:rPr>
          <w:bCs/>
          <w:sz w:val="20"/>
          <w:szCs w:val="20"/>
        </w:rPr>
        <w:t>Louisiana Tech University, Dept. of English, Ruston, LA</w:t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 w:rsidRPr="00AE12A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2006-</w:t>
      </w:r>
      <w:r w:rsidRPr="00AE12AC">
        <w:rPr>
          <w:bCs/>
          <w:sz w:val="20"/>
          <w:szCs w:val="20"/>
        </w:rPr>
        <w:t>2012</w:t>
      </w:r>
    </w:p>
    <w:p w14:paraId="36D9170C" w14:textId="77777777" w:rsidR="00625D88" w:rsidRPr="00AE12AC" w:rsidRDefault="00625D88" w:rsidP="00625D88">
      <w:pPr>
        <w:pStyle w:val="ListParagraph"/>
        <w:rPr>
          <w:bCs/>
          <w:i/>
          <w:iCs/>
          <w:sz w:val="20"/>
          <w:szCs w:val="20"/>
        </w:rPr>
      </w:pPr>
      <w:r w:rsidRPr="00AE12AC">
        <w:rPr>
          <w:bCs/>
          <w:i/>
          <w:iCs/>
          <w:sz w:val="20"/>
          <w:szCs w:val="20"/>
        </w:rPr>
        <w:t>Assistant Professor</w:t>
      </w:r>
    </w:p>
    <w:p w14:paraId="41560013" w14:textId="77777777" w:rsidR="00625D88" w:rsidRPr="00AE12AC" w:rsidRDefault="00625D88" w:rsidP="00625D88">
      <w:pPr>
        <w:rPr>
          <w:color w:val="000000"/>
        </w:rPr>
      </w:pPr>
    </w:p>
    <w:p w14:paraId="1B4DB524" w14:textId="77777777" w:rsidR="00625D88" w:rsidRPr="00AE12AC" w:rsidRDefault="00625D88" w:rsidP="00625D88">
      <w:pPr>
        <w:pStyle w:val="ListParagraph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AE12AC">
        <w:rPr>
          <w:color w:val="000000"/>
          <w:sz w:val="20"/>
          <w:szCs w:val="20"/>
        </w:rPr>
        <w:t>Wake Forest University, Dept. of English, Winston-Salem, N.C.</w:t>
      </w:r>
      <w:r w:rsidRPr="00AE12AC">
        <w:rPr>
          <w:color w:val="000000"/>
          <w:sz w:val="20"/>
          <w:szCs w:val="20"/>
        </w:rPr>
        <w:tab/>
      </w:r>
      <w:r w:rsidRPr="00AE12AC">
        <w:rPr>
          <w:color w:val="000000"/>
          <w:sz w:val="20"/>
          <w:szCs w:val="20"/>
        </w:rPr>
        <w:tab/>
      </w:r>
      <w:r w:rsidRPr="00AE12AC">
        <w:rPr>
          <w:sz w:val="20"/>
          <w:szCs w:val="20"/>
        </w:rPr>
        <w:t>2003–2006</w:t>
      </w:r>
    </w:p>
    <w:p w14:paraId="0F2AF08F" w14:textId="77777777" w:rsidR="00625D88" w:rsidRDefault="00625D88" w:rsidP="00625D88">
      <w:pPr>
        <w:pStyle w:val="ListParagraph"/>
        <w:rPr>
          <w:bCs/>
          <w:i/>
          <w:iCs/>
          <w:sz w:val="20"/>
          <w:szCs w:val="20"/>
        </w:rPr>
      </w:pPr>
      <w:r w:rsidRPr="00AE12AC">
        <w:rPr>
          <w:bCs/>
          <w:i/>
          <w:iCs/>
          <w:sz w:val="20"/>
          <w:szCs w:val="20"/>
        </w:rPr>
        <w:t>Visiting Instructor</w:t>
      </w:r>
      <w:r>
        <w:rPr>
          <w:bCs/>
          <w:i/>
          <w:iCs/>
          <w:sz w:val="20"/>
          <w:szCs w:val="20"/>
        </w:rPr>
        <w:br/>
      </w:r>
    </w:p>
    <w:p w14:paraId="7D5B668D" w14:textId="77777777" w:rsidR="00625D88" w:rsidRPr="008B54FB" w:rsidRDefault="00625D88" w:rsidP="00625D88">
      <w:pPr>
        <w:pStyle w:val="ListParagraph"/>
        <w:numPr>
          <w:ilvl w:val="0"/>
          <w:numId w:val="6"/>
        </w:numPr>
        <w:rPr>
          <w:bCs/>
          <w:i/>
          <w:iCs/>
          <w:sz w:val="20"/>
          <w:szCs w:val="20"/>
        </w:rPr>
      </w:pPr>
      <w:r>
        <w:rPr>
          <w:bCs/>
          <w:iCs/>
          <w:sz w:val="20"/>
          <w:szCs w:val="20"/>
        </w:rPr>
        <w:t>Northwestern University, Preparing Future Faculty Program, Evanston, IL</w:t>
      </w:r>
      <w:r>
        <w:rPr>
          <w:bCs/>
          <w:iCs/>
          <w:sz w:val="20"/>
          <w:szCs w:val="20"/>
        </w:rPr>
        <w:tab/>
        <w:t>2002-2003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</w:p>
    <w:p w14:paraId="367A2FCD" w14:textId="77777777" w:rsidR="00625D88" w:rsidRDefault="00625D88" w:rsidP="00625D88">
      <w:pPr>
        <w:widowControl/>
        <w:spacing w:after="160"/>
        <w:ind w:left="720"/>
        <w:rPr>
          <w:i/>
        </w:rPr>
      </w:pPr>
      <w:r>
        <w:rPr>
          <w:i/>
        </w:rPr>
        <w:t>Graduate Student Coordinator</w:t>
      </w:r>
    </w:p>
    <w:p w14:paraId="088899A0" w14:textId="77777777" w:rsidR="00625D88" w:rsidRDefault="00625D88" w:rsidP="00625D88">
      <w:pPr>
        <w:pStyle w:val="ListParagraph"/>
        <w:numPr>
          <w:ilvl w:val="0"/>
          <w:numId w:val="6"/>
        </w:numPr>
        <w:spacing w:after="160"/>
        <w:rPr>
          <w:sz w:val="20"/>
          <w:szCs w:val="20"/>
        </w:rPr>
      </w:pPr>
      <w:r>
        <w:rPr>
          <w:sz w:val="20"/>
          <w:szCs w:val="20"/>
        </w:rPr>
        <w:t>Northwestern University, Dept. of English, Evanston,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2000-2002</w:t>
      </w:r>
    </w:p>
    <w:p w14:paraId="7B7A53E8" w14:textId="77777777" w:rsidR="00625D88" w:rsidRPr="008B54FB" w:rsidRDefault="00625D88" w:rsidP="00625D88">
      <w:pPr>
        <w:pStyle w:val="ListParagraph"/>
        <w:spacing w:after="160"/>
        <w:rPr>
          <w:i/>
          <w:sz w:val="20"/>
          <w:szCs w:val="20"/>
        </w:rPr>
      </w:pPr>
      <w:r>
        <w:rPr>
          <w:i/>
          <w:sz w:val="20"/>
          <w:szCs w:val="20"/>
        </w:rPr>
        <w:t>Lecturer</w:t>
      </w:r>
    </w:p>
    <w:p w14:paraId="1EF1E1BF" w14:textId="77777777" w:rsidR="00625D88" w:rsidRDefault="00625D88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406E169B" w14:textId="77777777" w:rsidR="00625D88" w:rsidRPr="00AE12AC" w:rsidRDefault="00625D88" w:rsidP="00625D88">
      <w:pPr>
        <w:widowControl/>
        <w:spacing w:after="160"/>
        <w:rPr>
          <w:b/>
        </w:rPr>
      </w:pPr>
      <w:r w:rsidRPr="00AE12AC">
        <w:rPr>
          <w:b/>
        </w:rPr>
        <w:lastRenderedPageBreak/>
        <w:t>Publications</w:t>
      </w:r>
    </w:p>
    <w:p w14:paraId="5A661751" w14:textId="77777777" w:rsidR="00625D88" w:rsidRPr="00AE12AC" w:rsidRDefault="00625D88" w:rsidP="00625D88">
      <w:pPr>
        <w:rPr>
          <w:b/>
        </w:rPr>
      </w:pPr>
      <w:r w:rsidRPr="00AE12AC">
        <w:t>Articles/Book chapters</w:t>
      </w:r>
      <w:r w:rsidRPr="00AE12AC">
        <w:rPr>
          <w:b/>
        </w:rPr>
        <w:t>:</w:t>
      </w:r>
    </w:p>
    <w:p w14:paraId="75D48F0F" w14:textId="1C5302E3" w:rsidR="00ED207A" w:rsidRDefault="00ED207A" w:rsidP="00ED207A"/>
    <w:p w14:paraId="2CB3652B" w14:textId="3D90C4A4" w:rsidR="00625D88" w:rsidRDefault="00625D88" w:rsidP="00625D88">
      <w:pPr>
        <w:numPr>
          <w:ilvl w:val="0"/>
          <w:numId w:val="1"/>
        </w:numPr>
      </w:pPr>
      <w:r>
        <w:t>Book Chapter: “Scholarly Communic</w:t>
      </w:r>
      <w:r w:rsidR="00ED207A">
        <w:t>a</w:t>
      </w:r>
      <w:r>
        <w:t xml:space="preserve">tions,” in </w:t>
      </w:r>
      <w:r>
        <w:rPr>
          <w:i/>
        </w:rPr>
        <w:t>The Future Academic Librarian’s Toolkit</w:t>
      </w:r>
      <w:r>
        <w:t>. Ed. Megan Hodge. Association of College and Research Libraries, 2018. [final draft submitted 11/16/17]</w:t>
      </w:r>
      <w:r>
        <w:br/>
      </w:r>
    </w:p>
    <w:p w14:paraId="793CE454" w14:textId="77777777" w:rsidR="00625D88" w:rsidRPr="00AE12AC" w:rsidRDefault="00625D88" w:rsidP="00625D88">
      <w:pPr>
        <w:numPr>
          <w:ilvl w:val="0"/>
          <w:numId w:val="1"/>
        </w:numPr>
      </w:pPr>
      <w:r w:rsidRPr="00AE12AC">
        <w:t xml:space="preserve">Book Chapter: “Skins &amp; Bones: The Horror of the Real,” in </w:t>
      </w:r>
      <w:r w:rsidRPr="00AE12AC">
        <w:rPr>
          <w:i/>
        </w:rPr>
        <w:t>Fear and Learning: Essays on the Pedagogy of Horror</w:t>
      </w:r>
      <w:r w:rsidRPr="00AE12AC">
        <w:t xml:space="preserve">. Ed. </w:t>
      </w:r>
      <w:proofErr w:type="spellStart"/>
      <w:r w:rsidRPr="00AE12AC">
        <w:t>Aalya</w:t>
      </w:r>
      <w:proofErr w:type="spellEnd"/>
      <w:r w:rsidRPr="00AE12AC">
        <w:t xml:space="preserve"> Ahmad and Sean Moreland. McFarland Press, 2013. Available at: </w:t>
      </w:r>
      <w:hyperlink r:id="rId5" w:history="1">
        <w:r w:rsidRPr="00C84251">
          <w:rPr>
            <w:rStyle w:val="Hyperlink"/>
          </w:rPr>
          <w:t>https://digital.library.unt.edu/ark:/67531/metadc915702/</w:t>
        </w:r>
      </w:hyperlink>
      <w:r>
        <w:t xml:space="preserve"> </w:t>
      </w:r>
    </w:p>
    <w:p w14:paraId="3010762F" w14:textId="77777777" w:rsidR="00625D88" w:rsidRPr="00AE12AC" w:rsidRDefault="00625D88" w:rsidP="00625D88">
      <w:pPr>
        <w:ind w:left="2160" w:hanging="2160"/>
      </w:pPr>
    </w:p>
    <w:p w14:paraId="0292B2BC" w14:textId="77777777" w:rsidR="00625D88" w:rsidRPr="00AE12AC" w:rsidRDefault="00625D88" w:rsidP="00625D88">
      <w:pPr>
        <w:numPr>
          <w:ilvl w:val="0"/>
          <w:numId w:val="1"/>
        </w:numPr>
      </w:pPr>
      <w:r w:rsidRPr="00AE12AC">
        <w:t>Book Chapter: “A Snare in Every Human Path: ‘Tamerlane’ and the Paternal Scapegoat,”</w:t>
      </w:r>
      <w:r w:rsidRPr="00AE12AC">
        <w:rPr>
          <w:i/>
        </w:rPr>
        <w:t xml:space="preserve"> Deciphering Poe</w:t>
      </w:r>
      <w:r>
        <w:rPr>
          <w:i/>
        </w:rPr>
        <w:t>: Subtexts, Contexts, Subversive Meanings</w:t>
      </w:r>
      <w:r w:rsidRPr="00AE12AC">
        <w:t xml:space="preserve">. </w:t>
      </w:r>
      <w:r>
        <w:t xml:space="preserve">Perspectives on Poe Series. </w:t>
      </w:r>
      <w:r w:rsidRPr="00AE12AC">
        <w:t xml:space="preserve">Ed. Alexandra </w:t>
      </w:r>
      <w:proofErr w:type="spellStart"/>
      <w:r w:rsidRPr="00AE12AC">
        <w:t>Urakova</w:t>
      </w:r>
      <w:proofErr w:type="spellEnd"/>
      <w:r w:rsidRPr="00AE12AC">
        <w:t>. Lehigh University Press/Roman &amp; L</w:t>
      </w:r>
      <w:r>
        <w:t xml:space="preserve">ittlefield, 2013. Available at: </w:t>
      </w:r>
      <w:hyperlink r:id="rId6" w:history="1">
        <w:r w:rsidRPr="00C84251">
          <w:rPr>
            <w:rStyle w:val="Hyperlink"/>
          </w:rPr>
          <w:t>https://digital.library.unt.edu/ark:/67531/metadc915703/</w:t>
        </w:r>
      </w:hyperlink>
      <w:r>
        <w:t xml:space="preserve"> </w:t>
      </w:r>
    </w:p>
    <w:p w14:paraId="50DF789D" w14:textId="77777777" w:rsidR="00625D88" w:rsidRDefault="00625D88" w:rsidP="00625D88"/>
    <w:p w14:paraId="28230039" w14:textId="77777777" w:rsidR="00625D88" w:rsidRPr="00AE12AC" w:rsidRDefault="00625D88" w:rsidP="00625D88">
      <w:r w:rsidRPr="00AE12AC">
        <w:t>Encyclopedia articles:</w:t>
      </w:r>
    </w:p>
    <w:p w14:paraId="61CC4560" w14:textId="77777777" w:rsidR="00625D88" w:rsidRPr="00AE12AC" w:rsidRDefault="00625D88" w:rsidP="00625D88"/>
    <w:p w14:paraId="748E5654" w14:textId="77777777" w:rsidR="00625D88" w:rsidRPr="00AE12AC" w:rsidRDefault="00625D88" w:rsidP="00625D88">
      <w:pPr>
        <w:numPr>
          <w:ilvl w:val="0"/>
          <w:numId w:val="2"/>
        </w:numPr>
        <w:rPr>
          <w:b/>
        </w:rPr>
      </w:pPr>
      <w:r w:rsidRPr="00AE12AC">
        <w:rPr>
          <w:i/>
        </w:rPr>
        <w:t>The Greenwood Encyclopedia of American Poets and Poetry.</w:t>
      </w:r>
      <w:r w:rsidRPr="00AE12AC">
        <w:t xml:space="preserve"> Ed. Jeffrey Gray. Westport, CT and London: Greenwood Press, 2006. Articles on: “Anne Bradstreet,” “Frances Sargent Osgood,” “Elizabeth Oakes Smith”, and “Sarah Helen Whitman”</w:t>
      </w:r>
    </w:p>
    <w:p w14:paraId="1392C848" w14:textId="77777777" w:rsidR="00625D88" w:rsidRPr="00AE12AC" w:rsidRDefault="00625D88" w:rsidP="00625D88">
      <w:pPr>
        <w:rPr>
          <w:b/>
        </w:rPr>
      </w:pPr>
    </w:p>
    <w:p w14:paraId="011A3E10" w14:textId="77777777" w:rsidR="00625D88" w:rsidRPr="00AE12AC" w:rsidRDefault="00625D88" w:rsidP="00625D88">
      <w:r w:rsidRPr="00AE12AC">
        <w:t>Reviews:</w:t>
      </w:r>
    </w:p>
    <w:p w14:paraId="66CB9F5C" w14:textId="77777777" w:rsidR="00625D88" w:rsidRPr="00AE12AC" w:rsidRDefault="00625D88" w:rsidP="00625D88"/>
    <w:p w14:paraId="2CAD8B6E" w14:textId="77777777" w:rsidR="00625D88" w:rsidRPr="00AE12AC" w:rsidRDefault="00625D88" w:rsidP="00625D88">
      <w:pPr>
        <w:widowControl/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 w:rsidRPr="00AE12AC">
        <w:t>“</w:t>
      </w:r>
      <w:r w:rsidRPr="00AE12AC">
        <w:rPr>
          <w:bCs/>
        </w:rPr>
        <w:t>Revisiting the Nineteenth-Century Poe Controversies</w:t>
      </w:r>
      <w:r w:rsidRPr="00AE12AC">
        <w:t xml:space="preserve">,” Review of Benjamin F. Fisher, </w:t>
      </w:r>
      <w:r w:rsidRPr="00AE12AC">
        <w:rPr>
          <w:i/>
        </w:rPr>
        <w:t>Poe in His Own Time</w:t>
      </w:r>
      <w:r w:rsidRPr="00AE12AC">
        <w:t xml:space="preserve"> (University of Iowa Press, 2010)</w:t>
      </w:r>
      <w:r w:rsidRPr="00AE12AC">
        <w:rPr>
          <w:i/>
        </w:rPr>
        <w:t>.</w:t>
      </w:r>
      <w:r w:rsidRPr="00AE12AC">
        <w:t xml:space="preserve"> </w:t>
      </w:r>
      <w:r w:rsidRPr="00AE12AC">
        <w:rPr>
          <w:i/>
        </w:rPr>
        <w:t>Poe Studies: History, Theory, Interpretation</w:t>
      </w:r>
      <w:r w:rsidRPr="00AE12AC">
        <w:t>, v. 44: 1, Fall 2011. 106-114.</w:t>
      </w:r>
      <w:r>
        <w:t xml:space="preserve"> Available at: </w:t>
      </w:r>
      <w:hyperlink r:id="rId7" w:history="1">
        <w:r w:rsidRPr="00C84251">
          <w:rPr>
            <w:rStyle w:val="Hyperlink"/>
          </w:rPr>
          <w:t>https://digital.library.unt.edu/ark:/67531/metadc915701/</w:t>
        </w:r>
      </w:hyperlink>
      <w:r>
        <w:t xml:space="preserve"> </w:t>
      </w:r>
    </w:p>
    <w:p w14:paraId="18CAB555" w14:textId="77777777" w:rsidR="00625D88" w:rsidRPr="00AE12AC" w:rsidRDefault="00625D88" w:rsidP="00625D88">
      <w:pPr>
        <w:rPr>
          <w:b/>
          <w:bCs/>
        </w:rPr>
      </w:pPr>
    </w:p>
    <w:p w14:paraId="339B4476" w14:textId="77777777" w:rsidR="00625D88" w:rsidRPr="00AE12AC" w:rsidRDefault="00625D88" w:rsidP="00625D88">
      <w:r w:rsidRPr="00AE12AC">
        <w:t>Scholarly Presentations:</w:t>
      </w:r>
    </w:p>
    <w:p w14:paraId="669E40C0" w14:textId="77777777" w:rsidR="00625D88" w:rsidRPr="00AE12AC" w:rsidRDefault="00625D88" w:rsidP="00625D88"/>
    <w:p w14:paraId="729D26CF" w14:textId="7D649C24" w:rsidR="00ED207A" w:rsidRDefault="00ED207A" w:rsidP="00625D88">
      <w:pPr>
        <w:numPr>
          <w:ilvl w:val="0"/>
          <w:numId w:val="3"/>
        </w:numPr>
      </w:pPr>
      <w:r>
        <w:t xml:space="preserve">Conference Paper: “Haunts &amp; </w:t>
      </w:r>
      <w:proofErr w:type="spellStart"/>
      <w:r>
        <w:t>Haints</w:t>
      </w:r>
      <w:proofErr w:type="spellEnd"/>
      <w:r>
        <w:t xml:space="preserve">: Spiritual Correspondences in </w:t>
      </w:r>
      <w:r>
        <w:rPr>
          <w:i/>
        </w:rPr>
        <w:t>Harrow County</w:t>
      </w:r>
      <w:r>
        <w:t>”, Popular Culture Association Conference. Indianapolis, IN. March, 2018.</w:t>
      </w:r>
      <w:bookmarkStart w:id="0" w:name="_GoBack"/>
      <w:bookmarkEnd w:id="0"/>
    </w:p>
    <w:p w14:paraId="6026F671" w14:textId="37A290E3" w:rsidR="00625D88" w:rsidRDefault="00625D88" w:rsidP="00625D88">
      <w:pPr>
        <w:numPr>
          <w:ilvl w:val="0"/>
          <w:numId w:val="3"/>
        </w:numPr>
      </w:pPr>
      <w:r>
        <w:t xml:space="preserve">Conference Paper: “Teaching Poe through the </w:t>
      </w:r>
      <w:r>
        <w:rPr>
          <w:i/>
        </w:rPr>
        <w:t>ACRL Framework</w:t>
      </w:r>
      <w:r>
        <w:t xml:space="preserve">”. American Literature Association Conference. Boston, MA, May 2017. </w:t>
      </w:r>
      <w:hyperlink r:id="rId8" w:history="1">
        <w:r w:rsidRPr="00C84251">
          <w:rPr>
            <w:rStyle w:val="Hyperlink"/>
          </w:rPr>
          <w:t>https://digital.library.unt.edu/ark:/67531/metadc1065422/</w:t>
        </w:r>
      </w:hyperlink>
      <w:r>
        <w:t xml:space="preserve"> </w:t>
      </w:r>
    </w:p>
    <w:p w14:paraId="51C92E15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>Conference Paper: “Walkers in the Wilderness: Madness &amp; Survival in an Undead World.” American Literature Association Conference. San Francisco, CA, May 2012.</w:t>
      </w:r>
    </w:p>
    <w:p w14:paraId="2DF9BE16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 xml:space="preserve">Conference Paper: “Horrors of the White Continent: Poe, Lovecraft, and the Post-human Gothic”. American Literature Association Conference. Boston, MA. </w:t>
      </w:r>
      <w:proofErr w:type="gramStart"/>
      <w:r w:rsidRPr="00AE12AC">
        <w:t>May,</w:t>
      </w:r>
      <w:proofErr w:type="gramEnd"/>
      <w:r w:rsidRPr="00AE12AC">
        <w:t xml:space="preserve"> 2011.</w:t>
      </w:r>
    </w:p>
    <w:p w14:paraId="60FE1F64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>Keynote Lecture. “American Gothic: Art &amp; Terror from the 1790s to the Present.” Sigma Tau Delta Symposium on The Fantastic. Cal State Northridge. Los Angeles, CA. March 27, 2010.</w:t>
      </w:r>
    </w:p>
    <w:p w14:paraId="10073186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 xml:space="preserve">Conference Paper: “Confessional Correspondences in Poe’s ‘Tamerlane’” International Poe Conference, Philadelphia, PA. </w:t>
      </w:r>
      <w:proofErr w:type="gramStart"/>
      <w:r w:rsidRPr="00AE12AC">
        <w:t>October,</w:t>
      </w:r>
      <w:proofErr w:type="gramEnd"/>
      <w:r w:rsidRPr="00AE12AC">
        <w:t xml:space="preserve"> 2009.</w:t>
      </w:r>
    </w:p>
    <w:p w14:paraId="7F038E42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>Conference Paper: “‘A German Fear, This Fear’: Alfred Hitchcock’s Gothic Confessional,” The Image of Power Conference, Society for the Interdisciplinary Study of Social Imagery. Colorado Springs, CO. Summer 2006</w:t>
      </w:r>
    </w:p>
    <w:p w14:paraId="46757D1A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>Conference Paper: “Poetics of the Perverse: Gothic Personae in Poe and the Confessionals,” International Poe Conference, Baltimore, MD. Fall 2002</w:t>
      </w:r>
    </w:p>
    <w:p w14:paraId="244D237E" w14:textId="77777777" w:rsidR="00625D88" w:rsidRPr="00AE12AC" w:rsidRDefault="00625D88" w:rsidP="00625D88">
      <w:pPr>
        <w:numPr>
          <w:ilvl w:val="0"/>
          <w:numId w:val="3"/>
        </w:numPr>
      </w:pPr>
      <w:r w:rsidRPr="00AE12AC">
        <w:t>Conference Paper: “</w:t>
      </w:r>
      <w:r w:rsidRPr="00AE12AC">
        <w:rPr>
          <w:i/>
        </w:rPr>
        <w:t>Mobile without Motive</w:t>
      </w:r>
      <w:r w:rsidRPr="00AE12AC">
        <w:t>: Confession and the Politics of the Perverse,” International Narrative Conference, Rice University. Spring 2001.</w:t>
      </w:r>
    </w:p>
    <w:p w14:paraId="3E575278" w14:textId="77777777" w:rsidR="00625D88" w:rsidRPr="00AE12AC" w:rsidRDefault="00625D88" w:rsidP="00625D88"/>
    <w:p w14:paraId="37039A30" w14:textId="77777777" w:rsidR="00625D88" w:rsidRPr="00BD005C" w:rsidRDefault="00625D88" w:rsidP="00625D88">
      <w:r w:rsidRPr="00BD005C">
        <w:t>Other professional presentations</w:t>
      </w:r>
    </w:p>
    <w:p w14:paraId="203F000D" w14:textId="77777777" w:rsidR="00625D88" w:rsidRPr="00BD005C" w:rsidRDefault="00625D88" w:rsidP="00625D88"/>
    <w:p w14:paraId="2BF1B9AE" w14:textId="77777777" w:rsidR="00625D88" w:rsidRDefault="00625D88" w:rsidP="00625D88">
      <w:pPr>
        <w:numPr>
          <w:ilvl w:val="0"/>
          <w:numId w:val="9"/>
        </w:numPr>
      </w:pPr>
      <w:r>
        <w:t xml:space="preserve">Workshop Presentation: “Academics 101”. UNT First Flight Orientation Program, </w:t>
      </w:r>
      <w:proofErr w:type="gramStart"/>
      <w:r>
        <w:t>August,</w:t>
      </w:r>
      <w:proofErr w:type="gramEnd"/>
      <w:r>
        <w:t xml:space="preserve"> 2017.</w:t>
      </w:r>
    </w:p>
    <w:p w14:paraId="736D2292" w14:textId="77777777" w:rsidR="00625D88" w:rsidRDefault="00625D88" w:rsidP="00625D88">
      <w:pPr>
        <w:numPr>
          <w:ilvl w:val="0"/>
          <w:numId w:val="9"/>
        </w:numPr>
      </w:pPr>
      <w:r>
        <w:t xml:space="preserve">Workshop Presentation: “Emotional Labor in the Digital Humanities”. Digital Frontiers Conference, Denton, TX, September 23, 2017. </w:t>
      </w:r>
      <w:hyperlink r:id="rId9" w:history="1">
        <w:r w:rsidRPr="00C84251">
          <w:rPr>
            <w:rStyle w:val="Hyperlink"/>
          </w:rPr>
          <w:t>https://digital.library.unt.edu/ark:/67531/metadc1010749/</w:t>
        </w:r>
      </w:hyperlink>
      <w:r>
        <w:t xml:space="preserve"> </w:t>
      </w:r>
    </w:p>
    <w:p w14:paraId="3CD43D7D" w14:textId="77777777" w:rsidR="00625D88" w:rsidRDefault="00625D88" w:rsidP="00625D88">
      <w:pPr>
        <w:numPr>
          <w:ilvl w:val="0"/>
          <w:numId w:val="9"/>
        </w:numPr>
      </w:pPr>
      <w:r>
        <w:lastRenderedPageBreak/>
        <w:t>Presenter: “Comics in the Library,” Cross-Timbers Library Collaborative Conference, Texas Women’s University, Denton, TX, August 4, 2017.</w:t>
      </w:r>
    </w:p>
    <w:p w14:paraId="3547C764" w14:textId="77777777" w:rsidR="00625D88" w:rsidRPr="00D17F6D" w:rsidRDefault="00625D88" w:rsidP="00625D88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Presenter: “Comics in Academia,” Comicpalooza, Houston, TX, March 2017</w:t>
      </w:r>
      <w:r>
        <w:rPr>
          <w:sz w:val="20"/>
          <w:szCs w:val="20"/>
        </w:rPr>
        <w:br/>
      </w:r>
    </w:p>
    <w:p w14:paraId="1DB91F26" w14:textId="77777777" w:rsidR="00625D88" w:rsidRPr="00AE12AC" w:rsidRDefault="00625D88" w:rsidP="00625D88">
      <w:r w:rsidRPr="00AE12AC">
        <w:t>Scholarly Roundtables &amp; Symposia</w:t>
      </w:r>
    </w:p>
    <w:p w14:paraId="61ECA3C8" w14:textId="77777777" w:rsidR="00625D88" w:rsidRPr="00AE12AC" w:rsidRDefault="00625D88" w:rsidP="00625D88"/>
    <w:p w14:paraId="4E542B96" w14:textId="77777777" w:rsidR="00625D88" w:rsidRPr="00AE12AC" w:rsidRDefault="00625D88" w:rsidP="00625D88">
      <w:pPr>
        <w:numPr>
          <w:ilvl w:val="0"/>
          <w:numId w:val="4"/>
        </w:numPr>
      </w:pPr>
      <w:r w:rsidRPr="00AE12AC">
        <w:t>Participant, Texas Regional Society for the Study of American Women’s Writing (SSAWW) Study Group. Annual meetings, 2008-2011</w:t>
      </w:r>
      <w:r>
        <w:t>, 2017</w:t>
      </w:r>
      <w:r w:rsidRPr="00AE12AC">
        <w:t>.</w:t>
      </w:r>
    </w:p>
    <w:p w14:paraId="0E1903F8" w14:textId="77777777" w:rsidR="00625D88" w:rsidRPr="00AE12AC" w:rsidRDefault="00625D88" w:rsidP="00625D88">
      <w:pPr>
        <w:numPr>
          <w:ilvl w:val="0"/>
          <w:numId w:val="4"/>
        </w:numPr>
      </w:pPr>
      <w:r w:rsidRPr="00AE12AC">
        <w:t xml:space="preserve">Summer Faculty Participant, National Humanities Center Summer Institute in Literary Studies, “Forms of Life in Emily Dickinson,” with Sharon Cameron, Research Triangle Park, NC. </w:t>
      </w:r>
      <w:proofErr w:type="gramStart"/>
      <w:r w:rsidRPr="00AE12AC">
        <w:t>July,</w:t>
      </w:r>
      <w:proofErr w:type="gramEnd"/>
      <w:r w:rsidRPr="00AE12AC">
        <w:t xml:space="preserve"> 2008.</w:t>
      </w:r>
    </w:p>
    <w:p w14:paraId="70B9F8D6" w14:textId="77777777" w:rsidR="00625D88" w:rsidRPr="00AE12AC" w:rsidRDefault="00625D88" w:rsidP="00625D88">
      <w:pPr>
        <w:ind w:left="720"/>
      </w:pPr>
    </w:p>
    <w:p w14:paraId="298C2F57" w14:textId="77777777" w:rsidR="00625D88" w:rsidRPr="00BD005C" w:rsidRDefault="00625D88" w:rsidP="00625D88">
      <w:pPr>
        <w:rPr>
          <w:b/>
        </w:rPr>
      </w:pPr>
    </w:p>
    <w:p w14:paraId="0200F15A" w14:textId="77777777" w:rsidR="00625D88" w:rsidRPr="00AE12AC" w:rsidRDefault="00625D88" w:rsidP="00625D88">
      <w:r w:rsidRPr="00AE12AC">
        <w:rPr>
          <w:b/>
        </w:rPr>
        <w:t>Awards &amp; Honors</w:t>
      </w:r>
      <w:r w:rsidRPr="00AE12AC">
        <w:rPr>
          <w:b/>
        </w:rPr>
        <w:br/>
      </w:r>
    </w:p>
    <w:p w14:paraId="7937CDE0" w14:textId="77777777" w:rsidR="00625D88" w:rsidRDefault="00625D88" w:rsidP="00625D88">
      <w:pPr>
        <w:numPr>
          <w:ilvl w:val="0"/>
          <w:numId w:val="5"/>
        </w:numPr>
      </w:pPr>
      <w:r>
        <w:t>Mentoring Micro Grant, UNT Office of Faculty Success, 2017. For: Workshop on “Emotional Labor in the Digital Humanities” with Dr. Laura Braunstein, Dartmouth Libraries.</w:t>
      </w:r>
    </w:p>
    <w:p w14:paraId="6CE215D1" w14:textId="77777777" w:rsidR="00625D88" w:rsidRDefault="00625D88" w:rsidP="00625D88">
      <w:pPr>
        <w:numPr>
          <w:ilvl w:val="0"/>
          <w:numId w:val="5"/>
        </w:numPr>
      </w:pPr>
      <w:r>
        <w:t>Dean’s Innovation Grant, UNT Libraries, 2017. For: ACRL Workshop: “Intersections of Scholarly Communication &amp; Information Literacy</w:t>
      </w:r>
    </w:p>
    <w:p w14:paraId="386BE50B" w14:textId="77777777" w:rsidR="00625D88" w:rsidRDefault="00625D88" w:rsidP="00625D88">
      <w:pPr>
        <w:numPr>
          <w:ilvl w:val="0"/>
          <w:numId w:val="5"/>
        </w:numPr>
      </w:pPr>
      <w:r>
        <w:t>ACRL Early-Career Librarian Scholarship, 2017</w:t>
      </w:r>
    </w:p>
    <w:p w14:paraId="1E3EA30D" w14:textId="77777777" w:rsidR="00625D88" w:rsidRDefault="00625D88" w:rsidP="00625D88">
      <w:pPr>
        <w:numPr>
          <w:ilvl w:val="0"/>
          <w:numId w:val="5"/>
        </w:numPr>
      </w:pPr>
      <w:r>
        <w:t>DLF+DHSI Cross-Pollinator Tuition Award, 2017</w:t>
      </w:r>
    </w:p>
    <w:p w14:paraId="6401EB35" w14:textId="77777777" w:rsidR="00625D88" w:rsidRPr="00AE12AC" w:rsidRDefault="00625D88" w:rsidP="00625D88">
      <w:pPr>
        <w:numPr>
          <w:ilvl w:val="0"/>
          <w:numId w:val="5"/>
        </w:numPr>
      </w:pPr>
      <w:r w:rsidRPr="00AE12AC">
        <w:t>Outstanding Masters Student-Houston Program Award, UNT Department of Library</w:t>
      </w:r>
      <w:r>
        <w:t xml:space="preserve"> and Information Sciences, 2016</w:t>
      </w:r>
    </w:p>
    <w:p w14:paraId="38A94704" w14:textId="77777777" w:rsidR="00625D88" w:rsidRPr="00AE12AC" w:rsidRDefault="00625D88" w:rsidP="00625D88">
      <w:pPr>
        <w:numPr>
          <w:ilvl w:val="0"/>
          <w:numId w:val="5"/>
        </w:numPr>
      </w:pPr>
      <w:r w:rsidRPr="00AE12AC">
        <w:t>Association of Research Libraries IRDW Divers</w:t>
      </w:r>
      <w:r>
        <w:t>ity Scholars Program, 2014-2016</w:t>
      </w:r>
    </w:p>
    <w:p w14:paraId="51163A78" w14:textId="77777777" w:rsidR="00625D88" w:rsidRDefault="00625D88" w:rsidP="00625D88">
      <w:pPr>
        <w:numPr>
          <w:ilvl w:val="0"/>
          <w:numId w:val="5"/>
        </w:numPr>
      </w:pPr>
      <w:r w:rsidRPr="00AE12AC">
        <w:t xml:space="preserve">American Library Association </w:t>
      </w:r>
      <w:r>
        <w:t>Spectrum Scholarship, 2014-2015</w:t>
      </w:r>
    </w:p>
    <w:p w14:paraId="5CCDFB83" w14:textId="77777777" w:rsidR="00625D88" w:rsidRDefault="00625D88" w:rsidP="00625D88">
      <w:pPr>
        <w:numPr>
          <w:ilvl w:val="0"/>
          <w:numId w:val="5"/>
        </w:numPr>
      </w:pPr>
      <w:r>
        <w:t>Dissertation Year Fellowship, Northwestern University, 2001-02</w:t>
      </w:r>
    </w:p>
    <w:p w14:paraId="6536BC56" w14:textId="77777777" w:rsidR="00625D88" w:rsidRDefault="00625D88" w:rsidP="00625D88">
      <w:pPr>
        <w:numPr>
          <w:ilvl w:val="0"/>
          <w:numId w:val="5"/>
        </w:numPr>
      </w:pPr>
      <w:r>
        <w:t>Summer Research Travel Grant, Northwestern University English Dept., Summer 2001</w:t>
      </w:r>
    </w:p>
    <w:p w14:paraId="7FE410B8" w14:textId="77777777" w:rsidR="00625D88" w:rsidRDefault="00625D88" w:rsidP="00625D88">
      <w:pPr>
        <w:numPr>
          <w:ilvl w:val="0"/>
          <w:numId w:val="5"/>
        </w:numPr>
      </w:pPr>
      <w:r>
        <w:t>Erasmus Institute Summer Research Fellowship, University of Notre Dame, Summer 1999</w:t>
      </w:r>
    </w:p>
    <w:p w14:paraId="6B626F1B" w14:textId="77777777" w:rsidR="00625D88" w:rsidRDefault="00625D88" w:rsidP="00625D88">
      <w:pPr>
        <w:numPr>
          <w:ilvl w:val="0"/>
          <w:numId w:val="5"/>
        </w:numPr>
      </w:pPr>
      <w:r>
        <w:t>Hirsch Library Diversity Internship, Museum of Fine Arts-Houston, Summer 1993</w:t>
      </w:r>
    </w:p>
    <w:p w14:paraId="3A4D6036" w14:textId="77777777" w:rsidR="00625D88" w:rsidRPr="00AE12AC" w:rsidRDefault="00625D88" w:rsidP="00625D88">
      <w:pPr>
        <w:numPr>
          <w:ilvl w:val="0"/>
          <w:numId w:val="5"/>
        </w:numPr>
      </w:pPr>
      <w:r>
        <w:t>Aparicio Prize for best undergraduate paper in Religious Studies, Rice University, 1994</w:t>
      </w:r>
    </w:p>
    <w:p w14:paraId="4570C5C4" w14:textId="77777777" w:rsidR="00625D88" w:rsidRDefault="00625D88" w:rsidP="00625D88">
      <w:pPr>
        <w:rPr>
          <w:b/>
        </w:rPr>
      </w:pPr>
    </w:p>
    <w:p w14:paraId="125FDB5B" w14:textId="77777777" w:rsidR="00625D88" w:rsidRPr="00CF10B6" w:rsidRDefault="00625D88" w:rsidP="00625D88">
      <w:pPr>
        <w:rPr>
          <w:b/>
        </w:rPr>
      </w:pPr>
      <w:r w:rsidRPr="00CF10B6">
        <w:rPr>
          <w:b/>
        </w:rPr>
        <w:t>Professional Associations &amp; Activities</w:t>
      </w:r>
    </w:p>
    <w:p w14:paraId="026EDBCC" w14:textId="77777777" w:rsidR="00625D88" w:rsidRPr="00CF10B6" w:rsidRDefault="00625D88" w:rsidP="00625D88">
      <w:pPr>
        <w:rPr>
          <w:b/>
        </w:rPr>
      </w:pPr>
    </w:p>
    <w:p w14:paraId="71F2DB40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American Library Association</w:t>
      </w:r>
    </w:p>
    <w:p w14:paraId="0CD224A9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Attended 2015 Spectrum Scholars Institute in San Francisco, CA</w:t>
      </w:r>
    </w:p>
    <w:p w14:paraId="74D51BEB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Conference panelist: ACRL General Membership Forum, Mentoring panel</w:t>
      </w:r>
    </w:p>
    <w:p w14:paraId="2E9CECE0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Association of College &amp; Research Libraries</w:t>
      </w:r>
    </w:p>
    <w:p w14:paraId="5538136F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Attended 2017 Annual Conference in Baltimore, MD.</w:t>
      </w:r>
    </w:p>
    <w:p w14:paraId="634E5CCB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Association of Research Libraries</w:t>
      </w:r>
    </w:p>
    <w:p w14:paraId="504ABEEC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 xml:space="preserve">Attended the 2015 Annual Leadership Symposium, Chicago, IL as an IRDW Diversity Scholar </w:t>
      </w:r>
    </w:p>
    <w:p w14:paraId="5E8B4224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Attended 2015 ARL Diversity Scholars library visit, Michigan State University Library</w:t>
      </w:r>
    </w:p>
    <w:p w14:paraId="1F755A30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Texas Library Association</w:t>
      </w:r>
    </w:p>
    <w:p w14:paraId="7411A79F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Attended 2016 Annual Conference, Houston, TX</w:t>
      </w:r>
    </w:p>
    <w:p w14:paraId="645863D7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Attended 2014 Annual Conference, San Antonio, TX</w:t>
      </w:r>
    </w:p>
    <w:p w14:paraId="2DFB0A4B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Modern Language Association</w:t>
      </w:r>
    </w:p>
    <w:p w14:paraId="12C6BB43" w14:textId="77777777" w:rsidR="00625D88" w:rsidRPr="008033F1" w:rsidRDefault="00625D88" w:rsidP="00625D88">
      <w:pPr>
        <w:widowControl/>
        <w:numPr>
          <w:ilvl w:val="1"/>
          <w:numId w:val="8"/>
        </w:numPr>
      </w:pPr>
      <w:r w:rsidRPr="008033F1">
        <w:t xml:space="preserve">Chair, Panel on “Poe and Drama,” MLA International Conference, Philadelphia, PA. </w:t>
      </w:r>
      <w:proofErr w:type="gramStart"/>
      <w:r w:rsidRPr="008033F1">
        <w:t>December,</w:t>
      </w:r>
      <w:proofErr w:type="gramEnd"/>
      <w:r w:rsidRPr="008033F1">
        <w:t xml:space="preserve"> 2006.</w:t>
      </w:r>
    </w:p>
    <w:p w14:paraId="6D0AAEE9" w14:textId="77777777" w:rsidR="00625D88" w:rsidRPr="008033F1" w:rsidRDefault="00625D88" w:rsidP="00625D88">
      <w:pPr>
        <w:widowControl/>
        <w:numPr>
          <w:ilvl w:val="0"/>
          <w:numId w:val="8"/>
        </w:numPr>
      </w:pPr>
      <w:r w:rsidRPr="008033F1">
        <w:t>American Literature Association</w:t>
      </w:r>
    </w:p>
    <w:p w14:paraId="4DE51BFA" w14:textId="77777777" w:rsidR="00625D88" w:rsidRPr="008033F1" w:rsidRDefault="00625D88" w:rsidP="00625D88">
      <w:pPr>
        <w:widowControl/>
        <w:numPr>
          <w:ilvl w:val="1"/>
          <w:numId w:val="8"/>
        </w:numPr>
      </w:pPr>
      <w:r w:rsidRPr="008033F1">
        <w:t>Attended annual conferences and did presentations in 2011, 2012, and 2017.</w:t>
      </w:r>
    </w:p>
    <w:p w14:paraId="696F1F0F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Poe Studies Association</w:t>
      </w:r>
    </w:p>
    <w:p w14:paraId="67076919" w14:textId="77777777" w:rsidR="00625D88" w:rsidRPr="008033F1" w:rsidRDefault="00625D88" w:rsidP="00625D88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 xml:space="preserve">Served two-year term on the editorial board of the </w:t>
      </w:r>
      <w:r w:rsidRPr="008033F1">
        <w:rPr>
          <w:i/>
          <w:color w:val="000000"/>
          <w:sz w:val="20"/>
          <w:szCs w:val="20"/>
        </w:rPr>
        <w:t>Edgar Allan Poe Review</w:t>
      </w:r>
      <w:r w:rsidRPr="008033F1">
        <w:rPr>
          <w:color w:val="000000"/>
          <w:sz w:val="20"/>
          <w:szCs w:val="20"/>
        </w:rPr>
        <w:t>, Fall 2011-Fall 2013.</w:t>
      </w:r>
    </w:p>
    <w:p w14:paraId="2257DE71" w14:textId="77777777" w:rsidR="00625D88" w:rsidRPr="008033F1" w:rsidRDefault="00625D88" w:rsidP="00625D8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033F1">
        <w:rPr>
          <w:color w:val="000000"/>
          <w:sz w:val="20"/>
          <w:szCs w:val="20"/>
        </w:rPr>
        <w:t>Texas Regional Society for the Study of American Women Writers</w:t>
      </w:r>
    </w:p>
    <w:p w14:paraId="1FFD6048" w14:textId="77777777" w:rsidR="00625D88" w:rsidRDefault="00625D88" w:rsidP="00625D88">
      <w:pPr>
        <w:rPr>
          <w:b/>
        </w:rPr>
      </w:pPr>
    </w:p>
    <w:p w14:paraId="56636BB8" w14:textId="77777777" w:rsidR="00455AFB" w:rsidRDefault="003D256C"/>
    <w:sectPr w:rsidR="0045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431"/>
    <w:multiLevelType w:val="hybridMultilevel"/>
    <w:tmpl w:val="0136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61B"/>
    <w:multiLevelType w:val="hybridMultilevel"/>
    <w:tmpl w:val="945A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234"/>
    <w:multiLevelType w:val="hybridMultilevel"/>
    <w:tmpl w:val="C376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533B"/>
    <w:multiLevelType w:val="hybridMultilevel"/>
    <w:tmpl w:val="775A3158"/>
    <w:lvl w:ilvl="0" w:tplc="0106AC66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5D5D"/>
    <w:multiLevelType w:val="hybridMultilevel"/>
    <w:tmpl w:val="2696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283C"/>
    <w:multiLevelType w:val="hybridMultilevel"/>
    <w:tmpl w:val="A618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F1AA4"/>
    <w:multiLevelType w:val="hybridMultilevel"/>
    <w:tmpl w:val="2D1E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2219"/>
    <w:multiLevelType w:val="hybridMultilevel"/>
    <w:tmpl w:val="AB56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204B"/>
    <w:multiLevelType w:val="hybridMultilevel"/>
    <w:tmpl w:val="0E7A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5D"/>
    <w:rsid w:val="00084E38"/>
    <w:rsid w:val="0014505D"/>
    <w:rsid w:val="00307542"/>
    <w:rsid w:val="003D256C"/>
    <w:rsid w:val="005F2A3D"/>
    <w:rsid w:val="00625D88"/>
    <w:rsid w:val="00E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6E85"/>
  <w15:chartTrackingRefBased/>
  <w15:docId w15:val="{CA2C57FC-F359-41A6-8672-9141752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0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505D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14505D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14505D"/>
    <w:pPr>
      <w:widowControl/>
      <w:ind w:left="720"/>
      <w:contextualSpacing/>
    </w:pPr>
    <w:rPr>
      <w:sz w:val="24"/>
      <w:szCs w:val="24"/>
    </w:rPr>
  </w:style>
  <w:style w:type="character" w:styleId="Hyperlink">
    <w:name w:val="Hyperlink"/>
    <w:rsid w:val="00145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library.unt.edu/ark:/67531/metadc10654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library.unt.edu/ark:/67531/metadc9157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library.unt.edu/ark:/67531/metadc91570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gital.library.unt.edu/ark:/67531/metadc91570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.library.unt.edu/ark:/67531/metadc10107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John</dc:creator>
  <cp:keywords/>
  <dc:description/>
  <cp:lastModifiedBy> </cp:lastModifiedBy>
  <cp:revision>2</cp:revision>
  <dcterms:created xsi:type="dcterms:W3CDTF">2018-08-01T18:24:00Z</dcterms:created>
  <dcterms:modified xsi:type="dcterms:W3CDTF">2018-08-01T18:24:00Z</dcterms:modified>
</cp:coreProperties>
</file>