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E48CB" w14:textId="4D42D1AF" w:rsidR="00EF5002" w:rsidRPr="00926DA7" w:rsidRDefault="0003114B" w:rsidP="005047E7">
      <w:pPr>
        <w:snapToGrid w:val="0"/>
        <w:jc w:val="center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CURRICULUM VITAE</w:t>
      </w:r>
    </w:p>
    <w:p w14:paraId="17730B6E" w14:textId="77777777" w:rsidR="00D8245B" w:rsidRPr="00926DA7" w:rsidRDefault="00D8245B" w:rsidP="005047E7">
      <w:pPr>
        <w:adjustRightInd w:val="0"/>
        <w:snapToGrid w:val="0"/>
        <w:jc w:val="center"/>
        <w:rPr>
          <w:b/>
          <w:sz w:val="22"/>
          <w:szCs w:val="22"/>
          <w:lang w:val="en-GB"/>
        </w:rPr>
      </w:pPr>
    </w:p>
    <w:p w14:paraId="61207F1C" w14:textId="4BDD1802" w:rsidR="0003114B" w:rsidRDefault="00EF5002" w:rsidP="005047E7">
      <w:pPr>
        <w:adjustRightInd w:val="0"/>
        <w:snapToGrid w:val="0"/>
        <w:jc w:val="center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TEMENUGA TRIFONOVA</w:t>
      </w:r>
    </w:p>
    <w:p w14:paraId="7BEED01A" w14:textId="6B50F62F" w:rsidR="003D7A48" w:rsidRPr="00926DA7" w:rsidRDefault="003D7A48" w:rsidP="005047E7">
      <w:pPr>
        <w:adjustRightInd w:val="0"/>
        <w:snapToGrid w:val="0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Associate Professor of Cinema and Media Studies</w:t>
      </w:r>
    </w:p>
    <w:p w14:paraId="205779C8" w14:textId="77777777" w:rsidR="00EF5002" w:rsidRPr="00926DA7" w:rsidRDefault="00EF5002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</w:p>
    <w:p w14:paraId="14E16B6B" w14:textId="77777777" w:rsidR="005047E7" w:rsidRPr="00926DA7" w:rsidRDefault="003B27D8" w:rsidP="005047E7">
      <w:pPr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926DA7">
        <w:rPr>
          <w:b/>
          <w:bCs/>
          <w:sz w:val="22"/>
          <w:szCs w:val="22"/>
          <w:lang w:val="en-GB"/>
        </w:rPr>
        <w:t>C</w:t>
      </w:r>
      <w:r w:rsidR="005047E7" w:rsidRPr="00926DA7">
        <w:rPr>
          <w:b/>
          <w:bCs/>
          <w:sz w:val="22"/>
          <w:szCs w:val="22"/>
          <w:lang w:val="en-GB"/>
        </w:rPr>
        <w:t>ONTACT</w:t>
      </w:r>
    </w:p>
    <w:p w14:paraId="76CD60B7" w14:textId="77777777" w:rsidR="005047E7" w:rsidRPr="00926DA7" w:rsidRDefault="005047E7" w:rsidP="005047E7">
      <w:pPr>
        <w:adjustRightInd w:val="0"/>
        <w:snapToGrid w:val="0"/>
        <w:rPr>
          <w:color w:val="000000" w:themeColor="text1"/>
          <w:sz w:val="22"/>
          <w:szCs w:val="22"/>
        </w:rPr>
      </w:pPr>
      <w:r w:rsidRPr="00926DA7">
        <w:rPr>
          <w:color w:val="000000" w:themeColor="text1"/>
          <w:sz w:val="22"/>
          <w:szCs w:val="22"/>
          <w:shd w:val="clear" w:color="auto" w:fill="FFFFFF"/>
        </w:rPr>
        <w:t>Department of Cinema &amp; Media Arts</w:t>
      </w:r>
      <w:r w:rsidRPr="00926DA7">
        <w:rPr>
          <w:color w:val="000000" w:themeColor="text1"/>
          <w:sz w:val="22"/>
          <w:szCs w:val="22"/>
        </w:rPr>
        <w:br/>
      </w:r>
      <w:r w:rsidRPr="00926DA7">
        <w:rPr>
          <w:color w:val="000000" w:themeColor="text1"/>
          <w:sz w:val="22"/>
          <w:szCs w:val="22"/>
          <w:shd w:val="clear" w:color="auto" w:fill="FFFFFF"/>
        </w:rPr>
        <w:t>School of the Arts, Media, Performance &amp; Design</w:t>
      </w:r>
      <w:r w:rsidRPr="00926DA7">
        <w:rPr>
          <w:color w:val="000000" w:themeColor="text1"/>
          <w:sz w:val="22"/>
          <w:szCs w:val="22"/>
        </w:rPr>
        <w:br/>
      </w:r>
      <w:r w:rsidRPr="00926DA7">
        <w:rPr>
          <w:color w:val="000000" w:themeColor="text1"/>
          <w:sz w:val="22"/>
          <w:szCs w:val="22"/>
          <w:shd w:val="clear" w:color="auto" w:fill="FFFFFF"/>
        </w:rPr>
        <w:t>York University</w:t>
      </w:r>
      <w:r w:rsidRPr="00926DA7">
        <w:rPr>
          <w:color w:val="000000" w:themeColor="text1"/>
          <w:sz w:val="22"/>
          <w:szCs w:val="22"/>
        </w:rPr>
        <w:br/>
      </w:r>
      <w:r w:rsidRPr="00926DA7">
        <w:rPr>
          <w:color w:val="000000" w:themeColor="text1"/>
          <w:sz w:val="22"/>
          <w:szCs w:val="22"/>
          <w:shd w:val="clear" w:color="auto" w:fill="FFFFFF"/>
        </w:rPr>
        <w:t xml:space="preserve">4700 </w:t>
      </w:r>
      <w:proofErr w:type="spellStart"/>
      <w:r w:rsidRPr="00926DA7">
        <w:rPr>
          <w:color w:val="000000" w:themeColor="text1"/>
          <w:sz w:val="22"/>
          <w:szCs w:val="22"/>
          <w:shd w:val="clear" w:color="auto" w:fill="FFFFFF"/>
        </w:rPr>
        <w:t>Keele</w:t>
      </w:r>
      <w:proofErr w:type="spellEnd"/>
      <w:r w:rsidRPr="00926DA7">
        <w:rPr>
          <w:color w:val="000000" w:themeColor="text1"/>
          <w:sz w:val="22"/>
          <w:szCs w:val="22"/>
          <w:shd w:val="clear" w:color="auto" w:fill="FFFFFF"/>
        </w:rPr>
        <w:t xml:space="preserve"> St.</w:t>
      </w:r>
      <w:r w:rsidRPr="00926DA7">
        <w:rPr>
          <w:color w:val="000000" w:themeColor="text1"/>
          <w:sz w:val="22"/>
          <w:szCs w:val="22"/>
        </w:rPr>
        <w:br/>
      </w:r>
      <w:r w:rsidRPr="00926DA7">
        <w:rPr>
          <w:color w:val="000000" w:themeColor="text1"/>
          <w:sz w:val="22"/>
          <w:szCs w:val="22"/>
          <w:shd w:val="clear" w:color="auto" w:fill="FFFFFF"/>
        </w:rPr>
        <w:t>Toronto ON Canada M3J 1P3</w:t>
      </w:r>
    </w:p>
    <w:p w14:paraId="21F6E7F4" w14:textId="32654964" w:rsidR="005047E7" w:rsidRPr="00926DA7" w:rsidRDefault="005047E7" w:rsidP="005047E7">
      <w:pPr>
        <w:adjustRightInd w:val="0"/>
        <w:snapToGrid w:val="0"/>
        <w:jc w:val="both"/>
        <w:rPr>
          <w:rStyle w:val="Hyperlink"/>
          <w:color w:val="000000" w:themeColor="text1"/>
          <w:sz w:val="22"/>
          <w:szCs w:val="22"/>
          <w:lang w:val="en-GB"/>
        </w:rPr>
      </w:pPr>
      <w:r w:rsidRPr="00926DA7">
        <w:rPr>
          <w:color w:val="000000" w:themeColor="text1"/>
          <w:sz w:val="22"/>
          <w:szCs w:val="22"/>
          <w:lang w:val="en-GB"/>
        </w:rPr>
        <w:t xml:space="preserve">Email: </w:t>
      </w:r>
      <w:hyperlink r:id="rId7" w:history="1">
        <w:r w:rsidRPr="00926DA7">
          <w:rPr>
            <w:rStyle w:val="Hyperlink"/>
            <w:color w:val="000000" w:themeColor="text1"/>
            <w:sz w:val="22"/>
            <w:szCs w:val="22"/>
            <w:u w:val="none"/>
            <w:lang w:val="en-GB"/>
          </w:rPr>
          <w:t>temenuga@yorku.ca</w:t>
        </w:r>
      </w:hyperlink>
    </w:p>
    <w:p w14:paraId="027AE9B5" w14:textId="5F52C888" w:rsidR="005047E7" w:rsidRPr="00926DA7" w:rsidRDefault="005047E7" w:rsidP="005047E7">
      <w:pPr>
        <w:adjustRightInd w:val="0"/>
        <w:snapToGrid w:val="0"/>
        <w:rPr>
          <w:color w:val="000000"/>
          <w:sz w:val="22"/>
          <w:szCs w:val="22"/>
          <w:shd w:val="clear" w:color="auto" w:fill="FFFFFF"/>
        </w:rPr>
      </w:pPr>
      <w:r w:rsidRPr="00926DA7">
        <w:rPr>
          <w:rStyle w:val="Hyperlink"/>
          <w:color w:val="000000" w:themeColor="text1"/>
          <w:sz w:val="22"/>
          <w:szCs w:val="22"/>
          <w:u w:val="none"/>
          <w:lang w:val="en-GB"/>
        </w:rPr>
        <w:t xml:space="preserve">Office phone number: </w:t>
      </w:r>
      <w:r w:rsidRPr="00926DA7">
        <w:rPr>
          <w:color w:val="000000"/>
          <w:sz w:val="22"/>
          <w:szCs w:val="22"/>
          <w:shd w:val="clear" w:color="auto" w:fill="FFFFFF"/>
        </w:rPr>
        <w:t>(416)736-2100 x 33582 (Voicemail)</w:t>
      </w:r>
    </w:p>
    <w:p w14:paraId="05E3F109" w14:textId="5F7E9BF4" w:rsidR="005047E7" w:rsidRPr="00926DA7" w:rsidRDefault="005047E7" w:rsidP="005047E7">
      <w:pPr>
        <w:adjustRightInd w:val="0"/>
        <w:snapToGrid w:val="0"/>
        <w:rPr>
          <w:sz w:val="22"/>
          <w:szCs w:val="22"/>
        </w:rPr>
      </w:pPr>
      <w:r w:rsidRPr="00926DA7">
        <w:rPr>
          <w:color w:val="000000"/>
          <w:sz w:val="22"/>
          <w:szCs w:val="22"/>
          <w:shd w:val="clear" w:color="auto" w:fill="FFFFFF"/>
        </w:rPr>
        <w:t>Home phone number: (647) 303-5411</w:t>
      </w:r>
    </w:p>
    <w:p w14:paraId="2DC47215" w14:textId="77777777" w:rsidR="00142534" w:rsidRPr="00926DA7" w:rsidRDefault="00142534" w:rsidP="005047E7">
      <w:pPr>
        <w:snapToGrid w:val="0"/>
        <w:jc w:val="both"/>
        <w:rPr>
          <w:color w:val="000000" w:themeColor="text1"/>
          <w:sz w:val="22"/>
          <w:szCs w:val="22"/>
        </w:rPr>
      </w:pPr>
    </w:p>
    <w:p w14:paraId="645953E3" w14:textId="7695A7DA" w:rsidR="00142534" w:rsidRPr="00926DA7" w:rsidRDefault="00142534" w:rsidP="00142534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RESEARCH FIELDS</w:t>
      </w:r>
    </w:p>
    <w:p w14:paraId="51F41783" w14:textId="77777777" w:rsidR="00142534" w:rsidRPr="00926DA7" w:rsidRDefault="00142534" w:rsidP="00142534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Film Theory, European Cinema, Cinema and Migration, Philosophy of Film, </w:t>
      </w:r>
      <w:proofErr w:type="spellStart"/>
      <w:r w:rsidRPr="00926DA7">
        <w:rPr>
          <w:sz w:val="22"/>
          <w:szCs w:val="22"/>
        </w:rPr>
        <w:t>Intermediality</w:t>
      </w:r>
      <w:proofErr w:type="spellEnd"/>
      <w:r w:rsidRPr="00926DA7">
        <w:rPr>
          <w:sz w:val="22"/>
          <w:szCs w:val="22"/>
        </w:rPr>
        <w:t>, Film Criticism, Cinema and Psychopathology, History and Theory of Photography, Film Adaptations, Remakes and Sequels, Continental Philosophy, Aesthetic Theory, Cinema and the City, Screenwriting, Creative Writing (fiction)</w:t>
      </w:r>
    </w:p>
    <w:p w14:paraId="26F7619E" w14:textId="77777777" w:rsidR="00142534" w:rsidRPr="00926DA7" w:rsidRDefault="00142534" w:rsidP="005047E7">
      <w:pPr>
        <w:snapToGrid w:val="0"/>
        <w:jc w:val="both"/>
        <w:rPr>
          <w:color w:val="000000" w:themeColor="text1"/>
          <w:sz w:val="22"/>
          <w:szCs w:val="22"/>
        </w:rPr>
      </w:pPr>
    </w:p>
    <w:p w14:paraId="7B68BCF7" w14:textId="77777777" w:rsidR="00142534" w:rsidRPr="00926DA7" w:rsidRDefault="00142534" w:rsidP="00142534">
      <w:pPr>
        <w:pStyle w:val="NormalWeb"/>
        <w:adjustRightInd w:val="0"/>
        <w:snapToGrid w:val="0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26DA7">
        <w:rPr>
          <w:b/>
          <w:bCs/>
          <w:color w:val="000000" w:themeColor="text1"/>
          <w:sz w:val="22"/>
          <w:szCs w:val="22"/>
        </w:rPr>
        <w:t>EDUCATION</w:t>
      </w:r>
    </w:p>
    <w:p w14:paraId="65CC8A72" w14:textId="6686F2E3" w:rsidR="00142534" w:rsidRPr="00926DA7" w:rsidRDefault="00142534" w:rsidP="00142534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PhD, State University of New York at Buffalo, September 1, 1998-September 1, 2002</w:t>
      </w:r>
    </w:p>
    <w:p w14:paraId="10D0F398" w14:textId="77777777" w:rsidR="00AD5F9C" w:rsidRPr="00926DA7" w:rsidRDefault="00AD5F9C" w:rsidP="00AD5F9C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M.F.A., University of California San Diego, September 1, 2002-May 30, 2004</w:t>
      </w:r>
    </w:p>
    <w:p w14:paraId="72E83511" w14:textId="77777777" w:rsidR="00142534" w:rsidRPr="00926DA7" w:rsidRDefault="00142534" w:rsidP="00142534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M.A., Emporia State University, September 1, 1996-May 30, 1998</w:t>
      </w:r>
    </w:p>
    <w:p w14:paraId="5148BE77" w14:textId="089A2FEE" w:rsidR="00142534" w:rsidRPr="00926DA7" w:rsidRDefault="00142534" w:rsidP="00142534">
      <w:pPr>
        <w:adjustRightInd w:val="0"/>
        <w:snapToGrid w:val="0"/>
        <w:jc w:val="both"/>
        <w:rPr>
          <w:sz w:val="22"/>
          <w:szCs w:val="22"/>
          <w:u w:val="single"/>
        </w:rPr>
      </w:pPr>
      <w:r w:rsidRPr="00926DA7">
        <w:rPr>
          <w:sz w:val="22"/>
          <w:szCs w:val="22"/>
        </w:rPr>
        <w:t>M.A program in Philosophy (coursework without degree), Sofia University, September 1, 1995-May 30, 1996</w:t>
      </w:r>
    </w:p>
    <w:p w14:paraId="6EBFCDA5" w14:textId="77777777" w:rsidR="00142534" w:rsidRPr="00926DA7" w:rsidRDefault="00142534" w:rsidP="00142534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B.A., American University in Bulgaria, September 1, 1991-May 30, 1995</w:t>
      </w:r>
    </w:p>
    <w:p w14:paraId="53EDBBE7" w14:textId="5F8907A6" w:rsidR="00F23366" w:rsidRPr="00926DA7" w:rsidRDefault="004C0CDC" w:rsidP="005047E7">
      <w:pPr>
        <w:adjustRightInd w:val="0"/>
        <w:snapToGrid w:val="0"/>
        <w:jc w:val="both"/>
        <w:rPr>
          <w:color w:val="000000" w:themeColor="text1"/>
          <w:sz w:val="22"/>
          <w:szCs w:val="22"/>
          <w:lang w:val="en-GB"/>
        </w:rPr>
      </w:pPr>
      <w:r w:rsidRPr="00926DA7">
        <w:rPr>
          <w:color w:val="000000" w:themeColor="text1"/>
          <w:sz w:val="22"/>
          <w:szCs w:val="22"/>
        </w:rPr>
        <w:br/>
      </w:r>
      <w:r w:rsidR="005047E7" w:rsidRPr="00926DA7">
        <w:rPr>
          <w:b/>
          <w:bCs/>
          <w:color w:val="000000" w:themeColor="text1"/>
          <w:sz w:val="22"/>
          <w:szCs w:val="22"/>
        </w:rPr>
        <w:t>PROFESSIONAL EXPERIENCE</w:t>
      </w:r>
      <w:r w:rsidRPr="00926DA7">
        <w:rPr>
          <w:b/>
          <w:bCs/>
          <w:color w:val="000000" w:themeColor="text1"/>
          <w:sz w:val="22"/>
          <w:szCs w:val="22"/>
        </w:rPr>
        <w:t xml:space="preserve"> </w:t>
      </w:r>
    </w:p>
    <w:p w14:paraId="6177F804" w14:textId="1C33995A" w:rsidR="00F23366" w:rsidRPr="00926DA7" w:rsidRDefault="00F23366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color w:val="000000" w:themeColor="text1"/>
          <w:sz w:val="22"/>
          <w:szCs w:val="22"/>
        </w:rPr>
        <w:t>Associate Professor</w:t>
      </w:r>
      <w:r w:rsidRPr="00926DA7">
        <w:rPr>
          <w:sz w:val="22"/>
          <w:szCs w:val="22"/>
        </w:rPr>
        <w:t xml:space="preserve">, Department of Cinema </w:t>
      </w:r>
      <w:r w:rsidR="00D8245B" w:rsidRPr="00926DA7">
        <w:rPr>
          <w:sz w:val="22"/>
          <w:szCs w:val="22"/>
        </w:rPr>
        <w:t xml:space="preserve">&amp; </w:t>
      </w:r>
      <w:r w:rsidRPr="00926DA7">
        <w:rPr>
          <w:sz w:val="22"/>
          <w:szCs w:val="22"/>
        </w:rPr>
        <w:t>Media Arts, York University</w:t>
      </w:r>
      <w:r w:rsidR="00FF6E2E" w:rsidRPr="00926DA7">
        <w:rPr>
          <w:sz w:val="22"/>
          <w:szCs w:val="22"/>
        </w:rPr>
        <w:t>, July 1, 2012</w:t>
      </w:r>
      <w:r w:rsidR="00D8245B" w:rsidRPr="00926DA7">
        <w:rPr>
          <w:sz w:val="22"/>
          <w:szCs w:val="22"/>
        </w:rPr>
        <w:t>-</w:t>
      </w:r>
      <w:r w:rsidR="00FF6E2E" w:rsidRPr="00926DA7">
        <w:rPr>
          <w:sz w:val="22"/>
          <w:szCs w:val="22"/>
        </w:rPr>
        <w:t>present</w:t>
      </w:r>
    </w:p>
    <w:p w14:paraId="743378DF" w14:textId="2D8A5921" w:rsidR="00F23366" w:rsidRPr="00926DA7" w:rsidRDefault="00D8245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Assistant Professor, </w:t>
      </w:r>
      <w:r w:rsidR="00F23366" w:rsidRPr="00926DA7">
        <w:rPr>
          <w:sz w:val="22"/>
          <w:szCs w:val="22"/>
        </w:rPr>
        <w:t xml:space="preserve">Department of Cinema </w:t>
      </w:r>
      <w:r w:rsidRPr="00926DA7">
        <w:rPr>
          <w:sz w:val="22"/>
          <w:szCs w:val="22"/>
        </w:rPr>
        <w:t xml:space="preserve">&amp; </w:t>
      </w:r>
      <w:r w:rsidR="00F23366" w:rsidRPr="00926DA7">
        <w:rPr>
          <w:sz w:val="22"/>
          <w:szCs w:val="22"/>
        </w:rPr>
        <w:t>Media Arts,</w:t>
      </w:r>
      <w:r w:rsidRPr="00926DA7">
        <w:rPr>
          <w:sz w:val="22"/>
          <w:szCs w:val="22"/>
        </w:rPr>
        <w:t xml:space="preserve"> </w:t>
      </w:r>
      <w:r w:rsidR="00D91973" w:rsidRPr="00926DA7">
        <w:rPr>
          <w:sz w:val="22"/>
          <w:szCs w:val="22"/>
        </w:rPr>
        <w:t>York University</w:t>
      </w:r>
      <w:r w:rsidR="00FF6E2E" w:rsidRPr="00926DA7">
        <w:rPr>
          <w:sz w:val="22"/>
          <w:szCs w:val="22"/>
        </w:rPr>
        <w:t>, July 1</w:t>
      </w:r>
      <w:r w:rsidRPr="00926DA7">
        <w:rPr>
          <w:sz w:val="22"/>
          <w:szCs w:val="22"/>
        </w:rPr>
        <w:t xml:space="preserve">, </w:t>
      </w:r>
      <w:r w:rsidR="00FF6E2E" w:rsidRPr="00926DA7">
        <w:rPr>
          <w:sz w:val="22"/>
          <w:szCs w:val="22"/>
        </w:rPr>
        <w:t>2008</w:t>
      </w:r>
      <w:r w:rsidRPr="00926DA7">
        <w:rPr>
          <w:sz w:val="22"/>
          <w:szCs w:val="22"/>
        </w:rPr>
        <w:t>-</w:t>
      </w:r>
      <w:r w:rsidR="00FF6E2E" w:rsidRPr="00926DA7">
        <w:rPr>
          <w:sz w:val="22"/>
          <w:szCs w:val="22"/>
        </w:rPr>
        <w:t>June 30, 2012</w:t>
      </w:r>
    </w:p>
    <w:p w14:paraId="206282EC" w14:textId="57898A8B" w:rsidR="00F23366" w:rsidRPr="00926DA7" w:rsidRDefault="00D9197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Associate Professor</w:t>
      </w:r>
      <w:r w:rsidR="00D8245B" w:rsidRPr="00926DA7">
        <w:rPr>
          <w:sz w:val="22"/>
          <w:szCs w:val="22"/>
        </w:rPr>
        <w:t>,</w:t>
      </w:r>
      <w:r w:rsidR="00F23366" w:rsidRPr="00926DA7">
        <w:rPr>
          <w:sz w:val="22"/>
          <w:szCs w:val="22"/>
        </w:rPr>
        <w:t xml:space="preserve"> York-Ryerson Graduate Program in Communication and Culture</w:t>
      </w:r>
      <w:r w:rsidR="00FF6E2E" w:rsidRPr="00926DA7">
        <w:rPr>
          <w:sz w:val="22"/>
          <w:szCs w:val="22"/>
        </w:rPr>
        <w:t>, July1, 2008</w:t>
      </w:r>
      <w:r w:rsidR="00D8245B" w:rsidRPr="00926DA7">
        <w:rPr>
          <w:sz w:val="22"/>
          <w:szCs w:val="22"/>
        </w:rPr>
        <w:t>-</w:t>
      </w:r>
      <w:r w:rsidR="00FF6E2E" w:rsidRPr="00926DA7">
        <w:rPr>
          <w:sz w:val="22"/>
          <w:szCs w:val="22"/>
        </w:rPr>
        <w:t>present</w:t>
      </w:r>
    </w:p>
    <w:p w14:paraId="46C7413C" w14:textId="494ACF17" w:rsidR="00F23366" w:rsidRPr="00926DA7" w:rsidRDefault="00D9197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Faculty member,</w:t>
      </w:r>
      <w:r w:rsidR="00F23366" w:rsidRPr="00926DA7">
        <w:rPr>
          <w:sz w:val="22"/>
          <w:szCs w:val="22"/>
        </w:rPr>
        <w:t xml:space="preserve"> </w:t>
      </w:r>
      <w:r w:rsidRPr="00926DA7">
        <w:rPr>
          <w:sz w:val="22"/>
          <w:szCs w:val="22"/>
        </w:rPr>
        <w:t>T</w:t>
      </w:r>
      <w:r w:rsidR="00F23366" w:rsidRPr="00926DA7">
        <w:rPr>
          <w:sz w:val="22"/>
          <w:szCs w:val="22"/>
        </w:rPr>
        <w:t>he City Institute at York University</w:t>
      </w:r>
      <w:r w:rsidR="00FF6E2E" w:rsidRPr="00926DA7">
        <w:rPr>
          <w:sz w:val="22"/>
          <w:szCs w:val="22"/>
        </w:rPr>
        <w:t>, July 1, 2012</w:t>
      </w:r>
      <w:r w:rsidR="00D8245B" w:rsidRPr="00926DA7">
        <w:rPr>
          <w:sz w:val="22"/>
          <w:szCs w:val="22"/>
        </w:rPr>
        <w:t>-</w:t>
      </w:r>
      <w:r w:rsidR="00FF6E2E" w:rsidRPr="00926DA7">
        <w:rPr>
          <w:sz w:val="22"/>
          <w:szCs w:val="22"/>
        </w:rPr>
        <w:t>present</w:t>
      </w:r>
    </w:p>
    <w:p w14:paraId="7BA78138" w14:textId="1C34B0DF" w:rsidR="00F23366" w:rsidRPr="00926DA7" w:rsidRDefault="00D9197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Assistant Professor, Director of the Film Program</w:t>
      </w:r>
      <w:r w:rsidR="00F23366" w:rsidRPr="00926DA7">
        <w:rPr>
          <w:sz w:val="22"/>
          <w:szCs w:val="22"/>
        </w:rPr>
        <w:t xml:space="preserve"> </w:t>
      </w:r>
      <w:r w:rsidRPr="00926DA7">
        <w:rPr>
          <w:sz w:val="22"/>
          <w:szCs w:val="22"/>
        </w:rPr>
        <w:t xml:space="preserve">and Fine Arts/Multimedia Liaison, </w:t>
      </w:r>
      <w:r w:rsidR="00F23366" w:rsidRPr="00926DA7">
        <w:rPr>
          <w:sz w:val="22"/>
          <w:szCs w:val="22"/>
        </w:rPr>
        <w:t>Department of English,</w:t>
      </w:r>
      <w:r w:rsidRPr="00926DA7">
        <w:rPr>
          <w:sz w:val="22"/>
          <w:szCs w:val="22"/>
        </w:rPr>
        <w:t xml:space="preserve"> University of New Brunswick</w:t>
      </w:r>
      <w:r w:rsidR="00FF6E2E" w:rsidRPr="00926DA7">
        <w:rPr>
          <w:sz w:val="22"/>
          <w:szCs w:val="22"/>
        </w:rPr>
        <w:t>, July 1, 2005</w:t>
      </w:r>
      <w:r w:rsidR="00D8245B" w:rsidRPr="00926DA7">
        <w:rPr>
          <w:sz w:val="22"/>
          <w:szCs w:val="22"/>
        </w:rPr>
        <w:t>-</w:t>
      </w:r>
      <w:r w:rsidR="00FF6E2E" w:rsidRPr="00926DA7">
        <w:rPr>
          <w:sz w:val="22"/>
          <w:szCs w:val="22"/>
        </w:rPr>
        <w:t>June 30, 2008</w:t>
      </w:r>
    </w:p>
    <w:p w14:paraId="590598E1" w14:textId="4CE8C346" w:rsidR="00F23366" w:rsidRPr="00926DA7" w:rsidRDefault="00E15171" w:rsidP="005047E7">
      <w:pPr>
        <w:snapToGrid w:val="0"/>
        <w:jc w:val="both"/>
        <w:rPr>
          <w:sz w:val="22"/>
          <w:szCs w:val="22"/>
        </w:rPr>
      </w:pPr>
      <w:r w:rsidRPr="00926DA7">
        <w:rPr>
          <w:iCs/>
          <w:sz w:val="22"/>
          <w:szCs w:val="22"/>
        </w:rPr>
        <w:t xml:space="preserve">Lecturer, </w:t>
      </w:r>
      <w:r w:rsidR="00F23366" w:rsidRPr="00926DA7">
        <w:rPr>
          <w:sz w:val="22"/>
          <w:szCs w:val="22"/>
        </w:rPr>
        <w:t xml:space="preserve">Department of Film </w:t>
      </w:r>
      <w:r w:rsidR="00D8245B" w:rsidRPr="00926DA7">
        <w:rPr>
          <w:sz w:val="22"/>
          <w:szCs w:val="22"/>
        </w:rPr>
        <w:t>&amp;</w:t>
      </w:r>
      <w:r w:rsidR="00F23366" w:rsidRPr="00926DA7">
        <w:rPr>
          <w:sz w:val="22"/>
          <w:szCs w:val="22"/>
        </w:rPr>
        <w:t xml:space="preserve"> Digital Media, </w:t>
      </w:r>
      <w:r w:rsidRPr="00926DA7">
        <w:rPr>
          <w:sz w:val="22"/>
          <w:szCs w:val="22"/>
        </w:rPr>
        <w:t>University of California Santa Cruz</w:t>
      </w:r>
      <w:r w:rsidR="00FF6E2E" w:rsidRPr="00926DA7">
        <w:rPr>
          <w:sz w:val="22"/>
          <w:szCs w:val="22"/>
        </w:rPr>
        <w:t>, August 1, 2004</w:t>
      </w:r>
      <w:r w:rsidR="00D8245B" w:rsidRPr="00926DA7">
        <w:rPr>
          <w:sz w:val="22"/>
          <w:szCs w:val="22"/>
        </w:rPr>
        <w:t>-</w:t>
      </w:r>
      <w:r w:rsidR="00FF6E2E" w:rsidRPr="00926DA7">
        <w:rPr>
          <w:sz w:val="22"/>
          <w:szCs w:val="22"/>
        </w:rPr>
        <w:t>June 30, 2005</w:t>
      </w:r>
    </w:p>
    <w:p w14:paraId="53B5B875" w14:textId="77777777" w:rsidR="003852DC" w:rsidRPr="00926DA7" w:rsidRDefault="003852DC" w:rsidP="005047E7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</w:p>
    <w:p w14:paraId="227450CC" w14:textId="27669D9C" w:rsidR="003852DC" w:rsidRPr="00926DA7" w:rsidRDefault="003852DC" w:rsidP="005047E7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 xml:space="preserve">FELLOWSHIPS AND ARTIST RESIDENCIES </w:t>
      </w:r>
    </w:p>
    <w:p w14:paraId="7B718061" w14:textId="1FBD970E" w:rsidR="00126FD3" w:rsidRDefault="00126FD3" w:rsidP="005047E7">
      <w:pPr>
        <w:adjustRightInd w:val="0"/>
        <w:snapToGrid w:val="0"/>
        <w:rPr>
          <w:color w:val="201F1E"/>
          <w:sz w:val="22"/>
          <w:szCs w:val="22"/>
          <w:shd w:val="clear" w:color="auto" w:fill="FFFFFF"/>
        </w:rPr>
      </w:pPr>
      <w:r>
        <w:rPr>
          <w:color w:val="201F1E"/>
          <w:sz w:val="22"/>
          <w:szCs w:val="22"/>
          <w:shd w:val="clear" w:color="auto" w:fill="FFFFFF"/>
        </w:rPr>
        <w:t>University of Cambridge, Centre for Research in the Arts, Social Sciences and Humanities (CRASSH), Visiting Fellow, April-June 2022</w:t>
      </w:r>
    </w:p>
    <w:p w14:paraId="4758B293" w14:textId="3296AF3C" w:rsidR="003E33EC" w:rsidRDefault="003E33EC" w:rsidP="005047E7">
      <w:pPr>
        <w:adjustRightInd w:val="0"/>
        <w:snapToGrid w:val="0"/>
        <w:rPr>
          <w:color w:val="201F1E"/>
          <w:sz w:val="22"/>
          <w:szCs w:val="22"/>
          <w:shd w:val="clear" w:color="auto" w:fill="FFFFFF"/>
        </w:rPr>
      </w:pPr>
      <w:r>
        <w:rPr>
          <w:color w:val="201F1E"/>
          <w:sz w:val="22"/>
          <w:szCs w:val="22"/>
          <w:shd w:val="clear" w:color="auto" w:fill="FFFFFF"/>
        </w:rPr>
        <w:t>Institute for Advanced Studies at the University of Bologna, Visiting Scholar, May 2021</w:t>
      </w:r>
    </w:p>
    <w:p w14:paraId="634C6D8F" w14:textId="221ADBDD" w:rsidR="003852DC" w:rsidRPr="00926DA7" w:rsidRDefault="003852DC" w:rsidP="005047E7">
      <w:pPr>
        <w:adjustRightInd w:val="0"/>
        <w:snapToGrid w:val="0"/>
        <w:rPr>
          <w:sz w:val="22"/>
          <w:szCs w:val="22"/>
        </w:rPr>
      </w:pPr>
      <w:r w:rsidRPr="00926DA7">
        <w:rPr>
          <w:color w:val="201F1E"/>
          <w:sz w:val="22"/>
          <w:szCs w:val="22"/>
          <w:shd w:val="clear" w:color="auto" w:fill="FFFFFF"/>
        </w:rPr>
        <w:t xml:space="preserve">University </w:t>
      </w:r>
      <w:proofErr w:type="spellStart"/>
      <w:r w:rsidRPr="00926DA7">
        <w:rPr>
          <w:color w:val="201F1E"/>
          <w:sz w:val="22"/>
          <w:szCs w:val="22"/>
          <w:shd w:val="clear" w:color="auto" w:fill="FFFFFF"/>
        </w:rPr>
        <w:t>Pompeu</w:t>
      </w:r>
      <w:proofErr w:type="spellEnd"/>
      <w:r w:rsidRPr="00926DA7">
        <w:rPr>
          <w:color w:val="201F1E"/>
          <w:sz w:val="22"/>
          <w:szCs w:val="22"/>
          <w:shd w:val="clear" w:color="auto" w:fill="FFFFFF"/>
        </w:rPr>
        <w:t xml:space="preserve"> </w:t>
      </w:r>
      <w:proofErr w:type="spellStart"/>
      <w:r w:rsidRPr="00926DA7">
        <w:rPr>
          <w:color w:val="201F1E"/>
          <w:sz w:val="22"/>
          <w:szCs w:val="22"/>
          <w:shd w:val="clear" w:color="auto" w:fill="FFFFFF"/>
        </w:rPr>
        <w:t>Fabra</w:t>
      </w:r>
      <w:proofErr w:type="spellEnd"/>
      <w:r w:rsidRPr="00926DA7">
        <w:rPr>
          <w:color w:val="201F1E"/>
          <w:sz w:val="22"/>
          <w:szCs w:val="22"/>
          <w:shd w:val="clear" w:color="auto" w:fill="FFFFFF"/>
        </w:rPr>
        <w:t>, Dep</w:t>
      </w:r>
      <w:r w:rsidR="00700332" w:rsidRPr="00926DA7">
        <w:rPr>
          <w:color w:val="201F1E"/>
          <w:sz w:val="22"/>
          <w:szCs w:val="22"/>
          <w:shd w:val="clear" w:color="auto" w:fill="FFFFFF"/>
        </w:rPr>
        <w:t>artment</w:t>
      </w:r>
      <w:r w:rsidRPr="00926DA7">
        <w:rPr>
          <w:color w:val="201F1E"/>
          <w:sz w:val="22"/>
          <w:szCs w:val="22"/>
          <w:shd w:val="clear" w:color="auto" w:fill="FFFFFF"/>
        </w:rPr>
        <w:t xml:space="preserve"> of Humanities, Visiting Researcher, May-June 2020</w:t>
      </w:r>
      <w:r w:rsidR="00700332" w:rsidRPr="00926DA7">
        <w:rPr>
          <w:color w:val="201F1E"/>
          <w:sz w:val="22"/>
          <w:szCs w:val="22"/>
          <w:shd w:val="clear" w:color="auto" w:fill="FFFFFF"/>
        </w:rPr>
        <w:t xml:space="preserve"> (postponed because of COVID-19)</w:t>
      </w:r>
    </w:p>
    <w:p w14:paraId="061403C9" w14:textId="356BE76B" w:rsidR="003852DC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Le </w:t>
      </w:r>
      <w:proofErr w:type="spellStart"/>
      <w:r w:rsidRPr="00926DA7">
        <w:rPr>
          <w:sz w:val="22"/>
          <w:szCs w:val="22"/>
        </w:rPr>
        <w:t>Studium</w:t>
      </w:r>
      <w:proofErr w:type="spellEnd"/>
      <w:r w:rsidRPr="00926DA7">
        <w:rPr>
          <w:sz w:val="22"/>
          <w:szCs w:val="22"/>
        </w:rPr>
        <w:t xml:space="preserve"> Centre for Advanced Studies, </w:t>
      </w:r>
      <w:r w:rsidR="00700332" w:rsidRPr="00926DA7">
        <w:rPr>
          <w:sz w:val="22"/>
          <w:szCs w:val="22"/>
        </w:rPr>
        <w:t xml:space="preserve">Tours, </w:t>
      </w:r>
      <w:r w:rsidRPr="00926DA7">
        <w:rPr>
          <w:sz w:val="22"/>
          <w:szCs w:val="22"/>
        </w:rPr>
        <w:t xml:space="preserve">France, </w:t>
      </w:r>
      <w:r w:rsidR="00700332" w:rsidRPr="00926DA7">
        <w:rPr>
          <w:sz w:val="22"/>
          <w:szCs w:val="22"/>
        </w:rPr>
        <w:t xml:space="preserve">Marie Curie Research Fellow, June 1, </w:t>
      </w:r>
      <w:r w:rsidRPr="00926DA7">
        <w:rPr>
          <w:sz w:val="22"/>
          <w:szCs w:val="22"/>
        </w:rPr>
        <w:t>2018-</w:t>
      </w:r>
      <w:r w:rsidR="00700332" w:rsidRPr="00926DA7">
        <w:rPr>
          <w:sz w:val="22"/>
          <w:szCs w:val="22"/>
        </w:rPr>
        <w:t xml:space="preserve">May 30, </w:t>
      </w:r>
      <w:r w:rsidRPr="00926DA7">
        <w:rPr>
          <w:sz w:val="22"/>
          <w:szCs w:val="22"/>
        </w:rPr>
        <w:t>2019</w:t>
      </w:r>
    </w:p>
    <w:p w14:paraId="48E1DAA9" w14:textId="4514D3E3" w:rsidR="003852DC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Waseda</w:t>
      </w:r>
      <w:proofErr w:type="spellEnd"/>
      <w:r w:rsidRPr="00926DA7">
        <w:rPr>
          <w:sz w:val="22"/>
          <w:szCs w:val="22"/>
        </w:rPr>
        <w:t xml:space="preserve"> Institute for Advanced Studies </w:t>
      </w:r>
      <w:r w:rsidR="00700332" w:rsidRPr="00926DA7">
        <w:rPr>
          <w:sz w:val="22"/>
          <w:szCs w:val="22"/>
        </w:rPr>
        <w:t>(</w:t>
      </w:r>
      <w:r w:rsidRPr="00926DA7">
        <w:rPr>
          <w:sz w:val="22"/>
          <w:szCs w:val="22"/>
        </w:rPr>
        <w:t>Tokyo</w:t>
      </w:r>
      <w:r w:rsidR="00700332" w:rsidRPr="00926DA7">
        <w:rPr>
          <w:sz w:val="22"/>
          <w:szCs w:val="22"/>
        </w:rPr>
        <w:t>)</w:t>
      </w:r>
      <w:r w:rsidRPr="00926DA7">
        <w:rPr>
          <w:sz w:val="22"/>
          <w:szCs w:val="22"/>
        </w:rPr>
        <w:t>, Visiting Scholar, June 1</w:t>
      </w:r>
      <w:r w:rsidR="00700332" w:rsidRPr="00926DA7">
        <w:rPr>
          <w:sz w:val="22"/>
          <w:szCs w:val="22"/>
        </w:rPr>
        <w:t>-</w:t>
      </w:r>
      <w:r w:rsidRPr="00926DA7">
        <w:rPr>
          <w:sz w:val="22"/>
          <w:szCs w:val="22"/>
        </w:rPr>
        <w:t>July 1, 2019</w:t>
      </w:r>
    </w:p>
    <w:p w14:paraId="1B8E586B" w14:textId="414A8122" w:rsidR="003852DC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NYU Center for European and Mediterranean Studies, </w:t>
      </w:r>
      <w:r w:rsidR="00700332" w:rsidRPr="00926DA7">
        <w:rPr>
          <w:sz w:val="22"/>
          <w:szCs w:val="22"/>
        </w:rPr>
        <w:t xml:space="preserve">Visiting Scholar, </w:t>
      </w:r>
      <w:r w:rsidRPr="00926DA7">
        <w:rPr>
          <w:sz w:val="22"/>
          <w:szCs w:val="22"/>
        </w:rPr>
        <w:t xml:space="preserve">September </w:t>
      </w:r>
      <w:r w:rsidR="00700332" w:rsidRPr="00926DA7">
        <w:rPr>
          <w:sz w:val="22"/>
          <w:szCs w:val="22"/>
        </w:rPr>
        <w:t xml:space="preserve">1-30, </w:t>
      </w:r>
      <w:r w:rsidRPr="00926DA7">
        <w:rPr>
          <w:sz w:val="22"/>
          <w:szCs w:val="22"/>
        </w:rPr>
        <w:t>2017</w:t>
      </w:r>
    </w:p>
    <w:p w14:paraId="3EE2BE3D" w14:textId="17F72E4E" w:rsidR="003852DC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American Academy in Rome, </w:t>
      </w:r>
      <w:r w:rsidR="00700332" w:rsidRPr="00926DA7">
        <w:rPr>
          <w:sz w:val="22"/>
          <w:szCs w:val="22"/>
        </w:rPr>
        <w:t xml:space="preserve">Visiting Scholar, </w:t>
      </w:r>
      <w:r w:rsidRPr="00926DA7">
        <w:rPr>
          <w:sz w:val="22"/>
          <w:szCs w:val="22"/>
        </w:rPr>
        <w:t>July</w:t>
      </w:r>
      <w:r w:rsidR="00700332" w:rsidRPr="00926DA7">
        <w:rPr>
          <w:sz w:val="22"/>
          <w:szCs w:val="22"/>
        </w:rPr>
        <w:t xml:space="preserve"> 1-30,</w:t>
      </w:r>
      <w:r w:rsidRPr="00926DA7">
        <w:rPr>
          <w:sz w:val="22"/>
          <w:szCs w:val="22"/>
        </w:rPr>
        <w:t xml:space="preserve"> 2015</w:t>
      </w:r>
    </w:p>
    <w:p w14:paraId="1BA8FAEF" w14:textId="41DE9165" w:rsidR="003852DC" w:rsidRPr="00926DA7" w:rsidRDefault="00DE7A58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Maumau</w:t>
      </w:r>
      <w:proofErr w:type="spellEnd"/>
      <w:r w:rsidRPr="00926DA7">
        <w:rPr>
          <w:sz w:val="22"/>
          <w:szCs w:val="22"/>
        </w:rPr>
        <w:t xml:space="preserve"> artist residency, Istanbul, </w:t>
      </w:r>
      <w:r w:rsidR="00700332" w:rsidRPr="00926DA7">
        <w:rPr>
          <w:sz w:val="22"/>
          <w:szCs w:val="22"/>
        </w:rPr>
        <w:t>Writer</w:t>
      </w:r>
      <w:r w:rsidRPr="00926DA7">
        <w:rPr>
          <w:sz w:val="22"/>
          <w:szCs w:val="22"/>
        </w:rPr>
        <w:t>-i</w:t>
      </w:r>
      <w:r w:rsidR="00700332" w:rsidRPr="00926DA7">
        <w:rPr>
          <w:sz w:val="22"/>
          <w:szCs w:val="22"/>
        </w:rPr>
        <w:t>n</w:t>
      </w:r>
      <w:r w:rsidRPr="00926DA7">
        <w:rPr>
          <w:sz w:val="22"/>
          <w:szCs w:val="22"/>
        </w:rPr>
        <w:t>-r</w:t>
      </w:r>
      <w:r w:rsidR="00700332" w:rsidRPr="00926DA7">
        <w:rPr>
          <w:sz w:val="22"/>
          <w:szCs w:val="22"/>
        </w:rPr>
        <w:t xml:space="preserve">esidence, </w:t>
      </w:r>
      <w:r w:rsidR="003852DC" w:rsidRPr="00926DA7">
        <w:rPr>
          <w:sz w:val="22"/>
          <w:szCs w:val="22"/>
        </w:rPr>
        <w:t xml:space="preserve">June </w:t>
      </w:r>
      <w:r w:rsidRPr="00926DA7">
        <w:rPr>
          <w:sz w:val="22"/>
          <w:szCs w:val="22"/>
        </w:rPr>
        <w:t xml:space="preserve">1-15, </w:t>
      </w:r>
      <w:r w:rsidR="003852DC" w:rsidRPr="00926DA7">
        <w:rPr>
          <w:sz w:val="22"/>
          <w:szCs w:val="22"/>
        </w:rPr>
        <w:t>2015</w:t>
      </w:r>
    </w:p>
    <w:p w14:paraId="2A22162B" w14:textId="44F93CCA" w:rsidR="00E45E66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lastRenderedPageBreak/>
        <w:t xml:space="preserve">Dora Maar House, France, </w:t>
      </w:r>
      <w:r w:rsidR="00DE7A58" w:rsidRPr="00926DA7">
        <w:rPr>
          <w:sz w:val="22"/>
          <w:szCs w:val="22"/>
        </w:rPr>
        <w:t xml:space="preserve">Brown Foundation Fellow, </w:t>
      </w:r>
      <w:r w:rsidRPr="00926DA7">
        <w:rPr>
          <w:sz w:val="22"/>
          <w:szCs w:val="22"/>
        </w:rPr>
        <w:t>July 1-31, 2013</w:t>
      </w:r>
    </w:p>
    <w:p w14:paraId="3234A41B" w14:textId="6B3FB97A" w:rsidR="003852DC" w:rsidRPr="00926DA7" w:rsidRDefault="003852DC" w:rsidP="005047E7">
      <w:pPr>
        <w:pStyle w:val="Normal2"/>
        <w:adjustRightInd w:val="0"/>
        <w:snapToGrid w:val="0"/>
        <w:jc w:val="both"/>
        <w:rPr>
          <w:bCs/>
          <w:sz w:val="22"/>
          <w:szCs w:val="22"/>
        </w:rPr>
      </w:pPr>
      <w:proofErr w:type="spellStart"/>
      <w:r w:rsidRPr="00926DA7">
        <w:rPr>
          <w:bCs/>
          <w:sz w:val="22"/>
          <w:szCs w:val="22"/>
        </w:rPr>
        <w:t>Fondation</w:t>
      </w:r>
      <w:proofErr w:type="spellEnd"/>
      <w:r w:rsidRPr="00926DA7">
        <w:rPr>
          <w:bCs/>
          <w:sz w:val="22"/>
          <w:szCs w:val="22"/>
        </w:rPr>
        <w:t xml:space="preserve"> des </w:t>
      </w:r>
      <w:proofErr w:type="spellStart"/>
      <w:r w:rsidRPr="00926DA7">
        <w:rPr>
          <w:bCs/>
          <w:sz w:val="22"/>
          <w:szCs w:val="22"/>
        </w:rPr>
        <w:t>Treilles</w:t>
      </w:r>
      <w:proofErr w:type="spellEnd"/>
      <w:r w:rsidR="00142534" w:rsidRPr="00926DA7">
        <w:rPr>
          <w:bCs/>
          <w:sz w:val="22"/>
          <w:szCs w:val="22"/>
        </w:rPr>
        <w:t xml:space="preserve"> Artist Residency, France, </w:t>
      </w:r>
      <w:r w:rsidRPr="00926DA7">
        <w:rPr>
          <w:bCs/>
          <w:sz w:val="22"/>
          <w:szCs w:val="22"/>
        </w:rPr>
        <w:t>Screenwrit</w:t>
      </w:r>
      <w:r w:rsidR="00142534" w:rsidRPr="00926DA7">
        <w:rPr>
          <w:bCs/>
          <w:sz w:val="22"/>
          <w:szCs w:val="22"/>
        </w:rPr>
        <w:t>er-in-r</w:t>
      </w:r>
      <w:r w:rsidRPr="00926DA7">
        <w:rPr>
          <w:bCs/>
          <w:sz w:val="22"/>
          <w:szCs w:val="22"/>
        </w:rPr>
        <w:t>esidenc</w:t>
      </w:r>
      <w:r w:rsidR="00142534" w:rsidRPr="00926DA7">
        <w:rPr>
          <w:bCs/>
          <w:sz w:val="22"/>
          <w:szCs w:val="22"/>
        </w:rPr>
        <w:t>e</w:t>
      </w:r>
      <w:r w:rsidRPr="00926DA7">
        <w:rPr>
          <w:bCs/>
          <w:sz w:val="22"/>
          <w:szCs w:val="22"/>
        </w:rPr>
        <w:t>, June</w:t>
      </w:r>
      <w:r w:rsidR="00142534" w:rsidRPr="00926DA7">
        <w:rPr>
          <w:bCs/>
          <w:sz w:val="22"/>
          <w:szCs w:val="22"/>
        </w:rPr>
        <w:t xml:space="preserve"> 1-15,</w:t>
      </w:r>
      <w:r w:rsidRPr="00926DA7">
        <w:rPr>
          <w:bCs/>
          <w:sz w:val="22"/>
          <w:szCs w:val="22"/>
        </w:rPr>
        <w:t xml:space="preserve"> 2013 </w:t>
      </w:r>
    </w:p>
    <w:p w14:paraId="28886711" w14:textId="73ABFE95" w:rsidR="003852DC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Pushkinskaya</w:t>
      </w:r>
      <w:proofErr w:type="spellEnd"/>
      <w:r w:rsidRPr="00926DA7">
        <w:rPr>
          <w:sz w:val="22"/>
          <w:szCs w:val="22"/>
        </w:rPr>
        <w:t xml:space="preserve"> 10 Art Centre, St. Petersburg, Russia, </w:t>
      </w:r>
      <w:r w:rsidR="00142534" w:rsidRPr="00926DA7">
        <w:rPr>
          <w:sz w:val="22"/>
          <w:szCs w:val="22"/>
        </w:rPr>
        <w:t xml:space="preserve">Artist-in-residence, </w:t>
      </w:r>
      <w:r w:rsidRPr="00926DA7">
        <w:rPr>
          <w:sz w:val="22"/>
          <w:szCs w:val="22"/>
        </w:rPr>
        <w:t xml:space="preserve">May </w:t>
      </w:r>
      <w:r w:rsidR="00142534" w:rsidRPr="00926DA7">
        <w:rPr>
          <w:sz w:val="22"/>
          <w:szCs w:val="22"/>
        </w:rPr>
        <w:t xml:space="preserve">1-30, </w:t>
      </w:r>
      <w:r w:rsidRPr="00926DA7">
        <w:rPr>
          <w:sz w:val="22"/>
          <w:szCs w:val="22"/>
        </w:rPr>
        <w:t xml:space="preserve">2013 </w:t>
      </w:r>
    </w:p>
    <w:p w14:paraId="289DF56A" w14:textId="051C6F81" w:rsidR="00E45E66" w:rsidRPr="00926DA7" w:rsidRDefault="00E45E66" w:rsidP="00E45E66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Visiting </w:t>
      </w:r>
      <w:r w:rsidR="00EB25A0">
        <w:rPr>
          <w:sz w:val="22"/>
          <w:szCs w:val="22"/>
        </w:rPr>
        <w:t>Fellowship</w:t>
      </w:r>
      <w:r w:rsidRPr="00926DA7">
        <w:rPr>
          <w:sz w:val="22"/>
          <w:szCs w:val="22"/>
        </w:rPr>
        <w:t xml:space="preserve">, Institute </w:t>
      </w:r>
      <w:r>
        <w:rPr>
          <w:sz w:val="22"/>
          <w:szCs w:val="22"/>
        </w:rPr>
        <w:t>of</w:t>
      </w:r>
      <w:r w:rsidRPr="00926DA7">
        <w:rPr>
          <w:sz w:val="22"/>
          <w:szCs w:val="22"/>
        </w:rPr>
        <w:t xml:space="preserve"> Advanced Studies, University of Bologna, April 13-20, 2012</w:t>
      </w:r>
    </w:p>
    <w:p w14:paraId="7117A0DE" w14:textId="77777777" w:rsidR="003852DC" w:rsidRPr="00926DA7" w:rsidRDefault="003852D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</w:p>
    <w:p w14:paraId="209F72D6" w14:textId="65390A08" w:rsidR="0003114B" w:rsidRPr="00926DA7" w:rsidRDefault="0003114B" w:rsidP="005047E7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PUBLICATIONS</w:t>
      </w:r>
    </w:p>
    <w:p w14:paraId="0C8610BD" w14:textId="77777777" w:rsidR="00CB62BE" w:rsidRPr="00926DA7" w:rsidRDefault="00CB62BE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</w:p>
    <w:p w14:paraId="4F3E46D2" w14:textId="32C7F997" w:rsidR="00A11651" w:rsidRPr="00926DA7" w:rsidRDefault="00B10326" w:rsidP="005047E7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BOO</w:t>
      </w:r>
      <w:r w:rsidR="00A11651" w:rsidRPr="00926DA7">
        <w:rPr>
          <w:b/>
          <w:sz w:val="22"/>
          <w:szCs w:val="22"/>
        </w:rPr>
        <w:t>KS</w:t>
      </w:r>
    </w:p>
    <w:p w14:paraId="660B9194" w14:textId="3B5A12C8" w:rsidR="0070454C" w:rsidRPr="00926DA7" w:rsidRDefault="0070454C" w:rsidP="0070454C">
      <w:pPr>
        <w:pStyle w:val="Normal2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 xml:space="preserve">Screening the Art World </w:t>
      </w:r>
      <w:r w:rsidRPr="00926DA7">
        <w:rPr>
          <w:sz w:val="22"/>
          <w:szCs w:val="22"/>
        </w:rPr>
        <w:t>(</w:t>
      </w:r>
      <w:r w:rsidR="000E7D23" w:rsidRPr="00926DA7">
        <w:rPr>
          <w:sz w:val="22"/>
          <w:szCs w:val="22"/>
        </w:rPr>
        <w:t>under contract with Amsterdam University Press</w:t>
      </w:r>
      <w:r w:rsidR="00F40EB0">
        <w:rPr>
          <w:sz w:val="22"/>
          <w:szCs w:val="22"/>
        </w:rPr>
        <w:t>, forthcoming in 2021</w:t>
      </w:r>
      <w:r w:rsidRPr="00926DA7">
        <w:rPr>
          <w:sz w:val="22"/>
          <w:szCs w:val="22"/>
        </w:rPr>
        <w:t>)</w:t>
      </w:r>
    </w:p>
    <w:p w14:paraId="4F1A95AB" w14:textId="0FDBBA24" w:rsidR="005633E8" w:rsidRPr="00926DA7" w:rsidRDefault="00843E98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 xml:space="preserve">The Figure of the Migrant in Contemporary European Cinema </w:t>
      </w:r>
      <w:r w:rsidRPr="00926DA7">
        <w:rPr>
          <w:sz w:val="22"/>
          <w:szCs w:val="22"/>
        </w:rPr>
        <w:t>(Bloomsbury</w:t>
      </w:r>
      <w:r w:rsidR="000B4012" w:rsidRPr="00926DA7">
        <w:rPr>
          <w:sz w:val="22"/>
          <w:szCs w:val="22"/>
        </w:rPr>
        <w:t xml:space="preserve"> Academic</w:t>
      </w:r>
      <w:r w:rsidR="003337F8" w:rsidRPr="00926DA7">
        <w:rPr>
          <w:sz w:val="22"/>
          <w:szCs w:val="22"/>
        </w:rPr>
        <w:t>, 2020</w:t>
      </w:r>
      <w:r w:rsidRPr="00926DA7">
        <w:rPr>
          <w:sz w:val="22"/>
          <w:szCs w:val="22"/>
        </w:rPr>
        <w:t>)</w:t>
      </w:r>
    </w:p>
    <w:p w14:paraId="08B101FD" w14:textId="7B80B856" w:rsidR="00DD0B58" w:rsidRPr="00926DA7" w:rsidRDefault="009E09BD" w:rsidP="005633E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>Contemporary Visual Culture and the Sublime</w:t>
      </w:r>
      <w:r w:rsidR="006F0DA7" w:rsidRPr="00926DA7">
        <w:rPr>
          <w:sz w:val="22"/>
          <w:szCs w:val="22"/>
        </w:rPr>
        <w:t xml:space="preserve"> (Routledge, 2017)</w:t>
      </w:r>
    </w:p>
    <w:p w14:paraId="09A6010F" w14:textId="142CC377" w:rsidR="00DD0B58" w:rsidRPr="00926DA7" w:rsidRDefault="00AF689A" w:rsidP="005633E8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en-GB"/>
        </w:rPr>
      </w:pPr>
      <w:r w:rsidRPr="00926DA7">
        <w:rPr>
          <w:rFonts w:ascii="Times New Roman" w:hAnsi="Times New Roman"/>
          <w:i/>
          <w:lang w:val="en-GB"/>
        </w:rPr>
        <w:t>Warped Mind</w:t>
      </w:r>
      <w:r w:rsidR="00BC7F6B" w:rsidRPr="00926DA7">
        <w:rPr>
          <w:rFonts w:ascii="Times New Roman" w:hAnsi="Times New Roman"/>
          <w:i/>
          <w:lang w:val="en-GB"/>
        </w:rPr>
        <w:t>s: Cinema and Psychopathol</w:t>
      </w:r>
      <w:r w:rsidR="001315BB" w:rsidRPr="00926DA7">
        <w:rPr>
          <w:rFonts w:ascii="Times New Roman" w:hAnsi="Times New Roman"/>
          <w:i/>
          <w:lang w:val="en-GB"/>
        </w:rPr>
        <w:t>o</w:t>
      </w:r>
      <w:r w:rsidR="00BC7F6B" w:rsidRPr="00926DA7">
        <w:rPr>
          <w:rFonts w:ascii="Times New Roman" w:hAnsi="Times New Roman"/>
          <w:i/>
          <w:lang w:val="en-GB"/>
        </w:rPr>
        <w:t>gy</w:t>
      </w:r>
      <w:r w:rsidRPr="00926DA7">
        <w:rPr>
          <w:rFonts w:ascii="Times New Roman" w:hAnsi="Times New Roman"/>
          <w:lang w:val="en-GB"/>
        </w:rPr>
        <w:t xml:space="preserve"> </w:t>
      </w:r>
      <w:r w:rsidR="00F84E30" w:rsidRPr="00926DA7">
        <w:rPr>
          <w:rFonts w:ascii="Times New Roman" w:hAnsi="Times New Roman"/>
          <w:lang w:val="en-GB"/>
        </w:rPr>
        <w:t>(</w:t>
      </w:r>
      <w:r w:rsidR="00285F06" w:rsidRPr="00926DA7">
        <w:rPr>
          <w:rFonts w:ascii="Times New Roman" w:hAnsi="Times New Roman"/>
          <w:lang w:val="en-GB"/>
        </w:rPr>
        <w:t>Amsterdam University Press</w:t>
      </w:r>
      <w:r w:rsidR="0094416E" w:rsidRPr="00926DA7">
        <w:rPr>
          <w:rFonts w:ascii="Times New Roman" w:hAnsi="Times New Roman"/>
          <w:lang w:val="en-GB"/>
        </w:rPr>
        <w:t xml:space="preserve">, </w:t>
      </w:r>
      <w:r w:rsidR="00285F06" w:rsidRPr="00926DA7">
        <w:rPr>
          <w:rFonts w:ascii="Times New Roman" w:hAnsi="Times New Roman"/>
          <w:lang w:val="en-GB"/>
        </w:rPr>
        <w:t xml:space="preserve">Film Culture in Transition series, </w:t>
      </w:r>
      <w:r w:rsidRPr="00926DA7">
        <w:rPr>
          <w:rFonts w:ascii="Times New Roman" w:hAnsi="Times New Roman"/>
          <w:lang w:val="en-GB"/>
        </w:rPr>
        <w:t>2014)</w:t>
      </w:r>
    </w:p>
    <w:p w14:paraId="40834E21" w14:textId="14536867" w:rsidR="00DD0B58" w:rsidRPr="00926DA7" w:rsidRDefault="00245444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>European Film Theory</w:t>
      </w:r>
      <w:r w:rsidRPr="00926DA7">
        <w:rPr>
          <w:sz w:val="22"/>
          <w:szCs w:val="22"/>
        </w:rPr>
        <w:t xml:space="preserve">, AFI Film Readers Series (Routledge, 2008) </w:t>
      </w:r>
    </w:p>
    <w:p w14:paraId="08590BE1" w14:textId="5ED8E56C" w:rsidR="00DD0B58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>The Image in French Philosophy</w:t>
      </w:r>
      <w:r w:rsidRPr="00926DA7">
        <w:rPr>
          <w:sz w:val="22"/>
          <w:szCs w:val="22"/>
        </w:rPr>
        <w:t xml:space="preserve"> (</w:t>
      </w:r>
      <w:proofErr w:type="spellStart"/>
      <w:r w:rsidR="00245444" w:rsidRPr="00926DA7">
        <w:rPr>
          <w:sz w:val="22"/>
          <w:szCs w:val="22"/>
        </w:rPr>
        <w:t>Rodopi</w:t>
      </w:r>
      <w:proofErr w:type="spellEnd"/>
      <w:r w:rsidRPr="00926DA7">
        <w:rPr>
          <w:sz w:val="22"/>
          <w:szCs w:val="22"/>
        </w:rPr>
        <w:t>, 2007)</w:t>
      </w:r>
      <w:r w:rsidR="006F64E8" w:rsidRPr="00926DA7">
        <w:rPr>
          <w:sz w:val="22"/>
          <w:szCs w:val="22"/>
        </w:rPr>
        <w:t xml:space="preserve"> </w:t>
      </w:r>
    </w:p>
    <w:p w14:paraId="5B295994" w14:textId="6320290F" w:rsidR="00DD0B58" w:rsidRPr="00926DA7" w:rsidRDefault="00FA37FC" w:rsidP="005633E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 xml:space="preserve">Tourist </w:t>
      </w:r>
      <w:r w:rsidRPr="00926DA7">
        <w:rPr>
          <w:sz w:val="22"/>
          <w:szCs w:val="22"/>
        </w:rPr>
        <w:t>(novel) (</w:t>
      </w:r>
      <w:r w:rsidR="005633E8" w:rsidRPr="00926DA7">
        <w:rPr>
          <w:sz w:val="22"/>
          <w:szCs w:val="22"/>
        </w:rPr>
        <w:t xml:space="preserve">San Francisco: </w:t>
      </w:r>
      <w:r w:rsidRPr="00926DA7">
        <w:rPr>
          <w:sz w:val="22"/>
          <w:szCs w:val="22"/>
        </w:rPr>
        <w:t>Black Scat Books, 2018)</w:t>
      </w:r>
    </w:p>
    <w:p w14:paraId="1244CED8" w14:textId="65360C1C" w:rsidR="00922ED3" w:rsidRPr="00926DA7" w:rsidRDefault="00EA7AC6" w:rsidP="005047E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926DA7">
        <w:rPr>
          <w:rFonts w:ascii="Times New Roman" w:hAnsi="Times New Roman"/>
          <w:i/>
        </w:rPr>
        <w:t>Rewrite</w:t>
      </w:r>
      <w:r w:rsidR="009F6D44" w:rsidRPr="00926DA7">
        <w:rPr>
          <w:rFonts w:ascii="Times New Roman" w:hAnsi="Times New Roman"/>
        </w:rPr>
        <w:t xml:space="preserve"> (novel) (</w:t>
      </w:r>
      <w:r w:rsidR="005633E8" w:rsidRPr="00926DA7">
        <w:rPr>
          <w:rFonts w:ascii="Times New Roman" w:hAnsi="Times New Roman"/>
        </w:rPr>
        <w:t xml:space="preserve">Vancouver: </w:t>
      </w:r>
      <w:proofErr w:type="gramStart"/>
      <w:r w:rsidRPr="00926DA7">
        <w:rPr>
          <w:rFonts w:ascii="Times New Roman" w:hAnsi="Times New Roman"/>
        </w:rPr>
        <w:t>NON Publishing</w:t>
      </w:r>
      <w:proofErr w:type="gramEnd"/>
      <w:r w:rsidRPr="00926DA7">
        <w:rPr>
          <w:rFonts w:ascii="Times New Roman" w:hAnsi="Times New Roman"/>
        </w:rPr>
        <w:t>, 2014</w:t>
      </w:r>
      <w:r w:rsidR="009F6D44" w:rsidRPr="00926DA7">
        <w:rPr>
          <w:rFonts w:ascii="Times New Roman" w:hAnsi="Times New Roman"/>
        </w:rPr>
        <w:t>)</w:t>
      </w:r>
    </w:p>
    <w:p w14:paraId="2952571A" w14:textId="77777777" w:rsidR="00EA7AC6" w:rsidRPr="00926DA7" w:rsidRDefault="00EA7AC6" w:rsidP="0050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b/>
          <w:sz w:val="22"/>
          <w:szCs w:val="22"/>
          <w:lang w:eastAsia="en-CA"/>
        </w:rPr>
      </w:pPr>
    </w:p>
    <w:p w14:paraId="6F04FEFB" w14:textId="3B9E5595" w:rsidR="00DD0B58" w:rsidRPr="00926DA7" w:rsidRDefault="005633E8" w:rsidP="00372C34">
      <w:pPr>
        <w:snapToGrid w:val="0"/>
        <w:jc w:val="both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PEER-REVIEWED</w:t>
      </w:r>
      <w:r w:rsidR="00CB62BE" w:rsidRPr="00926DA7">
        <w:rPr>
          <w:b/>
          <w:sz w:val="22"/>
          <w:szCs w:val="22"/>
          <w:lang w:val="en-GB"/>
        </w:rPr>
        <w:t xml:space="preserve"> </w:t>
      </w:r>
      <w:r w:rsidRPr="00926DA7">
        <w:rPr>
          <w:b/>
          <w:sz w:val="22"/>
          <w:szCs w:val="22"/>
          <w:lang w:val="en-GB"/>
        </w:rPr>
        <w:t xml:space="preserve">ARTICLES </w:t>
      </w:r>
    </w:p>
    <w:p w14:paraId="50DE536C" w14:textId="0C4B471A" w:rsidR="00DE3A68" w:rsidRPr="00926DA7" w:rsidRDefault="00DE3A68" w:rsidP="00526938">
      <w:pPr>
        <w:adjustRightInd w:val="0"/>
        <w:snapToGrid w:val="0"/>
        <w:jc w:val="both"/>
        <w:rPr>
          <w:sz w:val="22"/>
          <w:szCs w:val="22"/>
          <w:shd w:val="clear" w:color="auto" w:fill="FFFFFF"/>
        </w:rPr>
      </w:pPr>
      <w:r w:rsidRPr="00926DA7">
        <w:rPr>
          <w:sz w:val="22"/>
          <w:szCs w:val="22"/>
        </w:rPr>
        <w:t xml:space="preserve">Guest Editor of the </w:t>
      </w:r>
      <w:r w:rsidR="00D14D43" w:rsidRPr="00926DA7">
        <w:rPr>
          <w:sz w:val="22"/>
          <w:szCs w:val="22"/>
        </w:rPr>
        <w:t>peer-reviewed</w:t>
      </w:r>
      <w:r w:rsidRPr="00926DA7">
        <w:rPr>
          <w:sz w:val="22"/>
          <w:szCs w:val="22"/>
        </w:rPr>
        <w:t xml:space="preserve"> journal </w:t>
      </w:r>
      <w:r w:rsidRPr="00926DA7">
        <w:rPr>
          <w:i/>
          <w:sz w:val="22"/>
          <w:szCs w:val="22"/>
        </w:rPr>
        <w:t>No</w:t>
      </w:r>
      <w:r w:rsidRPr="00926DA7">
        <w:rPr>
          <w:i/>
          <w:sz w:val="22"/>
          <w:szCs w:val="22"/>
          <w:shd w:val="clear" w:color="auto" w:fill="FFFFFF"/>
        </w:rPr>
        <w:t>rthern Lights: Film and Media Studies Yearbook</w:t>
      </w:r>
      <w:r w:rsidR="00365A67" w:rsidRPr="00926DA7">
        <w:rPr>
          <w:sz w:val="22"/>
          <w:szCs w:val="22"/>
          <w:shd w:val="clear" w:color="auto" w:fill="FFFFFF"/>
        </w:rPr>
        <w:t xml:space="preserve">, Volume 18, Issue 1, January 2020, </w:t>
      </w:r>
      <w:r w:rsidRPr="00926DA7">
        <w:rPr>
          <w:sz w:val="22"/>
          <w:szCs w:val="22"/>
          <w:shd w:val="clear" w:color="auto" w:fill="FFFFFF"/>
        </w:rPr>
        <w:t>special issue on European Identity in</w:t>
      </w:r>
      <w:r w:rsidR="00781FF3" w:rsidRPr="00926DA7">
        <w:rPr>
          <w:sz w:val="22"/>
          <w:szCs w:val="22"/>
          <w:shd w:val="clear" w:color="auto" w:fill="FFFFFF"/>
        </w:rPr>
        <w:t xml:space="preserve"> Cinema in</w:t>
      </w:r>
      <w:r w:rsidRPr="00926DA7">
        <w:rPr>
          <w:sz w:val="22"/>
          <w:szCs w:val="22"/>
          <w:shd w:val="clear" w:color="auto" w:fill="FFFFFF"/>
        </w:rPr>
        <w:t xml:space="preserve"> the Era of</w:t>
      </w:r>
      <w:r w:rsidR="00865E6D" w:rsidRPr="00926DA7">
        <w:rPr>
          <w:sz w:val="22"/>
          <w:szCs w:val="22"/>
          <w:shd w:val="clear" w:color="auto" w:fill="FFFFFF"/>
        </w:rPr>
        <w:t xml:space="preserve"> Mass Migration</w:t>
      </w:r>
      <w:r w:rsidR="00365A67" w:rsidRPr="00926DA7">
        <w:rPr>
          <w:sz w:val="22"/>
          <w:szCs w:val="22"/>
          <w:shd w:val="clear" w:color="auto" w:fill="FFFFFF"/>
        </w:rPr>
        <w:t>, “Introduction</w:t>
      </w:r>
      <w:r w:rsidR="00DB5480" w:rsidRPr="00926DA7">
        <w:rPr>
          <w:sz w:val="22"/>
          <w:szCs w:val="22"/>
          <w:shd w:val="clear" w:color="auto" w:fill="FFFFFF"/>
        </w:rPr>
        <w:t>,” pp.3-9</w:t>
      </w:r>
    </w:p>
    <w:p w14:paraId="0862A89E" w14:textId="304C8BE8" w:rsidR="00EF167D" w:rsidRPr="00926DA7" w:rsidRDefault="00EF167D" w:rsidP="00526938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  <w:shd w:val="clear" w:color="auto" w:fill="FFFFFF"/>
        </w:rPr>
        <w:t xml:space="preserve">Book </w:t>
      </w:r>
      <w:r w:rsidR="001856A9" w:rsidRPr="00926DA7">
        <w:rPr>
          <w:sz w:val="22"/>
          <w:szCs w:val="22"/>
          <w:shd w:val="clear" w:color="auto" w:fill="FFFFFF"/>
        </w:rPr>
        <w:t xml:space="preserve">Review of Catherine Wheatley’s </w:t>
      </w:r>
      <w:r w:rsidRPr="00926DA7">
        <w:rPr>
          <w:i/>
          <w:iCs/>
          <w:sz w:val="22"/>
          <w:szCs w:val="22"/>
          <w:shd w:val="clear" w:color="auto" w:fill="FFFFFF"/>
        </w:rPr>
        <w:t>Stanley Cavell and Film: Skepticism and Self-Reliance at the Cinema</w:t>
      </w:r>
      <w:r w:rsidR="002007F1" w:rsidRPr="00926DA7">
        <w:rPr>
          <w:iCs/>
          <w:sz w:val="22"/>
          <w:szCs w:val="22"/>
          <w:shd w:val="clear" w:color="auto" w:fill="FFFFFF"/>
        </w:rPr>
        <w:t xml:space="preserve"> (2019),</w:t>
      </w:r>
      <w:r w:rsidRPr="00926DA7">
        <w:rPr>
          <w:sz w:val="22"/>
          <w:szCs w:val="22"/>
        </w:rPr>
        <w:t xml:space="preserve"> </w:t>
      </w:r>
      <w:r w:rsidRPr="00926DA7">
        <w:rPr>
          <w:i/>
          <w:iCs/>
          <w:sz w:val="22"/>
          <w:szCs w:val="22"/>
          <w:shd w:val="clear" w:color="auto" w:fill="FFFFFF"/>
        </w:rPr>
        <w:t xml:space="preserve">Projections: The Journal for Movies and Mind </w:t>
      </w:r>
      <w:r w:rsidR="00D55177" w:rsidRPr="00926DA7">
        <w:rPr>
          <w:iCs/>
          <w:sz w:val="22"/>
          <w:szCs w:val="22"/>
          <w:shd w:val="clear" w:color="auto" w:fill="FFFFFF"/>
        </w:rPr>
        <w:t>(</w:t>
      </w:r>
      <w:proofErr w:type="spellStart"/>
      <w:r w:rsidR="005C3F86" w:rsidRPr="00926DA7">
        <w:rPr>
          <w:iCs/>
          <w:sz w:val="22"/>
          <w:szCs w:val="22"/>
          <w:shd w:val="clear" w:color="auto" w:fill="FFFFFF"/>
        </w:rPr>
        <w:t>Berghahn</w:t>
      </w:r>
      <w:proofErr w:type="spellEnd"/>
      <w:r w:rsidR="005C3F86" w:rsidRPr="00926DA7">
        <w:rPr>
          <w:iCs/>
          <w:sz w:val="22"/>
          <w:szCs w:val="22"/>
          <w:shd w:val="clear" w:color="auto" w:fill="FFFFFF"/>
        </w:rPr>
        <w:t xml:space="preserve"> Books, </w:t>
      </w:r>
      <w:r w:rsidR="00F80B16">
        <w:rPr>
          <w:iCs/>
          <w:sz w:val="22"/>
          <w:szCs w:val="22"/>
          <w:shd w:val="clear" w:color="auto" w:fill="FFFFFF"/>
        </w:rPr>
        <w:t>Volume 14, Issue 3</w:t>
      </w:r>
      <w:r w:rsidR="00EA3C3F">
        <w:rPr>
          <w:iCs/>
          <w:sz w:val="22"/>
          <w:szCs w:val="22"/>
          <w:shd w:val="clear" w:color="auto" w:fill="FFFFFF"/>
        </w:rPr>
        <w:t>, Winter 2020, pages 115-119</w:t>
      </w:r>
      <w:r w:rsidRPr="00926DA7">
        <w:rPr>
          <w:iCs/>
          <w:sz w:val="22"/>
          <w:szCs w:val="22"/>
          <w:shd w:val="clear" w:color="auto" w:fill="FFFFFF"/>
        </w:rPr>
        <w:t>)</w:t>
      </w:r>
    </w:p>
    <w:p w14:paraId="0DDA04A8" w14:textId="2E5DC9AA" w:rsidR="00BE1FF8" w:rsidRPr="00926DA7" w:rsidRDefault="00BE1FF8" w:rsidP="00526938">
      <w:pPr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“Cinema and Photography,” </w:t>
      </w:r>
      <w:r w:rsidRPr="00926DA7">
        <w:rPr>
          <w:i/>
          <w:sz w:val="22"/>
          <w:szCs w:val="22"/>
        </w:rPr>
        <w:t>Oxford Bibliographies</w:t>
      </w:r>
      <w:r w:rsidRPr="00926DA7">
        <w:rPr>
          <w:sz w:val="22"/>
          <w:szCs w:val="22"/>
        </w:rPr>
        <w:t xml:space="preserve"> (Oxford </w:t>
      </w:r>
      <w:r w:rsidR="00DB5480" w:rsidRPr="00926DA7">
        <w:rPr>
          <w:sz w:val="22"/>
          <w:szCs w:val="22"/>
        </w:rPr>
        <w:t>University Press, 2020)</w:t>
      </w:r>
      <w:r w:rsidR="00526938" w:rsidRPr="00926DA7">
        <w:rPr>
          <w:sz w:val="22"/>
          <w:szCs w:val="22"/>
        </w:rPr>
        <w:t xml:space="preserve">, </w:t>
      </w:r>
      <w:r w:rsidR="00526938" w:rsidRPr="00926DA7">
        <w:rPr>
          <w:caps/>
          <w:color w:val="000000" w:themeColor="text1"/>
          <w:sz w:val="22"/>
          <w:szCs w:val="22"/>
          <w:shd w:val="clear" w:color="auto" w:fill="FFFFFF"/>
        </w:rPr>
        <w:t>DOI: 10.1093/OBO/9780199791286-0329</w:t>
      </w:r>
    </w:p>
    <w:p w14:paraId="672CA975" w14:textId="25413ACC" w:rsidR="009328A1" w:rsidRPr="00926DA7" w:rsidRDefault="009328A1" w:rsidP="0052693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Rhetoric of Madness in Realist Film Theory” in </w:t>
      </w:r>
      <w:r w:rsidRPr="00926DA7">
        <w:rPr>
          <w:i/>
          <w:sz w:val="22"/>
          <w:szCs w:val="22"/>
        </w:rPr>
        <w:t>The Major Realist Film Theories</w:t>
      </w:r>
      <w:r w:rsidRPr="00926DA7">
        <w:rPr>
          <w:sz w:val="22"/>
          <w:szCs w:val="22"/>
        </w:rPr>
        <w:t>, ed. Ian Aitken</w:t>
      </w:r>
      <w:r w:rsidR="00DB5480" w:rsidRPr="00926DA7">
        <w:rPr>
          <w:sz w:val="22"/>
          <w:szCs w:val="22"/>
        </w:rPr>
        <w:t xml:space="preserve"> (</w:t>
      </w:r>
      <w:r w:rsidRPr="00926DA7">
        <w:rPr>
          <w:sz w:val="22"/>
          <w:szCs w:val="22"/>
        </w:rPr>
        <w:t>Edinburgh University Press</w:t>
      </w:r>
      <w:r w:rsidR="00DB5480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2016)</w:t>
      </w:r>
      <w:r w:rsidR="00DB5480" w:rsidRPr="00926DA7">
        <w:rPr>
          <w:sz w:val="22"/>
          <w:szCs w:val="22"/>
        </w:rPr>
        <w:t>, pp.53-66</w:t>
      </w:r>
    </w:p>
    <w:p w14:paraId="57F8AB33" w14:textId="2CD7EBF3" w:rsidR="000952E4" w:rsidRPr="00926DA7" w:rsidRDefault="00F50A52" w:rsidP="00E07D82">
      <w:pPr>
        <w:rPr>
          <w:sz w:val="22"/>
          <w:szCs w:val="22"/>
          <w:lang w:val="en-US"/>
        </w:rPr>
      </w:pPr>
      <w:r w:rsidRPr="00926DA7">
        <w:rPr>
          <w:sz w:val="22"/>
          <w:szCs w:val="22"/>
          <w:lang w:val="en-GB"/>
        </w:rPr>
        <w:t>“</w:t>
      </w:r>
      <w:r w:rsidR="005A7327" w:rsidRPr="00926DA7">
        <w:rPr>
          <w:sz w:val="22"/>
          <w:szCs w:val="22"/>
          <w:lang w:val="en-GB"/>
        </w:rPr>
        <w:t>Spotlight</w:t>
      </w:r>
      <w:r w:rsidR="00E07D82" w:rsidRPr="00926DA7">
        <w:rPr>
          <w:sz w:val="22"/>
          <w:szCs w:val="22"/>
          <w:lang w:val="en-GB"/>
        </w:rPr>
        <w:t xml:space="preserve">: </w:t>
      </w:r>
      <w:r w:rsidR="005A7327" w:rsidRPr="00926DA7">
        <w:rPr>
          <w:sz w:val="22"/>
          <w:szCs w:val="22"/>
          <w:lang w:val="en-GB"/>
        </w:rPr>
        <w:t xml:space="preserve">Matteo </w:t>
      </w:r>
      <w:proofErr w:type="spellStart"/>
      <w:r w:rsidR="005A7327" w:rsidRPr="00926DA7">
        <w:rPr>
          <w:sz w:val="22"/>
          <w:szCs w:val="22"/>
          <w:lang w:val="en-GB"/>
        </w:rPr>
        <w:t>Garrone</w:t>
      </w:r>
      <w:proofErr w:type="spellEnd"/>
      <w:r w:rsidR="005A7327" w:rsidRPr="00926DA7">
        <w:rPr>
          <w:sz w:val="22"/>
          <w:szCs w:val="22"/>
          <w:lang w:val="en-GB"/>
        </w:rPr>
        <w:t>,</w:t>
      </w:r>
      <w:r w:rsidRPr="00926DA7">
        <w:rPr>
          <w:sz w:val="22"/>
          <w:szCs w:val="22"/>
          <w:lang w:val="en-GB"/>
        </w:rPr>
        <w:t xml:space="preserve">” </w:t>
      </w:r>
      <w:r w:rsidR="005A7327" w:rsidRPr="00926DA7">
        <w:rPr>
          <w:sz w:val="22"/>
          <w:szCs w:val="22"/>
          <w:lang w:val="en-GB"/>
        </w:rPr>
        <w:t>European Independent Film Festival, June</w:t>
      </w:r>
      <w:r w:rsidR="00E07D82" w:rsidRPr="00926DA7">
        <w:rPr>
          <w:sz w:val="22"/>
          <w:szCs w:val="22"/>
          <w:lang w:val="en-GB"/>
        </w:rPr>
        <w:t xml:space="preserve">/July </w:t>
      </w:r>
      <w:r w:rsidR="005A7327" w:rsidRPr="00926DA7">
        <w:rPr>
          <w:sz w:val="22"/>
          <w:szCs w:val="22"/>
          <w:lang w:val="en-GB"/>
        </w:rPr>
        <w:t>2016</w:t>
      </w:r>
      <w:r w:rsidR="00E07D82" w:rsidRPr="00926DA7">
        <w:rPr>
          <w:sz w:val="22"/>
          <w:szCs w:val="22"/>
          <w:lang w:val="en-GB"/>
        </w:rPr>
        <w:t xml:space="preserve">, </w:t>
      </w:r>
      <w:hyperlink r:id="rId8" w:history="1">
        <w:r w:rsidR="00E07D82" w:rsidRPr="00926DA7">
          <w:rPr>
            <w:rStyle w:val="Hyperlink"/>
            <w:color w:val="000000" w:themeColor="text1"/>
            <w:sz w:val="22"/>
            <w:szCs w:val="22"/>
            <w:u w:val="none"/>
          </w:rPr>
          <w:t>https://www.ecufilmfestival.com/spotlight-matteo-garrone/</w:t>
        </w:r>
      </w:hyperlink>
    </w:p>
    <w:p w14:paraId="307F359C" w14:textId="52AA18DA" w:rsidR="005B68C7" w:rsidRPr="000C5FB4" w:rsidRDefault="00300FB9" w:rsidP="005047E7">
      <w:pPr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proofErr w:type="spellStart"/>
      <w:r w:rsidRPr="00926DA7">
        <w:rPr>
          <w:sz w:val="22"/>
          <w:szCs w:val="22"/>
        </w:rPr>
        <w:t>Neurocinematics</w:t>
      </w:r>
      <w:proofErr w:type="spellEnd"/>
      <w:r w:rsidRPr="00926DA7">
        <w:rPr>
          <w:sz w:val="22"/>
          <w:szCs w:val="22"/>
        </w:rPr>
        <w:t xml:space="preserve">: Reading the Brain/Film through the Film/Brain,” in </w:t>
      </w:r>
      <w:r w:rsidR="00C220F6" w:rsidRPr="00926DA7">
        <w:rPr>
          <w:sz w:val="22"/>
          <w:szCs w:val="22"/>
        </w:rPr>
        <w:t xml:space="preserve">a special issue on Audiovisual Studies and the Challenge of Neuroscience of </w:t>
      </w:r>
      <w:r w:rsidRPr="00926DA7">
        <w:rPr>
          <w:i/>
          <w:sz w:val="22"/>
          <w:szCs w:val="22"/>
        </w:rPr>
        <w:t xml:space="preserve">Cinema &amp; </w:t>
      </w:r>
      <w:proofErr w:type="spellStart"/>
      <w:r w:rsidRPr="00926DA7">
        <w:rPr>
          <w:i/>
          <w:sz w:val="22"/>
          <w:szCs w:val="22"/>
        </w:rPr>
        <w:t>Cie</w:t>
      </w:r>
      <w:proofErr w:type="spellEnd"/>
      <w:r w:rsidRPr="00926DA7">
        <w:rPr>
          <w:i/>
          <w:sz w:val="22"/>
          <w:szCs w:val="22"/>
        </w:rPr>
        <w:t>: International Film Studies Journal</w:t>
      </w:r>
      <w:r w:rsidR="00C6567F" w:rsidRPr="00926DA7">
        <w:rPr>
          <w:sz w:val="22"/>
          <w:szCs w:val="22"/>
        </w:rPr>
        <w:t>, vol. XIV, No</w:t>
      </w:r>
      <w:r w:rsidR="00C6567F" w:rsidRPr="000C5FB4">
        <w:rPr>
          <w:sz w:val="22"/>
          <w:szCs w:val="22"/>
        </w:rPr>
        <w:t>.22/23</w:t>
      </w:r>
      <w:r w:rsidR="005F63F7" w:rsidRPr="000C5FB4">
        <w:rPr>
          <w:sz w:val="22"/>
          <w:szCs w:val="22"/>
        </w:rPr>
        <w:t>, Spring/Fall 2014</w:t>
      </w:r>
      <w:r w:rsidR="00241943" w:rsidRPr="000C5FB4">
        <w:rPr>
          <w:sz w:val="22"/>
          <w:szCs w:val="22"/>
        </w:rPr>
        <w:t>, pp.27-39</w:t>
      </w:r>
    </w:p>
    <w:p w14:paraId="4407E1DA" w14:textId="3D382C78" w:rsidR="005A7327" w:rsidRPr="000C5FB4" w:rsidRDefault="005A7327" w:rsidP="000B7A83">
      <w:pPr>
        <w:rPr>
          <w:color w:val="000000" w:themeColor="text1"/>
          <w:sz w:val="22"/>
          <w:szCs w:val="22"/>
          <w:lang w:val="en-US"/>
        </w:rPr>
      </w:pPr>
      <w:r w:rsidRPr="000C5FB4">
        <w:rPr>
          <w:sz w:val="22"/>
          <w:szCs w:val="22"/>
          <w:lang w:val="en-GB"/>
        </w:rPr>
        <w:t xml:space="preserve">“Man of Glass,” Special Issue </w:t>
      </w:r>
      <w:r w:rsidRPr="000C5FB4">
        <w:rPr>
          <w:i/>
          <w:sz w:val="22"/>
          <w:szCs w:val="22"/>
          <w:lang w:val="en-GB"/>
        </w:rPr>
        <w:t>‘Scriptwriting as Creative Writing Research’</w:t>
      </w:r>
      <w:r w:rsidRPr="000C5FB4">
        <w:rPr>
          <w:sz w:val="22"/>
          <w:szCs w:val="22"/>
          <w:lang w:val="en-GB"/>
        </w:rPr>
        <w:t xml:space="preserve"> of </w:t>
      </w:r>
      <w:r w:rsidRPr="000C5FB4">
        <w:rPr>
          <w:i/>
          <w:sz w:val="22"/>
          <w:szCs w:val="22"/>
          <w:lang w:val="en-GB"/>
        </w:rPr>
        <w:t>TEXT: Journal of Writing and Writing Courses</w:t>
      </w:r>
      <w:r w:rsidRPr="000C5FB4">
        <w:rPr>
          <w:sz w:val="22"/>
          <w:szCs w:val="22"/>
          <w:lang w:val="en-GB"/>
        </w:rPr>
        <w:t xml:space="preserve">, </w:t>
      </w:r>
      <w:r w:rsidR="000B7A83" w:rsidRPr="000C5FB4">
        <w:rPr>
          <w:sz w:val="22"/>
          <w:szCs w:val="22"/>
          <w:lang w:val="en-GB"/>
        </w:rPr>
        <w:t xml:space="preserve">Number 29, April </w:t>
      </w:r>
      <w:r w:rsidRPr="000C5FB4">
        <w:rPr>
          <w:sz w:val="22"/>
          <w:szCs w:val="22"/>
          <w:lang w:val="en-GB"/>
        </w:rPr>
        <w:t>2015</w:t>
      </w:r>
      <w:r w:rsidR="000B7A83" w:rsidRPr="000C5FB4">
        <w:rPr>
          <w:sz w:val="22"/>
          <w:szCs w:val="22"/>
          <w:lang w:val="en-GB"/>
        </w:rPr>
        <w:t xml:space="preserve"> </w:t>
      </w:r>
      <w:hyperlink r:id="rId9" w:history="1">
        <w:r w:rsidR="000B7A83" w:rsidRPr="000C5FB4">
          <w:rPr>
            <w:rStyle w:val="Hyperlink"/>
            <w:color w:val="000000" w:themeColor="text1"/>
            <w:sz w:val="22"/>
            <w:szCs w:val="22"/>
            <w:u w:val="none"/>
          </w:rPr>
          <w:t>http://www.textjournal.com.au/speciss/issue29/Trifonova.pdf</w:t>
        </w:r>
      </w:hyperlink>
    </w:p>
    <w:p w14:paraId="5E3104FA" w14:textId="77777777" w:rsidR="000C5FB4" w:rsidRPr="000C5FB4" w:rsidRDefault="000C5FB4" w:rsidP="000C5FB4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0C5FB4">
        <w:rPr>
          <w:sz w:val="22"/>
          <w:szCs w:val="22"/>
        </w:rPr>
        <w:t xml:space="preserve">“European Film Theory” in </w:t>
      </w:r>
      <w:r w:rsidRPr="000C5FB4">
        <w:rPr>
          <w:i/>
          <w:sz w:val="22"/>
          <w:szCs w:val="22"/>
        </w:rPr>
        <w:t>The Routledge</w:t>
      </w:r>
      <w:r w:rsidRPr="000C5FB4">
        <w:rPr>
          <w:sz w:val="22"/>
          <w:szCs w:val="22"/>
        </w:rPr>
        <w:t xml:space="preserve"> </w:t>
      </w:r>
      <w:r w:rsidRPr="000C5FB4">
        <w:rPr>
          <w:i/>
          <w:sz w:val="22"/>
          <w:szCs w:val="22"/>
        </w:rPr>
        <w:t>Encyclopedia of Film Theory</w:t>
      </w:r>
      <w:r w:rsidRPr="000C5FB4">
        <w:rPr>
          <w:sz w:val="22"/>
          <w:szCs w:val="22"/>
        </w:rPr>
        <w:t>, ed. Edward Branigan and Warren Buckland (New York: Routledge, 2015), pp. 167-172</w:t>
      </w:r>
    </w:p>
    <w:p w14:paraId="1998C064" w14:textId="77777777" w:rsidR="000C5FB4" w:rsidRPr="000C5FB4" w:rsidRDefault="000C5FB4" w:rsidP="000C5FB4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0C5FB4">
        <w:rPr>
          <w:sz w:val="22"/>
          <w:szCs w:val="22"/>
        </w:rPr>
        <w:t>“Redemption (</w:t>
      </w:r>
      <w:proofErr w:type="spellStart"/>
      <w:r w:rsidRPr="000C5FB4">
        <w:rPr>
          <w:sz w:val="22"/>
          <w:szCs w:val="22"/>
        </w:rPr>
        <w:t>Kracauer</w:t>
      </w:r>
      <w:proofErr w:type="spellEnd"/>
      <w:r w:rsidRPr="000C5FB4">
        <w:rPr>
          <w:sz w:val="22"/>
          <w:szCs w:val="22"/>
        </w:rPr>
        <w:t xml:space="preserve">)” in </w:t>
      </w:r>
      <w:r w:rsidRPr="000C5FB4">
        <w:rPr>
          <w:i/>
          <w:sz w:val="22"/>
          <w:szCs w:val="22"/>
        </w:rPr>
        <w:t>The Routledge</w:t>
      </w:r>
      <w:r w:rsidRPr="000C5FB4">
        <w:rPr>
          <w:sz w:val="22"/>
          <w:szCs w:val="22"/>
        </w:rPr>
        <w:t xml:space="preserve"> </w:t>
      </w:r>
      <w:r w:rsidRPr="000C5FB4">
        <w:rPr>
          <w:i/>
          <w:sz w:val="22"/>
          <w:szCs w:val="22"/>
        </w:rPr>
        <w:t>Encyclopedia of Film Theory</w:t>
      </w:r>
      <w:r w:rsidRPr="000C5FB4">
        <w:rPr>
          <w:sz w:val="22"/>
          <w:szCs w:val="22"/>
        </w:rPr>
        <w:t>, ed. Edward Branigan and Warren Buckland (New York: Routledge, 2015), pp. 396-401</w:t>
      </w:r>
    </w:p>
    <w:p w14:paraId="185C7F50" w14:textId="2942DCB1" w:rsidR="0097775A" w:rsidRPr="000C5FB4" w:rsidRDefault="00A30EF3" w:rsidP="005047E7">
      <w:pPr>
        <w:adjustRightInd w:val="0"/>
        <w:snapToGrid w:val="0"/>
        <w:jc w:val="both"/>
        <w:rPr>
          <w:sz w:val="22"/>
          <w:szCs w:val="22"/>
        </w:rPr>
      </w:pPr>
      <w:r w:rsidRPr="000C5FB4">
        <w:rPr>
          <w:sz w:val="22"/>
          <w:szCs w:val="22"/>
        </w:rPr>
        <w:t>“</w:t>
      </w:r>
      <w:r w:rsidR="0097775A" w:rsidRPr="000C5FB4">
        <w:rPr>
          <w:sz w:val="22"/>
          <w:szCs w:val="22"/>
        </w:rPr>
        <w:t>From Allegorical Expressionism to Declined National Cinema</w:t>
      </w:r>
      <w:r w:rsidRPr="000C5FB4">
        <w:rPr>
          <w:sz w:val="22"/>
          <w:szCs w:val="22"/>
        </w:rPr>
        <w:t xml:space="preserve">” in </w:t>
      </w:r>
      <w:r w:rsidR="004E2D72" w:rsidRPr="000C5FB4">
        <w:rPr>
          <w:rFonts w:eastAsiaTheme="minorEastAsia"/>
          <w:i/>
          <w:sz w:val="22"/>
          <w:szCs w:val="22"/>
        </w:rPr>
        <w:t>East, West and Centre: Reframing post-1989 European Cinema</w:t>
      </w:r>
      <w:r w:rsidRPr="000C5FB4">
        <w:rPr>
          <w:sz w:val="22"/>
          <w:szCs w:val="22"/>
        </w:rPr>
        <w:t>, ed. Todd Herzog and Michael Gott</w:t>
      </w:r>
      <w:r w:rsidR="00DE74EE" w:rsidRPr="000C5FB4">
        <w:rPr>
          <w:sz w:val="22"/>
          <w:szCs w:val="22"/>
        </w:rPr>
        <w:t xml:space="preserve"> (</w:t>
      </w:r>
      <w:r w:rsidR="004E2D72" w:rsidRPr="000C5FB4">
        <w:rPr>
          <w:sz w:val="22"/>
          <w:szCs w:val="22"/>
        </w:rPr>
        <w:t>Edinburgh University Press</w:t>
      </w:r>
      <w:r w:rsidR="00DE74EE" w:rsidRPr="000C5FB4">
        <w:rPr>
          <w:sz w:val="22"/>
          <w:szCs w:val="22"/>
        </w:rPr>
        <w:t>, 2015</w:t>
      </w:r>
      <w:r w:rsidR="004E2D72" w:rsidRPr="000C5FB4">
        <w:rPr>
          <w:sz w:val="22"/>
          <w:szCs w:val="22"/>
        </w:rPr>
        <w:t>)</w:t>
      </w:r>
      <w:r w:rsidR="00D80FC7" w:rsidRPr="000C5FB4">
        <w:rPr>
          <w:sz w:val="22"/>
          <w:szCs w:val="22"/>
        </w:rPr>
        <w:t xml:space="preserve">, </w:t>
      </w:r>
      <w:r w:rsidR="00A6283D" w:rsidRPr="000C5FB4">
        <w:rPr>
          <w:sz w:val="22"/>
          <w:szCs w:val="22"/>
        </w:rPr>
        <w:t>pp.127-147</w:t>
      </w:r>
    </w:p>
    <w:p w14:paraId="4EDF5B73" w14:textId="5AF3F8CA" w:rsidR="001D2D5F" w:rsidRPr="00926DA7" w:rsidRDefault="001D2D5F" w:rsidP="005047E7">
      <w:pPr>
        <w:pStyle w:val="NormalWeb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0C5FB4">
        <w:rPr>
          <w:sz w:val="22"/>
          <w:szCs w:val="22"/>
        </w:rPr>
        <w:t xml:space="preserve">“Cinematic Photography,” in </w:t>
      </w:r>
      <w:r w:rsidR="00A97292" w:rsidRPr="000C5FB4">
        <w:rPr>
          <w:i/>
          <w:sz w:val="22"/>
          <w:szCs w:val="22"/>
        </w:rPr>
        <w:t>Photography and Cinema:</w:t>
      </w:r>
      <w:r w:rsidR="00A97292" w:rsidRPr="000C5FB4">
        <w:rPr>
          <w:sz w:val="22"/>
          <w:szCs w:val="22"/>
        </w:rPr>
        <w:t xml:space="preserve"> </w:t>
      </w:r>
      <w:r w:rsidRPr="000C5FB4">
        <w:rPr>
          <w:rFonts w:eastAsiaTheme="minorEastAsia"/>
          <w:i/>
          <w:sz w:val="22"/>
          <w:szCs w:val="22"/>
        </w:rPr>
        <w:t xml:space="preserve">50 years of Chris Markers’ La </w:t>
      </w:r>
      <w:proofErr w:type="spellStart"/>
      <w:r w:rsidRPr="000C5FB4">
        <w:rPr>
          <w:rFonts w:eastAsiaTheme="minorEastAsia"/>
          <w:i/>
          <w:sz w:val="22"/>
          <w:szCs w:val="22"/>
        </w:rPr>
        <w:t>jetée</w:t>
      </w:r>
      <w:proofErr w:type="spellEnd"/>
      <w:r w:rsidRPr="000C5FB4">
        <w:rPr>
          <w:rFonts w:eastAsiaTheme="minorEastAsia"/>
          <w:sz w:val="22"/>
          <w:szCs w:val="22"/>
        </w:rPr>
        <w:t xml:space="preserve">, </w:t>
      </w:r>
      <w:r w:rsidR="00A97292" w:rsidRPr="000C5FB4">
        <w:rPr>
          <w:rFonts w:eastAsiaTheme="minorEastAsia"/>
          <w:sz w:val="22"/>
          <w:szCs w:val="22"/>
        </w:rPr>
        <w:t>ed</w:t>
      </w:r>
      <w:r w:rsidR="005C3F86" w:rsidRPr="000C5FB4">
        <w:rPr>
          <w:rFonts w:eastAsiaTheme="minorEastAsia"/>
          <w:sz w:val="22"/>
          <w:szCs w:val="22"/>
        </w:rPr>
        <w:t>.</w:t>
      </w:r>
      <w:r w:rsidR="008B687D" w:rsidRPr="000C5FB4">
        <w:rPr>
          <w:rFonts w:eastAsiaTheme="minorEastAsia"/>
          <w:sz w:val="22"/>
          <w:szCs w:val="22"/>
        </w:rPr>
        <w:t xml:space="preserve"> </w:t>
      </w:r>
      <w:r w:rsidR="00A97292" w:rsidRPr="000C5FB4">
        <w:rPr>
          <w:rFonts w:eastAsiaTheme="minorEastAsia"/>
          <w:iCs/>
          <w:color w:val="161515"/>
          <w:sz w:val="22"/>
          <w:szCs w:val="22"/>
        </w:rPr>
        <w:t>Margarida Medeiros, Teresa Mendes Flores</w:t>
      </w:r>
      <w:r w:rsidR="005C3F86" w:rsidRPr="00926DA7">
        <w:rPr>
          <w:rFonts w:eastAsiaTheme="minorEastAsia"/>
          <w:iCs/>
          <w:color w:val="161515"/>
          <w:sz w:val="22"/>
          <w:szCs w:val="22"/>
        </w:rPr>
        <w:t xml:space="preserve"> </w:t>
      </w:r>
      <w:r w:rsidR="00A97292" w:rsidRPr="00926DA7">
        <w:rPr>
          <w:rFonts w:eastAsiaTheme="minorEastAsia"/>
          <w:iCs/>
          <w:color w:val="161515"/>
          <w:sz w:val="22"/>
          <w:szCs w:val="22"/>
        </w:rPr>
        <w:t>and Joana Cunha Leal</w:t>
      </w:r>
      <w:r w:rsidR="005C3F86" w:rsidRPr="00926DA7">
        <w:rPr>
          <w:rFonts w:eastAsiaTheme="minorEastAsia"/>
          <w:iCs/>
          <w:color w:val="161515"/>
          <w:sz w:val="22"/>
          <w:szCs w:val="22"/>
        </w:rPr>
        <w:t xml:space="preserve"> (</w:t>
      </w:r>
      <w:r w:rsidR="00A97292" w:rsidRPr="00926DA7">
        <w:rPr>
          <w:rFonts w:eastAsiaTheme="minorEastAsia"/>
          <w:sz w:val="22"/>
          <w:szCs w:val="22"/>
        </w:rPr>
        <w:t>Cambridge Scholars Press</w:t>
      </w:r>
      <w:r w:rsidR="005C3F86" w:rsidRPr="00926DA7">
        <w:rPr>
          <w:rFonts w:eastAsiaTheme="minorEastAsia"/>
          <w:sz w:val="22"/>
          <w:szCs w:val="22"/>
        </w:rPr>
        <w:t xml:space="preserve">, </w:t>
      </w:r>
      <w:r w:rsidR="00A97292" w:rsidRPr="00926DA7">
        <w:rPr>
          <w:rFonts w:eastAsiaTheme="minorEastAsia"/>
          <w:sz w:val="22"/>
          <w:szCs w:val="22"/>
        </w:rPr>
        <w:t>2015</w:t>
      </w:r>
      <w:r w:rsidRPr="00926DA7">
        <w:rPr>
          <w:rFonts w:eastAsiaTheme="minorEastAsia"/>
          <w:sz w:val="22"/>
          <w:szCs w:val="22"/>
        </w:rPr>
        <w:t>)</w:t>
      </w:r>
      <w:r w:rsidR="001A73B8" w:rsidRPr="00926DA7">
        <w:rPr>
          <w:rFonts w:eastAsiaTheme="minorEastAsia"/>
          <w:sz w:val="22"/>
          <w:szCs w:val="22"/>
        </w:rPr>
        <w:t>, pp.103-122</w:t>
      </w:r>
    </w:p>
    <w:p w14:paraId="1D6F8011" w14:textId="17F283D2" w:rsidR="00AC2C1C" w:rsidRPr="00926DA7" w:rsidRDefault="00AC2C1C" w:rsidP="005047E7">
      <w:pPr>
        <w:pStyle w:val="NormalWeb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926DA7">
        <w:rPr>
          <w:sz w:val="22"/>
          <w:szCs w:val="22"/>
          <w:lang w:eastAsia="en-CA"/>
        </w:rPr>
        <w:t xml:space="preserve">“The Production of Space from the Nouvelle Vague to the Franchise City Film,” </w:t>
      </w:r>
      <w:r w:rsidRPr="00926DA7">
        <w:rPr>
          <w:i/>
          <w:sz w:val="22"/>
          <w:szCs w:val="22"/>
          <w:lang w:eastAsia="en-CA"/>
        </w:rPr>
        <w:t>Space and Culture</w:t>
      </w:r>
      <w:r w:rsidRPr="00926DA7">
        <w:rPr>
          <w:sz w:val="22"/>
          <w:szCs w:val="22"/>
          <w:lang w:eastAsia="en-CA"/>
        </w:rPr>
        <w:t xml:space="preserve">, </w:t>
      </w:r>
      <w:r w:rsidR="006E1964" w:rsidRPr="00926DA7">
        <w:rPr>
          <w:rFonts w:eastAsiaTheme="minorEastAsia"/>
          <w:sz w:val="22"/>
          <w:szCs w:val="22"/>
        </w:rPr>
        <w:t>Vol</w:t>
      </w:r>
      <w:r w:rsidR="005C3F86" w:rsidRPr="00926DA7">
        <w:rPr>
          <w:rFonts w:eastAsiaTheme="minorEastAsia"/>
          <w:sz w:val="22"/>
          <w:szCs w:val="22"/>
        </w:rPr>
        <w:t>.</w:t>
      </w:r>
      <w:r w:rsidR="006E1964" w:rsidRPr="00926DA7">
        <w:rPr>
          <w:rFonts w:eastAsiaTheme="minorEastAsia"/>
          <w:sz w:val="22"/>
          <w:szCs w:val="22"/>
        </w:rPr>
        <w:t xml:space="preserve"> 16, Issue 1, February 2013</w:t>
      </w:r>
      <w:r w:rsidR="001315BB" w:rsidRPr="00926DA7">
        <w:rPr>
          <w:rFonts w:eastAsiaTheme="minorEastAsia"/>
          <w:sz w:val="22"/>
          <w:szCs w:val="22"/>
        </w:rPr>
        <w:t xml:space="preserve">, </w:t>
      </w:r>
      <w:r w:rsidR="005C3F86" w:rsidRPr="00926DA7">
        <w:rPr>
          <w:rFonts w:eastAsiaTheme="minorEastAsia"/>
          <w:sz w:val="22"/>
          <w:szCs w:val="22"/>
        </w:rPr>
        <w:t xml:space="preserve">pp. </w:t>
      </w:r>
      <w:r w:rsidR="006E1964" w:rsidRPr="00926DA7">
        <w:rPr>
          <w:rFonts w:eastAsiaTheme="minorEastAsia"/>
          <w:sz w:val="22"/>
          <w:szCs w:val="22"/>
        </w:rPr>
        <w:t>60</w:t>
      </w:r>
      <w:r w:rsidR="005C3F86" w:rsidRPr="00926DA7">
        <w:rPr>
          <w:rFonts w:eastAsiaTheme="minorEastAsia"/>
          <w:sz w:val="22"/>
          <w:szCs w:val="22"/>
        </w:rPr>
        <w:t>-</w:t>
      </w:r>
      <w:r w:rsidR="006E1964" w:rsidRPr="00926DA7">
        <w:rPr>
          <w:rFonts w:eastAsiaTheme="minorEastAsia"/>
          <w:sz w:val="22"/>
          <w:szCs w:val="22"/>
        </w:rPr>
        <w:t>72</w:t>
      </w:r>
    </w:p>
    <w:p w14:paraId="509147C6" w14:textId="6F90A9F5" w:rsidR="0003114B" w:rsidRPr="00926DA7" w:rsidRDefault="0003114B" w:rsidP="005C3F86">
      <w:pPr>
        <w:rPr>
          <w:color w:val="000000" w:themeColor="text1"/>
          <w:sz w:val="22"/>
          <w:szCs w:val="22"/>
        </w:rPr>
      </w:pPr>
      <w:r w:rsidRPr="00926DA7">
        <w:rPr>
          <w:sz w:val="22"/>
          <w:szCs w:val="22"/>
          <w:lang w:eastAsia="en-CA"/>
        </w:rPr>
        <w:t xml:space="preserve">“Agency in the </w:t>
      </w:r>
      <w:r w:rsidR="005C3F86" w:rsidRPr="00926DA7">
        <w:rPr>
          <w:sz w:val="22"/>
          <w:szCs w:val="22"/>
          <w:lang w:eastAsia="en-CA"/>
        </w:rPr>
        <w:t xml:space="preserve">Cinematic </w:t>
      </w:r>
      <w:r w:rsidRPr="00926DA7">
        <w:rPr>
          <w:sz w:val="22"/>
          <w:szCs w:val="22"/>
          <w:lang w:eastAsia="en-CA"/>
        </w:rPr>
        <w:t xml:space="preserve">Conspiracy Thriller,” </w:t>
      </w:r>
      <w:proofErr w:type="spellStart"/>
      <w:r w:rsidRPr="00926DA7">
        <w:rPr>
          <w:i/>
          <w:sz w:val="22"/>
          <w:szCs w:val="22"/>
          <w:lang w:eastAsia="en-CA"/>
        </w:rPr>
        <w:t>SubStance</w:t>
      </w:r>
      <w:proofErr w:type="spellEnd"/>
      <w:r w:rsidRPr="00926DA7">
        <w:rPr>
          <w:sz w:val="22"/>
          <w:szCs w:val="22"/>
          <w:lang w:eastAsia="en-CA"/>
        </w:rPr>
        <w:t xml:space="preserve">, </w:t>
      </w:r>
      <w:r w:rsidR="005C3F86" w:rsidRPr="00926DA7">
        <w:rPr>
          <w:color w:val="000000" w:themeColor="text1"/>
          <w:sz w:val="22"/>
          <w:szCs w:val="22"/>
          <w:shd w:val="clear" w:color="auto" w:fill="FFFFFF"/>
        </w:rPr>
        <w:t xml:space="preserve">Vol. 41, No. 3, Issue 129 (2012), pp. 109-126; </w:t>
      </w:r>
      <w:r w:rsidR="003F7484" w:rsidRPr="00926DA7">
        <w:rPr>
          <w:sz w:val="22"/>
          <w:szCs w:val="22"/>
          <w:lang w:eastAsia="en-CA"/>
        </w:rPr>
        <w:t xml:space="preserve">reprinted in </w:t>
      </w:r>
      <w:r w:rsidR="00E86B74" w:rsidRPr="00926DA7">
        <w:rPr>
          <w:sz w:val="22"/>
          <w:szCs w:val="22"/>
          <w:lang w:eastAsia="en-CA"/>
        </w:rPr>
        <w:t xml:space="preserve">a special issue of </w:t>
      </w:r>
      <w:proofErr w:type="spellStart"/>
      <w:r w:rsidR="003F7484" w:rsidRPr="00926DA7">
        <w:rPr>
          <w:i/>
          <w:sz w:val="22"/>
          <w:szCs w:val="22"/>
          <w:lang w:eastAsia="en-CA"/>
        </w:rPr>
        <w:t>Rumores</w:t>
      </w:r>
      <w:proofErr w:type="spellEnd"/>
      <w:r w:rsidR="003F7484" w:rsidRPr="00926DA7">
        <w:rPr>
          <w:i/>
          <w:sz w:val="22"/>
          <w:szCs w:val="22"/>
          <w:lang w:eastAsia="en-CA"/>
        </w:rPr>
        <w:t>: Brazilian Journal of Communication Studies</w:t>
      </w:r>
      <w:r w:rsidR="009565D8" w:rsidRPr="00926DA7">
        <w:rPr>
          <w:i/>
          <w:sz w:val="22"/>
          <w:szCs w:val="22"/>
          <w:lang w:eastAsia="en-CA"/>
        </w:rPr>
        <w:t>, vol.11, #22</w:t>
      </w:r>
      <w:r w:rsidR="003F7484" w:rsidRPr="00926DA7">
        <w:rPr>
          <w:i/>
          <w:sz w:val="22"/>
          <w:szCs w:val="22"/>
          <w:lang w:eastAsia="en-CA"/>
        </w:rPr>
        <w:t xml:space="preserve"> </w:t>
      </w:r>
      <w:r w:rsidR="003F7484" w:rsidRPr="00926DA7">
        <w:rPr>
          <w:sz w:val="22"/>
          <w:szCs w:val="22"/>
          <w:lang w:eastAsia="en-CA"/>
        </w:rPr>
        <w:t>(Fall 2017)</w:t>
      </w:r>
    </w:p>
    <w:p w14:paraId="62EF1326" w14:textId="4D46E563" w:rsidR="006B1718" w:rsidRPr="00926DA7" w:rsidRDefault="0003114B" w:rsidP="006B1718">
      <w:pPr>
        <w:rPr>
          <w:color w:val="000000" w:themeColor="text1"/>
          <w:sz w:val="22"/>
          <w:szCs w:val="22"/>
        </w:rPr>
      </w:pPr>
      <w:r w:rsidRPr="00926DA7">
        <w:rPr>
          <w:sz w:val="22"/>
          <w:szCs w:val="22"/>
        </w:rPr>
        <w:lastRenderedPageBreak/>
        <w:t xml:space="preserve">“Nouvelle </w:t>
      </w:r>
      <w:r w:rsidRPr="00926DA7">
        <w:rPr>
          <w:color w:val="000000" w:themeColor="text1"/>
          <w:sz w:val="22"/>
          <w:szCs w:val="22"/>
        </w:rPr>
        <w:t>Manga and Cinema,”</w:t>
      </w:r>
      <w:r w:rsidRPr="00926DA7">
        <w:rPr>
          <w:i/>
          <w:color w:val="000000" w:themeColor="text1"/>
          <w:sz w:val="22"/>
          <w:szCs w:val="22"/>
        </w:rPr>
        <w:t xml:space="preserve"> Studies in Comics</w:t>
      </w:r>
      <w:r w:rsidRPr="00926DA7">
        <w:rPr>
          <w:color w:val="000000" w:themeColor="text1"/>
          <w:sz w:val="22"/>
          <w:szCs w:val="22"/>
        </w:rPr>
        <w:t xml:space="preserve"> </w:t>
      </w:r>
      <w:r w:rsidR="00062B24" w:rsidRPr="00926DA7">
        <w:rPr>
          <w:color w:val="000000" w:themeColor="text1"/>
          <w:sz w:val="22"/>
          <w:szCs w:val="22"/>
        </w:rPr>
        <w:t xml:space="preserve">Vol. </w:t>
      </w:r>
      <w:r w:rsidRPr="00926DA7">
        <w:rPr>
          <w:color w:val="000000" w:themeColor="text1"/>
          <w:sz w:val="22"/>
          <w:szCs w:val="22"/>
        </w:rPr>
        <w:t>3.</w:t>
      </w:r>
      <w:r w:rsidR="00062B24" w:rsidRPr="00926DA7">
        <w:rPr>
          <w:color w:val="000000" w:themeColor="text1"/>
          <w:sz w:val="22"/>
          <w:szCs w:val="22"/>
        </w:rPr>
        <w:t>, N</w:t>
      </w:r>
      <w:r w:rsidR="00E72384" w:rsidRPr="00926DA7">
        <w:rPr>
          <w:color w:val="000000" w:themeColor="text1"/>
          <w:sz w:val="22"/>
          <w:szCs w:val="22"/>
        </w:rPr>
        <w:t>o.</w:t>
      </w:r>
      <w:r w:rsidR="00062B24" w:rsidRPr="00926DA7">
        <w:rPr>
          <w:color w:val="000000" w:themeColor="text1"/>
          <w:sz w:val="22"/>
          <w:szCs w:val="22"/>
        </w:rPr>
        <w:t xml:space="preserve"> </w:t>
      </w:r>
      <w:r w:rsidRPr="00926DA7">
        <w:rPr>
          <w:color w:val="000000" w:themeColor="text1"/>
          <w:sz w:val="22"/>
          <w:szCs w:val="22"/>
        </w:rPr>
        <w:t>1</w:t>
      </w:r>
      <w:r w:rsidR="00245444" w:rsidRPr="00926DA7">
        <w:rPr>
          <w:color w:val="000000" w:themeColor="text1"/>
          <w:sz w:val="22"/>
          <w:szCs w:val="22"/>
        </w:rPr>
        <w:t>, August 2012</w:t>
      </w:r>
      <w:r w:rsidR="00062B24" w:rsidRPr="00926DA7">
        <w:rPr>
          <w:color w:val="000000" w:themeColor="text1"/>
          <w:sz w:val="22"/>
          <w:szCs w:val="22"/>
        </w:rPr>
        <w:t>, pp.47-62; t</w:t>
      </w:r>
      <w:r w:rsidR="00E07D82" w:rsidRPr="00926DA7">
        <w:rPr>
          <w:color w:val="000000" w:themeColor="text1"/>
          <w:sz w:val="22"/>
          <w:szCs w:val="22"/>
        </w:rPr>
        <w:t xml:space="preserve">ranslated into French: “La Nouvelle Manga et </w:t>
      </w:r>
      <w:r w:rsidR="006B1718" w:rsidRPr="00926DA7">
        <w:rPr>
          <w:color w:val="000000" w:themeColor="text1"/>
          <w:sz w:val="22"/>
          <w:szCs w:val="22"/>
        </w:rPr>
        <w:t xml:space="preserve">le </w:t>
      </w:r>
      <w:proofErr w:type="spellStart"/>
      <w:r w:rsidR="006B1718" w:rsidRPr="00926DA7">
        <w:rPr>
          <w:color w:val="000000" w:themeColor="text1"/>
          <w:sz w:val="22"/>
          <w:szCs w:val="22"/>
        </w:rPr>
        <w:t>c</w:t>
      </w:r>
      <w:r w:rsidR="00E07D82" w:rsidRPr="00926DA7">
        <w:rPr>
          <w:color w:val="000000" w:themeColor="text1"/>
          <w:sz w:val="22"/>
          <w:szCs w:val="22"/>
        </w:rPr>
        <w:t>inéma</w:t>
      </w:r>
      <w:proofErr w:type="spellEnd"/>
      <w:r w:rsidR="00E07D82" w:rsidRPr="00926DA7">
        <w:rPr>
          <w:color w:val="000000" w:themeColor="text1"/>
          <w:sz w:val="22"/>
          <w:szCs w:val="22"/>
        </w:rPr>
        <w:t xml:space="preserve">,” </w:t>
      </w:r>
      <w:r w:rsidR="00E07D82" w:rsidRPr="00926DA7">
        <w:rPr>
          <w:i/>
          <w:color w:val="000000" w:themeColor="text1"/>
          <w:sz w:val="22"/>
          <w:szCs w:val="22"/>
        </w:rPr>
        <w:t xml:space="preserve">Les </w:t>
      </w:r>
      <w:proofErr w:type="spellStart"/>
      <w:r w:rsidR="00E07D82" w:rsidRPr="00926DA7">
        <w:rPr>
          <w:i/>
          <w:color w:val="000000" w:themeColor="text1"/>
          <w:sz w:val="22"/>
          <w:szCs w:val="22"/>
        </w:rPr>
        <w:t>manfras</w:t>
      </w:r>
      <w:proofErr w:type="spellEnd"/>
      <w:r w:rsidR="00E07D82" w:rsidRPr="00926DA7">
        <w:rPr>
          <w:color w:val="000000" w:themeColor="text1"/>
          <w:sz w:val="22"/>
          <w:szCs w:val="22"/>
        </w:rPr>
        <w:t xml:space="preserve">, </w:t>
      </w:r>
      <w:r w:rsidR="00E07D82" w:rsidRPr="00926DA7">
        <w:rPr>
          <w:i/>
          <w:color w:val="000000" w:themeColor="text1"/>
          <w:sz w:val="22"/>
          <w:szCs w:val="22"/>
        </w:rPr>
        <w:t>Alternative Francophone</w:t>
      </w:r>
      <w:r w:rsidR="00E07D82" w:rsidRPr="00926DA7">
        <w:rPr>
          <w:color w:val="000000" w:themeColor="text1"/>
          <w:sz w:val="22"/>
          <w:szCs w:val="22"/>
        </w:rPr>
        <w:t>, Vol. 1, No 10 (2016)</w:t>
      </w:r>
      <w:r w:rsidR="006B1718" w:rsidRPr="00926DA7">
        <w:rPr>
          <w:color w:val="000000" w:themeColor="text1"/>
          <w:sz w:val="22"/>
          <w:szCs w:val="22"/>
        </w:rPr>
        <w:t xml:space="preserve">, </w:t>
      </w:r>
      <w:r w:rsidR="006B1718" w:rsidRPr="00926DA7">
        <w:rPr>
          <w:rStyle w:val="labe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DOI : </w:t>
      </w:r>
      <w:hyperlink r:id="rId10" w:history="1">
        <w:r w:rsidR="006B1718" w:rsidRPr="00926DA7">
          <w:rPr>
            <w:rStyle w:val="Hyperlink"/>
            <w:color w:val="000000" w:themeColor="text1"/>
            <w:sz w:val="22"/>
            <w:szCs w:val="22"/>
            <w:u w:val="none"/>
          </w:rPr>
          <w:t>https://doi.org/10.29173/af28212</w:t>
        </w:r>
      </w:hyperlink>
    </w:p>
    <w:p w14:paraId="47C4D0FE" w14:textId="069A408A" w:rsidR="0003114B" w:rsidRPr="00926DA7" w:rsidRDefault="0003114B" w:rsidP="005047E7">
      <w:pPr>
        <w:adjustRightInd w:val="0"/>
        <w:snapToGrid w:val="0"/>
        <w:jc w:val="both"/>
        <w:rPr>
          <w:color w:val="000000" w:themeColor="text1"/>
          <w:sz w:val="22"/>
          <w:szCs w:val="22"/>
          <w:lang w:eastAsia="en-CA"/>
        </w:rPr>
      </w:pPr>
      <w:r w:rsidRPr="00926DA7">
        <w:rPr>
          <w:color w:val="000000" w:themeColor="text1"/>
          <w:sz w:val="22"/>
          <w:szCs w:val="22"/>
        </w:rPr>
        <w:t>“The Twilight of the Index,”</w:t>
      </w:r>
      <w:r w:rsidR="00381E4C" w:rsidRPr="00926DA7">
        <w:rPr>
          <w:color w:val="000000" w:themeColor="text1"/>
          <w:sz w:val="22"/>
          <w:szCs w:val="22"/>
          <w:lang w:val="en"/>
        </w:rPr>
        <w:t xml:space="preserve"> </w:t>
      </w:r>
      <w:r w:rsidRPr="00926DA7">
        <w:rPr>
          <w:i/>
          <w:color w:val="000000" w:themeColor="text1"/>
          <w:sz w:val="22"/>
          <w:szCs w:val="22"/>
          <w:lang w:eastAsia="en-CA"/>
        </w:rPr>
        <w:t>Cinema: Journal of Philosophy and the Moving Image</w:t>
      </w:r>
      <w:r w:rsidR="00245444" w:rsidRPr="00926DA7">
        <w:rPr>
          <w:color w:val="000000" w:themeColor="text1"/>
          <w:sz w:val="22"/>
          <w:szCs w:val="22"/>
          <w:lang w:eastAsia="en-CA"/>
        </w:rPr>
        <w:t>, No.</w:t>
      </w:r>
      <w:r w:rsidR="00381E4C" w:rsidRPr="00926DA7">
        <w:rPr>
          <w:color w:val="000000" w:themeColor="text1"/>
          <w:sz w:val="22"/>
          <w:szCs w:val="22"/>
          <w:lang w:eastAsia="en-CA"/>
        </w:rPr>
        <w:t xml:space="preserve"> </w:t>
      </w:r>
      <w:r w:rsidR="001410D5" w:rsidRPr="00926DA7">
        <w:rPr>
          <w:color w:val="000000" w:themeColor="text1"/>
          <w:sz w:val="22"/>
          <w:szCs w:val="22"/>
          <w:lang w:eastAsia="en-CA"/>
        </w:rPr>
        <w:t>2</w:t>
      </w:r>
      <w:r w:rsidR="00E72384" w:rsidRPr="00926DA7">
        <w:rPr>
          <w:color w:val="000000" w:themeColor="text1"/>
          <w:sz w:val="22"/>
          <w:szCs w:val="22"/>
          <w:lang w:eastAsia="en-CA"/>
        </w:rPr>
        <w:t xml:space="preserve"> (</w:t>
      </w:r>
      <w:r w:rsidR="001410D5" w:rsidRPr="00926DA7">
        <w:rPr>
          <w:color w:val="000000" w:themeColor="text1"/>
          <w:sz w:val="22"/>
          <w:szCs w:val="22"/>
          <w:lang w:eastAsia="en-CA"/>
        </w:rPr>
        <w:t>2011</w:t>
      </w:r>
      <w:r w:rsidR="00E72384" w:rsidRPr="00926DA7">
        <w:rPr>
          <w:color w:val="000000" w:themeColor="text1"/>
          <w:sz w:val="22"/>
          <w:szCs w:val="22"/>
          <w:lang w:eastAsia="en-CA"/>
        </w:rPr>
        <w:t>), pp. 61-89</w:t>
      </w:r>
    </w:p>
    <w:p w14:paraId="49B7707E" w14:textId="7271474C" w:rsidR="00CB62BE" w:rsidRPr="00926DA7" w:rsidRDefault="00CB62BE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color w:val="000000" w:themeColor="text1"/>
          <w:sz w:val="22"/>
          <w:szCs w:val="22"/>
        </w:rPr>
        <w:t xml:space="preserve">“Michael Haneke and the Politics of </w:t>
      </w:r>
      <w:r w:rsidRPr="00926DA7">
        <w:rPr>
          <w:sz w:val="22"/>
          <w:szCs w:val="22"/>
        </w:rPr>
        <w:t xml:space="preserve">Film Form” in </w:t>
      </w:r>
      <w:r w:rsidRPr="00926DA7">
        <w:rPr>
          <w:i/>
          <w:sz w:val="22"/>
          <w:szCs w:val="22"/>
        </w:rPr>
        <w:t>The Cinema of Michael Haneke: Europe Utopia</w:t>
      </w:r>
      <w:r w:rsidRPr="00926DA7">
        <w:rPr>
          <w:sz w:val="22"/>
          <w:szCs w:val="22"/>
        </w:rPr>
        <w:t xml:space="preserve">, ed. Benjamin McCann and David </w:t>
      </w:r>
      <w:proofErr w:type="spellStart"/>
      <w:r w:rsidRPr="00926DA7">
        <w:rPr>
          <w:sz w:val="22"/>
          <w:szCs w:val="22"/>
        </w:rPr>
        <w:t>Sorfa</w:t>
      </w:r>
      <w:proofErr w:type="spellEnd"/>
      <w:r w:rsidR="00E72384" w:rsidRPr="00926DA7">
        <w:rPr>
          <w:sz w:val="22"/>
          <w:szCs w:val="22"/>
        </w:rPr>
        <w:t xml:space="preserve"> (</w:t>
      </w:r>
      <w:r w:rsidRPr="00926DA7">
        <w:rPr>
          <w:sz w:val="22"/>
          <w:szCs w:val="22"/>
        </w:rPr>
        <w:t>Columbia University Press, 2012</w:t>
      </w:r>
      <w:r w:rsidR="00E72384" w:rsidRPr="00926DA7">
        <w:rPr>
          <w:sz w:val="22"/>
          <w:szCs w:val="22"/>
        </w:rPr>
        <w:t>), pp.65-85</w:t>
      </w:r>
    </w:p>
    <w:p w14:paraId="08EC2A1B" w14:textId="5817D0A4" w:rsidR="00E32B6F" w:rsidRPr="00926DA7" w:rsidRDefault="00E32B6F" w:rsidP="005047E7">
      <w:pPr>
        <w:pStyle w:val="NormalWeb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“Film and Skepticism: Stanley Cavell on the Ontology of Film,” </w:t>
      </w:r>
      <w:proofErr w:type="spellStart"/>
      <w:r w:rsidRPr="00926DA7">
        <w:rPr>
          <w:i/>
          <w:sz w:val="22"/>
          <w:szCs w:val="22"/>
        </w:rPr>
        <w:t>Rivista</w:t>
      </w:r>
      <w:proofErr w:type="spellEnd"/>
      <w:r w:rsidRPr="00926DA7">
        <w:rPr>
          <w:i/>
          <w:sz w:val="22"/>
          <w:szCs w:val="22"/>
        </w:rPr>
        <w:t xml:space="preserve"> di </w:t>
      </w:r>
      <w:proofErr w:type="spellStart"/>
      <w:r w:rsidRPr="00926DA7">
        <w:rPr>
          <w:i/>
          <w:sz w:val="22"/>
          <w:szCs w:val="22"/>
        </w:rPr>
        <w:t>Estetica</w:t>
      </w:r>
      <w:proofErr w:type="spellEnd"/>
      <w:r w:rsidRPr="00926DA7">
        <w:rPr>
          <w:sz w:val="22"/>
          <w:szCs w:val="22"/>
        </w:rPr>
        <w:t xml:space="preserve"> </w:t>
      </w:r>
      <w:r w:rsidR="00381E4C" w:rsidRPr="00926DA7">
        <w:rPr>
          <w:sz w:val="22"/>
          <w:szCs w:val="22"/>
        </w:rPr>
        <w:t>#</w:t>
      </w:r>
      <w:r w:rsidRPr="00926DA7">
        <w:rPr>
          <w:sz w:val="22"/>
          <w:szCs w:val="22"/>
        </w:rPr>
        <w:t>46</w:t>
      </w:r>
      <w:r w:rsidR="00381E4C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(1/2011)</w:t>
      </w:r>
      <w:r w:rsidR="000C2663" w:rsidRPr="00926DA7">
        <w:rPr>
          <w:sz w:val="22"/>
          <w:szCs w:val="22"/>
        </w:rPr>
        <w:t>, ed. Domenico Spinosa, pp.197-219</w:t>
      </w:r>
    </w:p>
    <w:p w14:paraId="64928DE4" w14:textId="5377D5EC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  <w:lang w:eastAsia="en-CA"/>
        </w:rPr>
      </w:pPr>
      <w:r w:rsidRPr="00926DA7">
        <w:rPr>
          <w:sz w:val="22"/>
          <w:szCs w:val="22"/>
          <w:lang w:eastAsia="en-CA"/>
        </w:rPr>
        <w:t xml:space="preserve">“Between the National and the Transnational: Bulgarian Post-Communist Cinema,” </w:t>
      </w:r>
      <w:r w:rsidRPr="00926DA7">
        <w:rPr>
          <w:i/>
          <w:sz w:val="22"/>
          <w:szCs w:val="22"/>
          <w:lang w:eastAsia="en-CA"/>
        </w:rPr>
        <w:t>Studies in Eastern European Cinema</w:t>
      </w:r>
      <w:r w:rsidRPr="00926DA7">
        <w:rPr>
          <w:sz w:val="22"/>
          <w:szCs w:val="22"/>
          <w:lang w:eastAsia="en-CA"/>
        </w:rPr>
        <w:t>, Vol 2, Issue 2</w:t>
      </w:r>
      <w:r w:rsidR="00917845" w:rsidRPr="00926DA7">
        <w:rPr>
          <w:sz w:val="22"/>
          <w:szCs w:val="22"/>
          <w:lang w:eastAsia="en-CA"/>
        </w:rPr>
        <w:t xml:space="preserve"> (</w:t>
      </w:r>
      <w:r w:rsidR="00D0536E" w:rsidRPr="00926DA7">
        <w:rPr>
          <w:sz w:val="22"/>
          <w:szCs w:val="22"/>
          <w:lang w:eastAsia="en-CA"/>
        </w:rPr>
        <w:t>July 2011</w:t>
      </w:r>
      <w:r w:rsidR="00917845" w:rsidRPr="00926DA7">
        <w:rPr>
          <w:sz w:val="22"/>
          <w:szCs w:val="22"/>
          <w:lang w:eastAsia="en-CA"/>
        </w:rPr>
        <w:t>),</w:t>
      </w:r>
      <w:r w:rsidR="00D0536E" w:rsidRPr="00926DA7">
        <w:rPr>
          <w:sz w:val="22"/>
          <w:szCs w:val="22"/>
          <w:lang w:eastAsia="en-CA"/>
        </w:rPr>
        <w:t xml:space="preserve"> </w:t>
      </w:r>
      <w:r w:rsidR="00381E4C" w:rsidRPr="00926DA7">
        <w:rPr>
          <w:sz w:val="22"/>
          <w:szCs w:val="22"/>
          <w:lang w:eastAsia="en-CA"/>
        </w:rPr>
        <w:t>pp. 211-227</w:t>
      </w:r>
    </w:p>
    <w:p w14:paraId="655A5A10" w14:textId="26361D94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proofErr w:type="spellStart"/>
      <w:r w:rsidRPr="00926DA7">
        <w:rPr>
          <w:i/>
          <w:sz w:val="22"/>
          <w:szCs w:val="22"/>
        </w:rPr>
        <w:t>Pensiero</w:t>
      </w:r>
      <w:proofErr w:type="spellEnd"/>
      <w:r w:rsidRPr="00926DA7">
        <w:rPr>
          <w:i/>
          <w:sz w:val="22"/>
          <w:szCs w:val="22"/>
        </w:rPr>
        <w:t xml:space="preserve"> </w:t>
      </w:r>
      <w:proofErr w:type="spellStart"/>
      <w:r w:rsidRPr="00926DA7">
        <w:rPr>
          <w:i/>
          <w:sz w:val="22"/>
          <w:szCs w:val="22"/>
        </w:rPr>
        <w:t>Debole</w:t>
      </w:r>
      <w:proofErr w:type="spellEnd"/>
      <w:r w:rsidRPr="00926DA7">
        <w:rPr>
          <w:sz w:val="22"/>
          <w:szCs w:val="22"/>
        </w:rPr>
        <w:t xml:space="preserve">: Weak National Cinema,” </w:t>
      </w:r>
      <w:r w:rsidR="00381E4C" w:rsidRPr="00926DA7">
        <w:rPr>
          <w:i/>
          <w:sz w:val="22"/>
          <w:szCs w:val="22"/>
        </w:rPr>
        <w:t>Studies in Europe</w:t>
      </w:r>
      <w:r w:rsidRPr="00926DA7">
        <w:rPr>
          <w:i/>
          <w:sz w:val="22"/>
          <w:szCs w:val="22"/>
        </w:rPr>
        <w:t>an Cinema</w:t>
      </w:r>
      <w:r w:rsidR="00381E4C" w:rsidRPr="00926DA7">
        <w:rPr>
          <w:sz w:val="22"/>
          <w:szCs w:val="22"/>
        </w:rPr>
        <w:t xml:space="preserve"> 8:1</w:t>
      </w:r>
      <w:r w:rsidR="00917845" w:rsidRPr="00926DA7">
        <w:rPr>
          <w:sz w:val="22"/>
          <w:szCs w:val="22"/>
        </w:rPr>
        <w:t xml:space="preserve"> (</w:t>
      </w:r>
      <w:r w:rsidR="00381E4C" w:rsidRPr="00926DA7">
        <w:rPr>
          <w:sz w:val="22"/>
          <w:szCs w:val="22"/>
        </w:rPr>
        <w:t>August 2011</w:t>
      </w:r>
      <w:r w:rsidR="00917845" w:rsidRPr="00926DA7">
        <w:rPr>
          <w:sz w:val="22"/>
          <w:szCs w:val="22"/>
        </w:rPr>
        <w:t>), pp.7-20.</w:t>
      </w:r>
    </w:p>
    <w:p w14:paraId="4FE3B8C8" w14:textId="568733B9" w:rsidR="00CB62BE" w:rsidRPr="00926DA7" w:rsidRDefault="00CB62BE" w:rsidP="005047E7">
      <w:pPr>
        <w:pStyle w:val="HTMLPreformatted"/>
        <w:adjustRightInd w:val="0"/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926DA7">
        <w:rPr>
          <w:rFonts w:ascii="Times New Roman" w:hAnsi="Times New Roman" w:cs="Times New Roman"/>
          <w:sz w:val="22"/>
          <w:szCs w:val="22"/>
        </w:rPr>
        <w:t xml:space="preserve">“The Aesthetics and Politics of the Yakuza Sequel: </w:t>
      </w:r>
      <w:proofErr w:type="spellStart"/>
      <w:r w:rsidRPr="00926DA7">
        <w:rPr>
          <w:rFonts w:ascii="Times New Roman" w:hAnsi="Times New Roman" w:cs="Times New Roman"/>
          <w:sz w:val="22"/>
          <w:szCs w:val="22"/>
        </w:rPr>
        <w:t>Seijun</w:t>
      </w:r>
      <w:proofErr w:type="spellEnd"/>
      <w:r w:rsidRPr="00926DA7">
        <w:rPr>
          <w:rFonts w:ascii="Times New Roman" w:hAnsi="Times New Roman" w:cs="Times New Roman"/>
          <w:sz w:val="22"/>
          <w:szCs w:val="22"/>
        </w:rPr>
        <w:t xml:space="preserve"> Suzuki’s </w:t>
      </w:r>
      <w:r w:rsidRPr="00926DA7">
        <w:rPr>
          <w:rFonts w:ascii="Times New Roman" w:hAnsi="Times New Roman" w:cs="Times New Roman"/>
          <w:i/>
          <w:sz w:val="22"/>
          <w:szCs w:val="22"/>
        </w:rPr>
        <w:t>Branded to Kill</w:t>
      </w:r>
      <w:r w:rsidRPr="00926DA7">
        <w:rPr>
          <w:rFonts w:ascii="Times New Roman" w:hAnsi="Times New Roman" w:cs="Times New Roman"/>
          <w:sz w:val="22"/>
          <w:szCs w:val="22"/>
        </w:rPr>
        <w:t xml:space="preserve"> (1967) and </w:t>
      </w:r>
      <w:r w:rsidRPr="00926DA7">
        <w:rPr>
          <w:rFonts w:ascii="Times New Roman" w:hAnsi="Times New Roman" w:cs="Times New Roman"/>
          <w:i/>
          <w:sz w:val="22"/>
          <w:szCs w:val="22"/>
        </w:rPr>
        <w:t xml:space="preserve">Pistol Opera </w:t>
      </w:r>
      <w:r w:rsidRPr="00926DA7">
        <w:rPr>
          <w:rFonts w:ascii="Times New Roman" w:hAnsi="Times New Roman" w:cs="Times New Roman"/>
          <w:sz w:val="22"/>
          <w:szCs w:val="22"/>
        </w:rPr>
        <w:t xml:space="preserve">(2001)” in </w:t>
      </w:r>
      <w:r w:rsidRPr="00926DA7">
        <w:rPr>
          <w:rFonts w:ascii="Times New Roman" w:hAnsi="Times New Roman" w:cs="Times New Roman"/>
          <w:i/>
          <w:sz w:val="22"/>
          <w:szCs w:val="22"/>
        </w:rPr>
        <w:t>Genre in Asian Film and Television</w:t>
      </w:r>
      <w:r w:rsidRPr="00926DA7">
        <w:rPr>
          <w:rFonts w:ascii="Times New Roman" w:hAnsi="Times New Roman" w:cs="Times New Roman"/>
          <w:sz w:val="22"/>
          <w:szCs w:val="22"/>
        </w:rPr>
        <w:t>, ed. Angelina Karpovich and Felicia Chan</w:t>
      </w:r>
      <w:r w:rsidR="0010327A" w:rsidRPr="00926DA7">
        <w:rPr>
          <w:rFonts w:ascii="Times New Roman" w:hAnsi="Times New Roman" w:cs="Times New Roman"/>
          <w:sz w:val="22"/>
          <w:szCs w:val="22"/>
        </w:rPr>
        <w:t xml:space="preserve"> (</w:t>
      </w:r>
      <w:r w:rsidRPr="00926DA7">
        <w:rPr>
          <w:rFonts w:ascii="Times New Roman" w:hAnsi="Times New Roman" w:cs="Times New Roman"/>
          <w:sz w:val="22"/>
          <w:szCs w:val="22"/>
        </w:rPr>
        <w:t>Palgrave Macmillan, 2011</w:t>
      </w:r>
      <w:r w:rsidR="0010327A" w:rsidRPr="00926DA7">
        <w:rPr>
          <w:rFonts w:ascii="Times New Roman" w:hAnsi="Times New Roman" w:cs="Times New Roman"/>
          <w:sz w:val="22"/>
          <w:szCs w:val="22"/>
        </w:rPr>
        <w:t>)</w:t>
      </w:r>
      <w:r w:rsidR="0074471C" w:rsidRPr="00926DA7">
        <w:rPr>
          <w:rFonts w:ascii="Times New Roman" w:hAnsi="Times New Roman" w:cs="Times New Roman"/>
          <w:sz w:val="22"/>
          <w:szCs w:val="22"/>
        </w:rPr>
        <w:t xml:space="preserve">, pp.149-162. </w:t>
      </w:r>
      <w:r w:rsidRPr="00926DA7">
        <w:rPr>
          <w:rFonts w:ascii="Times New Roman" w:hAnsi="Times New Roman" w:cs="Times New Roman"/>
          <w:sz w:val="22"/>
          <w:szCs w:val="22"/>
        </w:rPr>
        <w:t>Nominated for the SCMS Best Essay in an Edited Collection Award</w:t>
      </w:r>
    </w:p>
    <w:p w14:paraId="563E09C7" w14:textId="3F8237D5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“Multiple Personality and the Discourse of the Multiple in Hollywood Cinema,” </w:t>
      </w:r>
      <w:r w:rsidRPr="00926DA7">
        <w:rPr>
          <w:i/>
          <w:sz w:val="22"/>
          <w:szCs w:val="22"/>
        </w:rPr>
        <w:t>The</w:t>
      </w:r>
      <w:r w:rsidRPr="00926DA7">
        <w:rPr>
          <w:sz w:val="22"/>
          <w:szCs w:val="22"/>
        </w:rPr>
        <w:t xml:space="preserve"> </w:t>
      </w:r>
      <w:r w:rsidRPr="00926DA7">
        <w:rPr>
          <w:i/>
          <w:sz w:val="22"/>
          <w:szCs w:val="22"/>
        </w:rPr>
        <w:t>European Journal of American Culture</w:t>
      </w:r>
      <w:r w:rsidRPr="00926DA7">
        <w:rPr>
          <w:sz w:val="22"/>
          <w:szCs w:val="22"/>
        </w:rPr>
        <w:t xml:space="preserve">, </w:t>
      </w:r>
      <w:r w:rsidR="00617440" w:rsidRPr="00926DA7">
        <w:rPr>
          <w:sz w:val="22"/>
          <w:szCs w:val="22"/>
        </w:rPr>
        <w:t>V</w:t>
      </w:r>
      <w:r w:rsidRPr="00926DA7">
        <w:rPr>
          <w:sz w:val="22"/>
          <w:szCs w:val="22"/>
        </w:rPr>
        <w:t>ol</w:t>
      </w:r>
      <w:r w:rsidR="00617440" w:rsidRPr="00926DA7">
        <w:rPr>
          <w:sz w:val="22"/>
          <w:szCs w:val="22"/>
        </w:rPr>
        <w:t>.</w:t>
      </w:r>
      <w:r w:rsidRPr="00926DA7">
        <w:rPr>
          <w:sz w:val="22"/>
          <w:szCs w:val="22"/>
        </w:rPr>
        <w:t xml:space="preserve"> 29, </w:t>
      </w:r>
      <w:r w:rsidR="00617440" w:rsidRPr="00926DA7">
        <w:rPr>
          <w:sz w:val="22"/>
          <w:szCs w:val="22"/>
        </w:rPr>
        <w:t>No.</w:t>
      </w:r>
      <w:r w:rsidRPr="00926DA7">
        <w:rPr>
          <w:sz w:val="22"/>
          <w:szCs w:val="22"/>
        </w:rPr>
        <w:t xml:space="preserve"> 2 (2010)</w:t>
      </w:r>
      <w:r w:rsidR="00617440" w:rsidRPr="00926DA7">
        <w:rPr>
          <w:sz w:val="22"/>
          <w:szCs w:val="22"/>
        </w:rPr>
        <w:t>, pp. 145-171</w:t>
      </w:r>
    </w:p>
    <w:p w14:paraId="2509FBB3" w14:textId="5E80FAD9" w:rsidR="0003114B" w:rsidRPr="00926DA7" w:rsidRDefault="0003114B" w:rsidP="00AF7929">
      <w:pPr>
        <w:rPr>
          <w:sz w:val="22"/>
          <w:szCs w:val="22"/>
        </w:rPr>
      </w:pPr>
      <w:r w:rsidRPr="00926DA7">
        <w:rPr>
          <w:sz w:val="22"/>
          <w:szCs w:val="22"/>
        </w:rPr>
        <w:t xml:space="preserve">“Photography and the Unconscious: The Construction of Pathology at the Fin de siècle,” </w:t>
      </w:r>
      <w:proofErr w:type="spellStart"/>
      <w:r w:rsidRPr="00926DA7">
        <w:rPr>
          <w:i/>
          <w:sz w:val="22"/>
          <w:szCs w:val="22"/>
        </w:rPr>
        <w:t>CTheory</w:t>
      </w:r>
      <w:proofErr w:type="spellEnd"/>
      <w:r w:rsidRPr="00926DA7">
        <w:rPr>
          <w:sz w:val="22"/>
          <w:szCs w:val="22"/>
        </w:rPr>
        <w:t xml:space="preserve">: </w:t>
      </w:r>
      <w:r w:rsidRPr="00926DA7">
        <w:rPr>
          <w:i/>
          <w:sz w:val="22"/>
          <w:szCs w:val="22"/>
        </w:rPr>
        <w:t>Theory beyond the Codes</w:t>
      </w:r>
      <w:r w:rsidRPr="00926DA7">
        <w:rPr>
          <w:sz w:val="22"/>
          <w:szCs w:val="22"/>
        </w:rPr>
        <w:t>, 9/9/2010</w:t>
      </w:r>
      <w:r w:rsidR="00AF7929" w:rsidRPr="00926DA7">
        <w:rPr>
          <w:sz w:val="22"/>
          <w:szCs w:val="22"/>
        </w:rPr>
        <w:t xml:space="preserve">, </w:t>
      </w:r>
      <w:hyperlink r:id="rId11" w:history="1">
        <w:r w:rsidR="00AF7929" w:rsidRPr="00926DA7">
          <w:rPr>
            <w:rStyle w:val="Hyperlink"/>
            <w:color w:val="000000" w:themeColor="text1"/>
            <w:sz w:val="22"/>
            <w:szCs w:val="22"/>
            <w:u w:val="none"/>
          </w:rPr>
          <w:t>http://ctheory.net/ctheory_wp/photography-and-the-unconscious-the-construction-of-pathology-at-the-fin-de-siecle/</w:t>
        </w:r>
      </w:hyperlink>
    </w:p>
    <w:p w14:paraId="75FEF5FC" w14:textId="2254E551" w:rsidR="00CB62BE" w:rsidRPr="00926DA7" w:rsidRDefault="00CB62BE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“Cavell on Film and Skepticism,” </w:t>
      </w:r>
      <w:r w:rsidRPr="00926DA7">
        <w:rPr>
          <w:i/>
          <w:sz w:val="22"/>
          <w:szCs w:val="22"/>
        </w:rPr>
        <w:t>The Aesthetic Dimensions of Visual Culture</w:t>
      </w:r>
      <w:r w:rsidR="00087F10" w:rsidRPr="00926DA7">
        <w:rPr>
          <w:sz w:val="22"/>
          <w:szCs w:val="22"/>
        </w:rPr>
        <w:t xml:space="preserve">, ed. </w:t>
      </w:r>
      <w:proofErr w:type="spellStart"/>
      <w:r w:rsidR="00087F10" w:rsidRPr="00926DA7">
        <w:rPr>
          <w:sz w:val="22"/>
          <w:szCs w:val="22"/>
        </w:rPr>
        <w:t>Ondrej</w:t>
      </w:r>
      <w:proofErr w:type="spellEnd"/>
      <w:r w:rsidR="00087F10" w:rsidRPr="00926DA7">
        <w:rPr>
          <w:sz w:val="22"/>
          <w:szCs w:val="22"/>
        </w:rPr>
        <w:t xml:space="preserve"> </w:t>
      </w:r>
      <w:proofErr w:type="spellStart"/>
      <w:r w:rsidR="00087F10" w:rsidRPr="00926DA7">
        <w:rPr>
          <w:sz w:val="22"/>
          <w:szCs w:val="22"/>
        </w:rPr>
        <w:t>Dadejik</w:t>
      </w:r>
      <w:proofErr w:type="spellEnd"/>
      <w:r w:rsidR="00087F10" w:rsidRPr="00926DA7">
        <w:rPr>
          <w:sz w:val="22"/>
          <w:szCs w:val="22"/>
        </w:rPr>
        <w:t xml:space="preserve"> and Jakub Stejskal (</w:t>
      </w:r>
      <w:r w:rsidRPr="00926DA7">
        <w:rPr>
          <w:sz w:val="22"/>
          <w:szCs w:val="22"/>
        </w:rPr>
        <w:t>Cambridge Scholars Publishing, 2010</w:t>
      </w:r>
      <w:r w:rsidR="00087F10" w:rsidRPr="00926DA7">
        <w:rPr>
          <w:sz w:val="22"/>
          <w:szCs w:val="22"/>
        </w:rPr>
        <w:t>)</w:t>
      </w:r>
      <w:r w:rsidRPr="00926DA7">
        <w:rPr>
          <w:sz w:val="22"/>
          <w:szCs w:val="22"/>
        </w:rPr>
        <w:t>, pp. 135-146</w:t>
      </w:r>
    </w:p>
    <w:p w14:paraId="77A31D1B" w14:textId="77777777" w:rsidR="00BF25AC" w:rsidRPr="00926DA7" w:rsidRDefault="0003114B" w:rsidP="00BF25AC">
      <w:pPr>
        <w:rPr>
          <w:color w:val="000000" w:themeColor="text1"/>
          <w:sz w:val="22"/>
          <w:szCs w:val="22"/>
        </w:rPr>
      </w:pPr>
      <w:r w:rsidRPr="00926DA7">
        <w:rPr>
          <w:sz w:val="22"/>
          <w:szCs w:val="22"/>
        </w:rPr>
        <w:t xml:space="preserve">“Code Unknown: European Identity in Cinema,” </w:t>
      </w:r>
      <w:r w:rsidRPr="00926DA7">
        <w:rPr>
          <w:i/>
          <w:sz w:val="22"/>
          <w:szCs w:val="22"/>
        </w:rPr>
        <w:t>Scope</w:t>
      </w:r>
      <w:r w:rsidRPr="00926DA7">
        <w:rPr>
          <w:sz w:val="22"/>
          <w:szCs w:val="22"/>
        </w:rPr>
        <w:t xml:space="preserve">, </w:t>
      </w:r>
      <w:r w:rsidR="00BF25AC" w:rsidRPr="00926DA7">
        <w:rPr>
          <w:sz w:val="22"/>
          <w:szCs w:val="22"/>
        </w:rPr>
        <w:t xml:space="preserve">Issue 8, </w:t>
      </w:r>
      <w:r w:rsidRPr="00926DA7">
        <w:rPr>
          <w:sz w:val="22"/>
          <w:szCs w:val="22"/>
        </w:rPr>
        <w:t>June 2007</w:t>
      </w:r>
      <w:r w:rsidR="00BF25AC" w:rsidRPr="00926DA7">
        <w:rPr>
          <w:sz w:val="22"/>
          <w:szCs w:val="22"/>
        </w:rPr>
        <w:t xml:space="preserve">, </w:t>
      </w:r>
      <w:hyperlink r:id="rId12" w:history="1">
        <w:r w:rsidR="00BF25AC" w:rsidRPr="00926DA7">
          <w:rPr>
            <w:rStyle w:val="Hyperlink"/>
            <w:color w:val="000000" w:themeColor="text1"/>
            <w:sz w:val="22"/>
            <w:szCs w:val="22"/>
            <w:u w:val="none"/>
          </w:rPr>
          <w:t>https://www.nottingham.ac.uk/scope/issues/2007/june-issue-08.aspx</w:t>
        </w:r>
      </w:hyperlink>
    </w:p>
    <w:p w14:paraId="6FCA9FDC" w14:textId="2133BC94" w:rsidR="00387A4F" w:rsidRPr="00926DA7" w:rsidRDefault="00387A4F" w:rsidP="00387A4F">
      <w:pPr>
        <w:rPr>
          <w:color w:val="000000" w:themeColor="text1"/>
          <w:sz w:val="22"/>
          <w:szCs w:val="22"/>
        </w:rPr>
      </w:pPr>
      <w:r w:rsidRPr="00926DA7">
        <w:rPr>
          <w:color w:val="000000" w:themeColor="text1"/>
          <w:sz w:val="22"/>
          <w:szCs w:val="22"/>
          <w:shd w:val="clear" w:color="auto" w:fill="FFFFFF"/>
        </w:rPr>
        <w:t>“Stoned on Mars: Home and National Identity in Recent Bulgarian Cinema.” </w:t>
      </w:r>
      <w:proofErr w:type="spellStart"/>
      <w:r w:rsidRPr="00926DA7">
        <w:rPr>
          <w:i/>
          <w:iCs/>
          <w:color w:val="000000" w:themeColor="text1"/>
          <w:sz w:val="22"/>
          <w:szCs w:val="22"/>
          <w:shd w:val="clear" w:color="auto" w:fill="FFFFFF"/>
        </w:rPr>
        <w:t>Cinéaste</w:t>
      </w:r>
      <w:proofErr w:type="spellEnd"/>
      <w:r w:rsidRPr="00926DA7">
        <w:rPr>
          <w:color w:val="000000" w:themeColor="text1"/>
          <w:sz w:val="22"/>
          <w:szCs w:val="22"/>
          <w:shd w:val="clear" w:color="auto" w:fill="FFFFFF"/>
        </w:rPr>
        <w:t>, Vol. 32, No. 3, 2007, pp. 32–36</w:t>
      </w:r>
    </w:p>
    <w:p w14:paraId="7BCFADDA" w14:textId="484E3380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</w:rPr>
        <w:t>“</w:t>
      </w:r>
      <w:r w:rsidRPr="00926DA7">
        <w:rPr>
          <w:sz w:val="22"/>
          <w:szCs w:val="22"/>
          <w:lang w:val="en-GB"/>
        </w:rPr>
        <w:t xml:space="preserve">Distracted Cinema: </w:t>
      </w:r>
      <w:proofErr w:type="spellStart"/>
      <w:r w:rsidRPr="00926DA7">
        <w:rPr>
          <w:sz w:val="22"/>
          <w:szCs w:val="22"/>
          <w:lang w:val="en-GB"/>
        </w:rPr>
        <w:t>Kracauer</w:t>
      </w:r>
      <w:proofErr w:type="spellEnd"/>
      <w:r w:rsidRPr="00926DA7">
        <w:rPr>
          <w:sz w:val="22"/>
          <w:szCs w:val="22"/>
          <w:lang w:val="en-GB"/>
        </w:rPr>
        <w:t xml:space="preserve"> and Realist Film Discourse,” </w:t>
      </w:r>
      <w:r w:rsidRPr="00926DA7">
        <w:rPr>
          <w:i/>
          <w:sz w:val="22"/>
          <w:szCs w:val="22"/>
          <w:lang w:val="en-GB"/>
        </w:rPr>
        <w:t>EXCAVATIO</w:t>
      </w:r>
      <w:r w:rsidR="004D10D0" w:rsidRPr="00926DA7">
        <w:rPr>
          <w:sz w:val="22"/>
          <w:szCs w:val="22"/>
        </w:rPr>
        <w:t>,</w:t>
      </w:r>
      <w:r w:rsidRPr="00926DA7">
        <w:rPr>
          <w:sz w:val="22"/>
          <w:szCs w:val="22"/>
          <w:lang w:val="en-GB"/>
        </w:rPr>
        <w:t xml:space="preserve"> Vol</w:t>
      </w:r>
      <w:r w:rsidR="004D10D0" w:rsidRPr="00926DA7">
        <w:rPr>
          <w:sz w:val="22"/>
          <w:szCs w:val="22"/>
          <w:lang w:val="en-GB"/>
        </w:rPr>
        <w:t>.</w:t>
      </w:r>
      <w:r w:rsidRPr="00926DA7">
        <w:rPr>
          <w:sz w:val="22"/>
          <w:szCs w:val="22"/>
          <w:lang w:val="en-GB"/>
        </w:rPr>
        <w:t xml:space="preserve"> XXII</w:t>
      </w:r>
      <w:r w:rsidR="004D10D0" w:rsidRPr="00926DA7">
        <w:rPr>
          <w:sz w:val="22"/>
          <w:szCs w:val="22"/>
          <w:lang w:val="en-GB"/>
        </w:rPr>
        <w:t>/1-2</w:t>
      </w:r>
      <w:r w:rsidRPr="00926DA7">
        <w:rPr>
          <w:sz w:val="22"/>
          <w:szCs w:val="22"/>
          <w:lang w:val="en-GB"/>
        </w:rPr>
        <w:t>, 2007</w:t>
      </w:r>
    </w:p>
    <w:p w14:paraId="4A1038D4" w14:textId="4547372C" w:rsidR="00245444" w:rsidRPr="00926DA7" w:rsidRDefault="00245444" w:rsidP="004D10D0">
      <w:pPr>
        <w:rPr>
          <w:sz w:val="22"/>
          <w:szCs w:val="22"/>
        </w:rPr>
      </w:pPr>
      <w:r w:rsidRPr="00926DA7">
        <w:rPr>
          <w:sz w:val="22"/>
          <w:szCs w:val="22"/>
        </w:rPr>
        <w:t>“John Ford’s Funeral Oration:</w:t>
      </w:r>
      <w:r w:rsidRPr="00926DA7">
        <w:rPr>
          <w:i/>
          <w:sz w:val="22"/>
          <w:szCs w:val="22"/>
        </w:rPr>
        <w:t xml:space="preserve"> The Man Who Shot Liberty Valance</w:t>
      </w:r>
      <w:r w:rsidRPr="00926DA7">
        <w:rPr>
          <w:sz w:val="22"/>
          <w:szCs w:val="22"/>
        </w:rPr>
        <w:t xml:space="preserve">,” </w:t>
      </w:r>
      <w:r w:rsidRPr="00926DA7">
        <w:rPr>
          <w:i/>
          <w:sz w:val="22"/>
          <w:szCs w:val="22"/>
        </w:rPr>
        <w:t>Senses of Cinema</w:t>
      </w:r>
      <w:r w:rsidRPr="00926DA7">
        <w:rPr>
          <w:sz w:val="22"/>
          <w:szCs w:val="22"/>
        </w:rPr>
        <w:t xml:space="preserve"> # 45, 2007</w:t>
      </w:r>
      <w:r w:rsidR="004D10D0" w:rsidRPr="00926DA7">
        <w:rPr>
          <w:sz w:val="22"/>
          <w:szCs w:val="22"/>
        </w:rPr>
        <w:t>,</w:t>
      </w:r>
      <w:r w:rsidR="004D10D0" w:rsidRPr="00926DA7">
        <w:rPr>
          <w:color w:val="000000" w:themeColor="text1"/>
          <w:sz w:val="22"/>
          <w:szCs w:val="22"/>
        </w:rPr>
        <w:t xml:space="preserve"> </w:t>
      </w:r>
      <w:hyperlink r:id="rId13" w:history="1">
        <w:r w:rsidR="004D10D0" w:rsidRPr="00926DA7">
          <w:rPr>
            <w:rStyle w:val="Hyperlink"/>
            <w:color w:val="000000" w:themeColor="text1"/>
            <w:sz w:val="22"/>
            <w:szCs w:val="22"/>
            <w:u w:val="none"/>
          </w:rPr>
          <w:t>http://sensesofcinema.com/2007/cteq/liberty-valance-trifonova/</w:t>
        </w:r>
      </w:hyperlink>
    </w:p>
    <w:p w14:paraId="79C80B68" w14:textId="77777777" w:rsidR="004D10D0" w:rsidRPr="00926DA7" w:rsidRDefault="00245444" w:rsidP="004D10D0">
      <w:pPr>
        <w:rPr>
          <w:sz w:val="22"/>
          <w:szCs w:val="22"/>
        </w:rPr>
      </w:pPr>
      <w:r w:rsidRPr="00926DA7">
        <w:rPr>
          <w:sz w:val="22"/>
          <w:szCs w:val="22"/>
        </w:rPr>
        <w:t xml:space="preserve">“Cinematic Cool: Jean-Pierre Melville’s </w:t>
      </w:r>
      <w:r w:rsidRPr="00926DA7">
        <w:rPr>
          <w:i/>
          <w:sz w:val="22"/>
          <w:szCs w:val="22"/>
        </w:rPr>
        <w:t xml:space="preserve">Le </w:t>
      </w:r>
      <w:proofErr w:type="spellStart"/>
      <w:r w:rsidRPr="00926DA7">
        <w:rPr>
          <w:i/>
          <w:sz w:val="22"/>
          <w:szCs w:val="22"/>
        </w:rPr>
        <w:t>Samourai</w:t>
      </w:r>
      <w:proofErr w:type="spellEnd"/>
      <w:r w:rsidRPr="00926DA7">
        <w:rPr>
          <w:sz w:val="22"/>
          <w:szCs w:val="22"/>
        </w:rPr>
        <w:t xml:space="preserve">,” </w:t>
      </w:r>
      <w:r w:rsidRPr="00926DA7">
        <w:rPr>
          <w:i/>
          <w:sz w:val="22"/>
          <w:szCs w:val="22"/>
        </w:rPr>
        <w:t>Senses of Cinema</w:t>
      </w:r>
      <w:r w:rsidRPr="00926DA7">
        <w:rPr>
          <w:sz w:val="22"/>
          <w:szCs w:val="22"/>
        </w:rPr>
        <w:t xml:space="preserve"> #39, 2006</w:t>
      </w:r>
      <w:r w:rsidR="004D10D0" w:rsidRPr="00926DA7">
        <w:rPr>
          <w:sz w:val="22"/>
          <w:szCs w:val="22"/>
        </w:rPr>
        <w:t xml:space="preserve">, </w:t>
      </w:r>
      <w:hyperlink r:id="rId14" w:history="1">
        <w:r w:rsidR="004D10D0" w:rsidRPr="00926DA7">
          <w:rPr>
            <w:rStyle w:val="Hyperlink"/>
            <w:color w:val="000000" w:themeColor="text1"/>
            <w:sz w:val="22"/>
            <w:szCs w:val="22"/>
            <w:u w:val="none"/>
          </w:rPr>
          <w:t>http://sensesofcinema.com/2015/cteq/samourai/</w:t>
        </w:r>
      </w:hyperlink>
    </w:p>
    <w:p w14:paraId="42F82973" w14:textId="185B8C51" w:rsidR="00245444" w:rsidRPr="00926DA7" w:rsidRDefault="00245444" w:rsidP="00CF1B5A">
      <w:pPr>
        <w:rPr>
          <w:sz w:val="22"/>
          <w:szCs w:val="22"/>
        </w:rPr>
      </w:pPr>
      <w:r w:rsidRPr="00926DA7">
        <w:rPr>
          <w:sz w:val="22"/>
          <w:szCs w:val="22"/>
        </w:rPr>
        <w:t xml:space="preserve">“Orson Welles’ </w:t>
      </w:r>
      <w:r w:rsidRPr="00926DA7">
        <w:rPr>
          <w:i/>
          <w:sz w:val="22"/>
          <w:szCs w:val="22"/>
        </w:rPr>
        <w:t>The Trial</w:t>
      </w:r>
      <w:r w:rsidRPr="00926DA7">
        <w:rPr>
          <w:sz w:val="22"/>
          <w:szCs w:val="22"/>
        </w:rPr>
        <w:t xml:space="preserve">,” </w:t>
      </w:r>
      <w:r w:rsidRPr="00926DA7">
        <w:rPr>
          <w:i/>
          <w:sz w:val="22"/>
          <w:szCs w:val="22"/>
        </w:rPr>
        <w:t>Senses of Cinema</w:t>
      </w:r>
      <w:r w:rsidRPr="00926DA7">
        <w:rPr>
          <w:sz w:val="22"/>
          <w:szCs w:val="22"/>
        </w:rPr>
        <w:t xml:space="preserve"> #38, 2006</w:t>
      </w:r>
      <w:r w:rsidR="00CF1B5A" w:rsidRPr="00926DA7">
        <w:rPr>
          <w:sz w:val="22"/>
          <w:szCs w:val="22"/>
        </w:rPr>
        <w:t xml:space="preserve">, </w:t>
      </w:r>
      <w:hyperlink r:id="rId15" w:history="1">
        <w:r w:rsidR="00CF1B5A" w:rsidRPr="00926DA7">
          <w:rPr>
            <w:rStyle w:val="Hyperlink"/>
            <w:color w:val="000000" w:themeColor="text1"/>
            <w:sz w:val="22"/>
            <w:szCs w:val="22"/>
            <w:u w:val="none"/>
          </w:rPr>
          <w:t>http://sensesofcinema.com/2006/cteq/trial/</w:t>
        </w:r>
      </w:hyperlink>
    </w:p>
    <w:p w14:paraId="694D787B" w14:textId="3DC1889D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“Mind and Body Snatchers: The Evolution of the Sci Fi Film Genre,” </w:t>
      </w:r>
      <w:r w:rsidRPr="00926DA7">
        <w:rPr>
          <w:i/>
          <w:sz w:val="22"/>
          <w:szCs w:val="22"/>
        </w:rPr>
        <w:t>Film and Philosophy</w:t>
      </w:r>
      <w:r w:rsidRPr="00926DA7">
        <w:rPr>
          <w:sz w:val="22"/>
          <w:szCs w:val="22"/>
        </w:rPr>
        <w:t xml:space="preserve">, </w:t>
      </w:r>
      <w:r w:rsidR="00CF1B5A" w:rsidRPr="00926DA7">
        <w:rPr>
          <w:sz w:val="22"/>
          <w:szCs w:val="22"/>
        </w:rPr>
        <w:t>V</w:t>
      </w:r>
      <w:r w:rsidRPr="00926DA7">
        <w:rPr>
          <w:sz w:val="22"/>
          <w:szCs w:val="22"/>
        </w:rPr>
        <w:t>olume 9</w:t>
      </w:r>
      <w:r w:rsidR="00CF1B5A" w:rsidRPr="00926DA7">
        <w:rPr>
          <w:sz w:val="22"/>
          <w:szCs w:val="22"/>
        </w:rPr>
        <w:t xml:space="preserve"> (</w:t>
      </w:r>
      <w:r w:rsidRPr="00926DA7">
        <w:rPr>
          <w:sz w:val="22"/>
          <w:szCs w:val="22"/>
        </w:rPr>
        <w:t>2005</w:t>
      </w:r>
      <w:r w:rsidR="00CF1B5A" w:rsidRPr="00926DA7">
        <w:rPr>
          <w:sz w:val="22"/>
          <w:szCs w:val="22"/>
        </w:rPr>
        <w:t>), pp.74-93</w:t>
      </w:r>
    </w:p>
    <w:p w14:paraId="5C14034A" w14:textId="5C853523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“Anti-Theatre on Film,” </w:t>
      </w:r>
      <w:r w:rsidRPr="00926DA7">
        <w:rPr>
          <w:i/>
          <w:sz w:val="22"/>
          <w:szCs w:val="22"/>
        </w:rPr>
        <w:t>Scope</w:t>
      </w:r>
      <w:r w:rsidRPr="00926DA7">
        <w:rPr>
          <w:sz w:val="22"/>
          <w:szCs w:val="22"/>
        </w:rPr>
        <w:t>, Issue #3, November 2005</w:t>
      </w:r>
    </w:p>
    <w:p w14:paraId="06CF0A59" w14:textId="6ED18BD1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Fantastic Redemption of Reality,” </w:t>
      </w:r>
      <w:r w:rsidRPr="00926DA7">
        <w:rPr>
          <w:i/>
          <w:sz w:val="22"/>
          <w:szCs w:val="22"/>
        </w:rPr>
        <w:t xml:space="preserve">Quarterly Journal of Film and Video 23.1 </w:t>
      </w:r>
      <w:r w:rsidRPr="00926DA7">
        <w:rPr>
          <w:sz w:val="22"/>
          <w:szCs w:val="22"/>
        </w:rPr>
        <w:t>(2005)</w:t>
      </w:r>
      <w:r w:rsidR="00CF1B5A" w:rsidRPr="00926DA7">
        <w:rPr>
          <w:sz w:val="22"/>
          <w:szCs w:val="22"/>
        </w:rPr>
        <w:t>, pp.55-78</w:t>
      </w:r>
    </w:p>
    <w:p w14:paraId="4FCCB15A" w14:textId="14BC84F7" w:rsidR="0003114B" w:rsidRPr="00926DA7" w:rsidRDefault="0003114B" w:rsidP="00CF1B5A">
      <w:pPr>
        <w:rPr>
          <w:sz w:val="22"/>
          <w:szCs w:val="22"/>
        </w:rPr>
      </w:pPr>
      <w:r w:rsidRPr="00926DA7">
        <w:rPr>
          <w:sz w:val="22"/>
          <w:szCs w:val="22"/>
        </w:rPr>
        <w:t xml:space="preserve">“Special Effects: Simulation in Cinema,” </w:t>
      </w:r>
      <w:r w:rsidRPr="00926DA7">
        <w:rPr>
          <w:i/>
          <w:sz w:val="22"/>
          <w:szCs w:val="22"/>
        </w:rPr>
        <w:t>Kinema: A Journal for Film and Audiovisual Media</w:t>
      </w:r>
      <w:r w:rsidRPr="00926DA7">
        <w:rPr>
          <w:sz w:val="22"/>
          <w:szCs w:val="22"/>
        </w:rPr>
        <w:t>, No. 21, Spring 2004</w:t>
      </w:r>
      <w:r w:rsidR="00CF1B5A" w:rsidRPr="00926DA7">
        <w:rPr>
          <w:sz w:val="22"/>
          <w:szCs w:val="22"/>
        </w:rPr>
        <w:t xml:space="preserve">, </w:t>
      </w:r>
      <w:hyperlink r:id="rId16" w:history="1">
        <w:r w:rsidR="00CF1B5A" w:rsidRPr="00926DA7">
          <w:rPr>
            <w:rStyle w:val="Hyperlink"/>
            <w:color w:val="000000" w:themeColor="text1"/>
            <w:sz w:val="22"/>
            <w:szCs w:val="22"/>
            <w:u w:val="none"/>
          </w:rPr>
          <w:t>https://openjournals.uwaterloo.ca/index.php/kinema/article/view/1072</w:t>
        </w:r>
      </w:hyperlink>
    </w:p>
    <w:p w14:paraId="7ABCAC4C" w14:textId="27E79CDE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“A Nonhuman Eye: Deleuze on Cinema,” </w:t>
      </w:r>
      <w:proofErr w:type="spellStart"/>
      <w:r w:rsidRPr="00926DA7">
        <w:rPr>
          <w:i/>
          <w:sz w:val="22"/>
          <w:szCs w:val="22"/>
        </w:rPr>
        <w:t>SubStance</w:t>
      </w:r>
      <w:proofErr w:type="spellEnd"/>
      <w:r w:rsidRPr="00926DA7">
        <w:rPr>
          <w:sz w:val="22"/>
          <w:szCs w:val="22"/>
        </w:rPr>
        <w:t xml:space="preserve"> # 104, Vol.33, </w:t>
      </w:r>
      <w:r w:rsidR="00CF1B5A" w:rsidRPr="00926DA7">
        <w:rPr>
          <w:sz w:val="22"/>
          <w:szCs w:val="22"/>
        </w:rPr>
        <w:t>N</w:t>
      </w:r>
      <w:r w:rsidRPr="00926DA7">
        <w:rPr>
          <w:sz w:val="22"/>
          <w:szCs w:val="22"/>
        </w:rPr>
        <w:t>o.2, 2004</w:t>
      </w:r>
      <w:r w:rsidR="00CF1B5A" w:rsidRPr="00926DA7">
        <w:rPr>
          <w:sz w:val="22"/>
          <w:szCs w:val="22"/>
        </w:rPr>
        <w:t>, pp.134-152</w:t>
      </w:r>
    </w:p>
    <w:p w14:paraId="332AE150" w14:textId="0057B335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“Is There a Subject in Hyperreality?” </w:t>
      </w:r>
      <w:r w:rsidRPr="00926DA7">
        <w:rPr>
          <w:i/>
          <w:sz w:val="22"/>
          <w:szCs w:val="22"/>
        </w:rPr>
        <w:t>Postmodern Culture</w:t>
      </w:r>
      <w:r w:rsidRPr="00926DA7">
        <w:rPr>
          <w:sz w:val="22"/>
          <w:szCs w:val="22"/>
        </w:rPr>
        <w:t>, Volume 13, Number 3 (2003)</w:t>
      </w:r>
      <w:r w:rsidR="0012035E" w:rsidRPr="00926DA7">
        <w:rPr>
          <w:sz w:val="22"/>
          <w:szCs w:val="22"/>
        </w:rPr>
        <w:t>, DOI: 10.1353/pmc.2003.0025</w:t>
      </w:r>
    </w:p>
    <w:p w14:paraId="10A0E8F2" w14:textId="77777777" w:rsidR="008579D2" w:rsidRPr="00926DA7" w:rsidRDefault="0003114B" w:rsidP="008579D2">
      <w:pPr>
        <w:rPr>
          <w:sz w:val="22"/>
          <w:szCs w:val="22"/>
        </w:rPr>
      </w:pPr>
      <w:r w:rsidRPr="00926DA7">
        <w:rPr>
          <w:sz w:val="22"/>
          <w:szCs w:val="22"/>
        </w:rPr>
        <w:t xml:space="preserve">“Schiller’s </w:t>
      </w:r>
      <w:r w:rsidRPr="00926DA7">
        <w:rPr>
          <w:i/>
          <w:sz w:val="22"/>
          <w:szCs w:val="22"/>
        </w:rPr>
        <w:t>On the Aesthetic Education of Man</w:t>
      </w:r>
      <w:r w:rsidRPr="00926DA7">
        <w:rPr>
          <w:sz w:val="22"/>
          <w:szCs w:val="22"/>
        </w:rPr>
        <w:t xml:space="preserve">: The Origins of the Postmodern Sublime in the Ethical Evaluation of the Aesthetic,” </w:t>
      </w:r>
      <w:proofErr w:type="spellStart"/>
      <w:r w:rsidRPr="00926DA7">
        <w:rPr>
          <w:i/>
          <w:sz w:val="22"/>
          <w:szCs w:val="22"/>
        </w:rPr>
        <w:t>Kritikos</w:t>
      </w:r>
      <w:proofErr w:type="spellEnd"/>
      <w:r w:rsidRPr="00926DA7">
        <w:rPr>
          <w:sz w:val="22"/>
          <w:szCs w:val="22"/>
        </w:rPr>
        <w:t>, Vol</w:t>
      </w:r>
      <w:r w:rsidR="008579D2" w:rsidRPr="00926DA7">
        <w:rPr>
          <w:sz w:val="22"/>
          <w:szCs w:val="22"/>
        </w:rPr>
        <w:t>.</w:t>
      </w:r>
      <w:r w:rsidRPr="00926DA7">
        <w:rPr>
          <w:sz w:val="22"/>
          <w:szCs w:val="22"/>
        </w:rPr>
        <w:t xml:space="preserve"> 1, December 2004</w:t>
      </w:r>
      <w:r w:rsidR="008579D2" w:rsidRPr="00926DA7">
        <w:rPr>
          <w:sz w:val="22"/>
          <w:szCs w:val="22"/>
        </w:rPr>
        <w:t xml:space="preserve">, </w:t>
      </w:r>
      <w:hyperlink r:id="rId17" w:history="1">
        <w:r w:rsidR="008579D2" w:rsidRPr="00926DA7">
          <w:rPr>
            <w:rStyle w:val="Hyperlink"/>
            <w:color w:val="000000" w:themeColor="text1"/>
            <w:sz w:val="22"/>
            <w:szCs w:val="22"/>
            <w:u w:val="none"/>
          </w:rPr>
          <w:t>https://intertheory.org/trifonova.htm</w:t>
        </w:r>
      </w:hyperlink>
    </w:p>
    <w:p w14:paraId="536DFCDF" w14:textId="52EE9007" w:rsidR="0003114B" w:rsidRPr="00926DA7" w:rsidRDefault="0003114B" w:rsidP="005047E7">
      <w:pPr>
        <w:pStyle w:val="Normal2"/>
        <w:adjustRightInd w:val="0"/>
        <w:snapToGrid w:val="0"/>
        <w:jc w:val="both"/>
        <w:rPr>
          <w:i/>
          <w:sz w:val="22"/>
          <w:szCs w:val="22"/>
        </w:rPr>
      </w:pPr>
      <w:r w:rsidRPr="00926DA7">
        <w:rPr>
          <w:sz w:val="22"/>
          <w:szCs w:val="22"/>
        </w:rPr>
        <w:t xml:space="preserve">“The Question of the Appendix: The Kantian and the Inhuman Sublime,” </w:t>
      </w:r>
      <w:r w:rsidRPr="00926DA7">
        <w:rPr>
          <w:i/>
          <w:sz w:val="22"/>
          <w:szCs w:val="22"/>
        </w:rPr>
        <w:t>International Studies in Philosophy</w:t>
      </w:r>
      <w:r w:rsidR="008579D2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Vol</w:t>
      </w:r>
      <w:r w:rsidR="008579D2" w:rsidRPr="00926DA7">
        <w:rPr>
          <w:sz w:val="22"/>
          <w:szCs w:val="22"/>
        </w:rPr>
        <w:t>.</w:t>
      </w:r>
      <w:r w:rsidRPr="00926DA7">
        <w:rPr>
          <w:sz w:val="22"/>
          <w:szCs w:val="22"/>
        </w:rPr>
        <w:t xml:space="preserve"> </w:t>
      </w:r>
      <w:r w:rsidR="008579D2" w:rsidRPr="00926DA7">
        <w:rPr>
          <w:sz w:val="22"/>
          <w:szCs w:val="22"/>
        </w:rPr>
        <w:t xml:space="preserve">35, Issue </w:t>
      </w:r>
      <w:r w:rsidRPr="00926DA7">
        <w:rPr>
          <w:sz w:val="22"/>
          <w:szCs w:val="22"/>
        </w:rPr>
        <w:t>2 (2003)</w:t>
      </w:r>
      <w:r w:rsidR="008579D2" w:rsidRPr="00926DA7">
        <w:rPr>
          <w:sz w:val="22"/>
          <w:szCs w:val="22"/>
        </w:rPr>
        <w:t>, pp.51-92</w:t>
      </w:r>
    </w:p>
    <w:p w14:paraId="3D8AC89C" w14:textId="3E1D5E66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“Matter-Image or Image-Consciousness: Bergson contra Sartre,” </w:t>
      </w:r>
      <w:r w:rsidRPr="00926DA7">
        <w:rPr>
          <w:i/>
          <w:sz w:val="22"/>
          <w:szCs w:val="22"/>
        </w:rPr>
        <w:t>Janus Head</w:t>
      </w:r>
      <w:r w:rsidR="00F41FB7" w:rsidRPr="00926DA7">
        <w:rPr>
          <w:sz w:val="22"/>
          <w:szCs w:val="22"/>
        </w:rPr>
        <w:t xml:space="preserve"> 6.1 (</w:t>
      </w:r>
      <w:r w:rsidRPr="00926DA7">
        <w:rPr>
          <w:sz w:val="22"/>
          <w:szCs w:val="22"/>
        </w:rPr>
        <w:t>Spring 2003</w:t>
      </w:r>
      <w:r w:rsidR="00F41FB7" w:rsidRPr="00926DA7">
        <w:rPr>
          <w:sz w:val="22"/>
          <w:szCs w:val="22"/>
        </w:rPr>
        <w:t>), pp. 80-114</w:t>
      </w:r>
    </w:p>
    <w:p w14:paraId="103EDB19" w14:textId="75098271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“Time and Point of View in Contemporary Cinema,” </w:t>
      </w:r>
      <w:proofErr w:type="spellStart"/>
      <w:r w:rsidRPr="00926DA7">
        <w:rPr>
          <w:i/>
          <w:sz w:val="22"/>
          <w:szCs w:val="22"/>
        </w:rPr>
        <w:t>CineAction</w:t>
      </w:r>
      <w:proofErr w:type="spellEnd"/>
      <w:r w:rsidRPr="00926DA7">
        <w:rPr>
          <w:sz w:val="22"/>
          <w:szCs w:val="22"/>
        </w:rPr>
        <w:t xml:space="preserve"> #58</w:t>
      </w:r>
      <w:r w:rsidR="00F41FB7" w:rsidRPr="00926DA7">
        <w:rPr>
          <w:sz w:val="22"/>
          <w:szCs w:val="22"/>
        </w:rPr>
        <w:t xml:space="preserve"> (</w:t>
      </w:r>
      <w:r w:rsidRPr="00926DA7">
        <w:rPr>
          <w:sz w:val="22"/>
          <w:szCs w:val="22"/>
        </w:rPr>
        <w:t>2002</w:t>
      </w:r>
      <w:r w:rsidR="00F41FB7" w:rsidRPr="00926DA7">
        <w:rPr>
          <w:sz w:val="22"/>
          <w:szCs w:val="22"/>
        </w:rPr>
        <w:t>), pp.11-31</w:t>
      </w:r>
    </w:p>
    <w:p w14:paraId="5667FA10" w14:textId="77A6789B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Poetry of Matter: Bergson and Stevens,” </w:t>
      </w:r>
      <w:r w:rsidRPr="00926DA7">
        <w:rPr>
          <w:i/>
          <w:sz w:val="22"/>
          <w:szCs w:val="22"/>
        </w:rPr>
        <w:t>The Wallace Stevens Journal</w:t>
      </w:r>
      <w:r w:rsidRPr="00926DA7">
        <w:rPr>
          <w:sz w:val="22"/>
          <w:szCs w:val="22"/>
        </w:rPr>
        <w:t>, Vol</w:t>
      </w:r>
      <w:r w:rsidR="00F41FB7" w:rsidRPr="00926DA7">
        <w:rPr>
          <w:sz w:val="22"/>
          <w:szCs w:val="22"/>
        </w:rPr>
        <w:t>.</w:t>
      </w:r>
      <w:r w:rsidRPr="00926DA7">
        <w:rPr>
          <w:sz w:val="22"/>
          <w:szCs w:val="22"/>
        </w:rPr>
        <w:t xml:space="preserve"> 26, N</w:t>
      </w:r>
      <w:r w:rsidR="00F41FB7" w:rsidRPr="00926DA7">
        <w:rPr>
          <w:sz w:val="22"/>
          <w:szCs w:val="22"/>
        </w:rPr>
        <w:t>o.</w:t>
      </w:r>
      <w:r w:rsidRPr="00926DA7">
        <w:rPr>
          <w:sz w:val="22"/>
          <w:szCs w:val="22"/>
        </w:rPr>
        <w:t xml:space="preserve"> 1 (Spring 2002)</w:t>
      </w:r>
      <w:r w:rsidR="00F41FB7" w:rsidRPr="00926DA7">
        <w:rPr>
          <w:sz w:val="22"/>
          <w:szCs w:val="22"/>
        </w:rPr>
        <w:t>, pp.41-69</w:t>
      </w:r>
    </w:p>
    <w:p w14:paraId="7139249D" w14:textId="743BA367" w:rsidR="00245444" w:rsidRPr="00926DA7" w:rsidRDefault="00245444" w:rsidP="005047E7">
      <w:pPr>
        <w:pStyle w:val="Normal2"/>
        <w:adjustRightInd w:val="0"/>
        <w:snapToGrid w:val="0"/>
        <w:jc w:val="both"/>
        <w:rPr>
          <w:color w:val="000000" w:themeColor="text1"/>
          <w:sz w:val="22"/>
          <w:szCs w:val="22"/>
          <w:u w:val="single"/>
        </w:rPr>
      </w:pPr>
      <w:r w:rsidRPr="00926DA7">
        <w:rPr>
          <w:sz w:val="22"/>
          <w:szCs w:val="22"/>
        </w:rPr>
        <w:t xml:space="preserve">“Saving Nietzsche’s Anti-egalitarianism from Postmodernism,” book review of Fredrick Appel’s </w:t>
      </w:r>
      <w:r w:rsidRPr="00926DA7">
        <w:rPr>
          <w:i/>
          <w:color w:val="000000" w:themeColor="text1"/>
          <w:sz w:val="22"/>
          <w:szCs w:val="22"/>
        </w:rPr>
        <w:t xml:space="preserve">Nietzsche </w:t>
      </w:r>
      <w:r w:rsidRPr="00926DA7">
        <w:rPr>
          <w:i/>
          <w:color w:val="000000" w:themeColor="text1"/>
          <w:sz w:val="22"/>
          <w:szCs w:val="22"/>
        </w:rPr>
        <w:lastRenderedPageBreak/>
        <w:t>contra Democracy</w:t>
      </w:r>
      <w:r w:rsidRPr="00926DA7">
        <w:rPr>
          <w:color w:val="000000" w:themeColor="text1"/>
          <w:sz w:val="22"/>
          <w:szCs w:val="22"/>
        </w:rPr>
        <w:t xml:space="preserve"> (Ithaca: Cornell UP, 1999), </w:t>
      </w:r>
      <w:proofErr w:type="spellStart"/>
      <w:r w:rsidRPr="00926DA7">
        <w:rPr>
          <w:i/>
          <w:color w:val="000000" w:themeColor="text1"/>
          <w:sz w:val="22"/>
          <w:szCs w:val="22"/>
        </w:rPr>
        <w:t>theory@buffalo</w:t>
      </w:r>
      <w:proofErr w:type="spellEnd"/>
      <w:r w:rsidRPr="00926DA7">
        <w:rPr>
          <w:color w:val="000000" w:themeColor="text1"/>
          <w:sz w:val="22"/>
          <w:szCs w:val="22"/>
        </w:rPr>
        <w:t xml:space="preserve"> #6, 2001 </w:t>
      </w:r>
    </w:p>
    <w:p w14:paraId="649619F5" w14:textId="50CD2A42" w:rsidR="00C47C5E" w:rsidRPr="0036636E" w:rsidRDefault="00F41FB7" w:rsidP="0036636E">
      <w:pPr>
        <w:rPr>
          <w:color w:val="000000" w:themeColor="text1"/>
          <w:sz w:val="22"/>
          <w:szCs w:val="22"/>
        </w:rPr>
      </w:pPr>
      <w:r w:rsidRPr="00926DA7">
        <w:rPr>
          <w:color w:val="000000" w:themeColor="text1"/>
          <w:sz w:val="22"/>
          <w:szCs w:val="22"/>
          <w:shd w:val="clear" w:color="auto" w:fill="FFFFFF"/>
        </w:rPr>
        <w:t xml:space="preserve">“The Gaze of </w:t>
      </w:r>
      <w:proofErr w:type="spellStart"/>
      <w:r w:rsidRPr="00926DA7">
        <w:rPr>
          <w:color w:val="000000" w:themeColor="text1"/>
          <w:sz w:val="22"/>
          <w:szCs w:val="22"/>
          <w:shd w:val="clear" w:color="auto" w:fill="FFFFFF"/>
        </w:rPr>
        <w:t>Blanchot</w:t>
      </w:r>
      <w:proofErr w:type="spellEnd"/>
      <w:r w:rsidRPr="00926DA7">
        <w:rPr>
          <w:color w:val="000000" w:themeColor="text1"/>
          <w:sz w:val="22"/>
          <w:szCs w:val="22"/>
          <w:shd w:val="clear" w:color="auto" w:fill="FFFFFF"/>
        </w:rPr>
        <w:t xml:space="preserve"> through the Lens of Heidegger,” </w:t>
      </w:r>
      <w:r w:rsidRPr="00926DA7">
        <w:rPr>
          <w:i/>
          <w:iCs/>
          <w:color w:val="000000" w:themeColor="text1"/>
          <w:sz w:val="22"/>
          <w:szCs w:val="22"/>
          <w:shd w:val="clear" w:color="auto" w:fill="FFFFFF"/>
        </w:rPr>
        <w:t>Interdisciplinary Literary Studies</w:t>
      </w:r>
      <w:r w:rsidRPr="00926DA7">
        <w:rPr>
          <w:color w:val="000000" w:themeColor="text1"/>
          <w:sz w:val="22"/>
          <w:szCs w:val="22"/>
          <w:shd w:val="clear" w:color="auto" w:fill="FFFFFF"/>
        </w:rPr>
        <w:t>, Vol. 2, No. 1 (2000), pp. 21-48</w:t>
      </w:r>
    </w:p>
    <w:p w14:paraId="588161A9" w14:textId="77777777" w:rsidR="00DB358A" w:rsidRDefault="00DB358A" w:rsidP="005C6005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caps/>
          <w:spacing w:val="8"/>
          <w:kern w:val="36"/>
          <w:sz w:val="22"/>
          <w:szCs w:val="22"/>
        </w:rPr>
      </w:pPr>
    </w:p>
    <w:p w14:paraId="2DB6CE42" w14:textId="61F6EA24" w:rsidR="00DD0B58" w:rsidRPr="00926DA7" w:rsidRDefault="0036636E" w:rsidP="005C6005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caps/>
          <w:spacing w:val="8"/>
          <w:kern w:val="36"/>
          <w:sz w:val="22"/>
          <w:szCs w:val="22"/>
        </w:rPr>
      </w:pPr>
      <w:r>
        <w:rPr>
          <w:b/>
          <w:bCs/>
          <w:caps/>
          <w:spacing w:val="8"/>
          <w:kern w:val="36"/>
          <w:sz w:val="22"/>
          <w:szCs w:val="22"/>
        </w:rPr>
        <w:t xml:space="preserve">CONFERENCE </w:t>
      </w:r>
      <w:r w:rsidR="005C6005" w:rsidRPr="00926DA7">
        <w:rPr>
          <w:b/>
          <w:bCs/>
          <w:caps/>
          <w:spacing w:val="8"/>
          <w:kern w:val="36"/>
          <w:sz w:val="22"/>
          <w:szCs w:val="22"/>
        </w:rPr>
        <w:t>PRESENTATIONS</w:t>
      </w:r>
      <w:r w:rsidR="00EC7340" w:rsidRPr="00926DA7">
        <w:rPr>
          <w:b/>
          <w:bCs/>
          <w:caps/>
          <w:spacing w:val="8"/>
          <w:kern w:val="36"/>
          <w:sz w:val="22"/>
          <w:szCs w:val="22"/>
        </w:rPr>
        <w:t xml:space="preserve"> </w:t>
      </w:r>
    </w:p>
    <w:p w14:paraId="7B32E170" w14:textId="3825576F" w:rsidR="00A36FF4" w:rsidRDefault="00A36FF4" w:rsidP="00F728C7">
      <w:pPr>
        <w:jc w:val="both"/>
        <w:rPr>
          <w:sz w:val="22"/>
          <w:szCs w:val="22"/>
        </w:rPr>
      </w:pPr>
      <w:r>
        <w:rPr>
          <w:sz w:val="22"/>
          <w:szCs w:val="22"/>
        </w:rPr>
        <w:t>“Detecting ‘the Other’ in Contemporary European Cinema,” Detecting Europe in Contemporary Crime Narratives, Link Campus University, Rome, June 21-23, 2021</w:t>
      </w:r>
    </w:p>
    <w:p w14:paraId="0B980FD3" w14:textId="5D7CFA5F" w:rsidR="00C91C9B" w:rsidRPr="00C91C9B" w:rsidRDefault="00C91C9B" w:rsidP="00F728C7">
      <w:pPr>
        <w:jc w:val="both"/>
        <w:rPr>
          <w:sz w:val="22"/>
          <w:szCs w:val="22"/>
          <w:shd w:val="clear" w:color="auto" w:fill="FFFFFF"/>
        </w:rPr>
      </w:pPr>
      <w:r w:rsidRPr="00926DA7">
        <w:rPr>
          <w:rFonts w:eastAsiaTheme="minorEastAsia"/>
          <w:sz w:val="22"/>
          <w:szCs w:val="22"/>
        </w:rPr>
        <w:t>“</w:t>
      </w:r>
      <w:r w:rsidRPr="00926DA7">
        <w:rPr>
          <w:i/>
          <w:sz w:val="22"/>
          <w:szCs w:val="22"/>
        </w:rPr>
        <w:t>La Dolce Vita</w:t>
      </w:r>
      <w:r w:rsidRPr="00926DA7">
        <w:rPr>
          <w:sz w:val="22"/>
          <w:szCs w:val="22"/>
        </w:rPr>
        <w:t xml:space="preserve"> and </w:t>
      </w:r>
      <w:r w:rsidRPr="00926DA7">
        <w:rPr>
          <w:i/>
          <w:sz w:val="22"/>
          <w:szCs w:val="22"/>
        </w:rPr>
        <w:t xml:space="preserve">La Grande </w:t>
      </w:r>
      <w:proofErr w:type="spellStart"/>
      <w:r w:rsidRPr="00926DA7">
        <w:rPr>
          <w:i/>
          <w:sz w:val="22"/>
          <w:szCs w:val="22"/>
        </w:rPr>
        <w:t>Bellezza</w:t>
      </w:r>
      <w:proofErr w:type="spellEnd"/>
      <w:r w:rsidRPr="00926DA7">
        <w:rPr>
          <w:sz w:val="22"/>
          <w:szCs w:val="22"/>
        </w:rPr>
        <w:t xml:space="preserve">: From the Postmodern to the Neoliberal City,” Fellini, Italy, Cinema: International Conference on the Centenary of Federico Fellini’s Birth (1920-2020), </w:t>
      </w:r>
      <w:proofErr w:type="spellStart"/>
      <w:r w:rsidRPr="00926DA7">
        <w:rPr>
          <w:sz w:val="22"/>
          <w:szCs w:val="22"/>
          <w:shd w:val="clear" w:color="auto" w:fill="FFFFFF"/>
        </w:rPr>
        <w:t>Università</w:t>
      </w:r>
      <w:proofErr w:type="spellEnd"/>
      <w:r w:rsidRPr="00926DA7">
        <w:rPr>
          <w:sz w:val="22"/>
          <w:szCs w:val="22"/>
          <w:shd w:val="clear" w:color="auto" w:fill="FFFFFF"/>
        </w:rPr>
        <w:t xml:space="preserve"> di Roma La Sapienza, </w:t>
      </w:r>
      <w:r>
        <w:rPr>
          <w:sz w:val="22"/>
          <w:szCs w:val="22"/>
          <w:shd w:val="clear" w:color="auto" w:fill="FFFFFF"/>
        </w:rPr>
        <w:t>June 2021 (exact date TB</w:t>
      </w:r>
      <w:r w:rsidR="00E43863">
        <w:rPr>
          <w:sz w:val="22"/>
          <w:szCs w:val="22"/>
          <w:shd w:val="clear" w:color="auto" w:fill="FFFFFF"/>
        </w:rPr>
        <w:t>D</w:t>
      </w:r>
      <w:r>
        <w:rPr>
          <w:sz w:val="22"/>
          <w:szCs w:val="22"/>
          <w:shd w:val="clear" w:color="auto" w:fill="FFFFFF"/>
        </w:rPr>
        <w:t>)</w:t>
      </w:r>
    </w:p>
    <w:p w14:paraId="2604327D" w14:textId="77777777" w:rsidR="006517C6" w:rsidRPr="00926DA7" w:rsidRDefault="006517C6" w:rsidP="006517C6">
      <w:pPr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“Cosmopolitan Aspirations in the </w:t>
      </w:r>
      <w:r w:rsidRPr="00926DA7">
        <w:rPr>
          <w:spacing w:val="-2"/>
          <w:sz w:val="22"/>
          <w:szCs w:val="22"/>
        </w:rPr>
        <w:t>‘</w:t>
      </w:r>
      <w:r w:rsidRPr="00926DA7">
        <w:rPr>
          <w:sz w:val="22"/>
          <w:szCs w:val="22"/>
        </w:rPr>
        <w:t>C</w:t>
      </w:r>
      <w:r w:rsidRPr="00926DA7">
        <w:rPr>
          <w:spacing w:val="-1"/>
          <w:sz w:val="22"/>
          <w:szCs w:val="22"/>
        </w:rPr>
        <w:t>i</w:t>
      </w:r>
      <w:r w:rsidRPr="00926DA7">
        <w:rPr>
          <w:spacing w:val="1"/>
          <w:sz w:val="22"/>
          <w:szCs w:val="22"/>
        </w:rPr>
        <w:t xml:space="preserve">ties of Love’ </w:t>
      </w:r>
      <w:r w:rsidRPr="00926DA7">
        <w:rPr>
          <w:spacing w:val="-1"/>
          <w:sz w:val="22"/>
          <w:szCs w:val="22"/>
        </w:rPr>
        <w:t>F</w:t>
      </w:r>
      <w:r w:rsidRPr="00926DA7">
        <w:rPr>
          <w:sz w:val="22"/>
          <w:szCs w:val="22"/>
        </w:rPr>
        <w:t>ranch</w:t>
      </w:r>
      <w:r w:rsidRPr="00926DA7">
        <w:rPr>
          <w:spacing w:val="-1"/>
          <w:sz w:val="22"/>
          <w:szCs w:val="22"/>
        </w:rPr>
        <w:t>i</w:t>
      </w:r>
      <w:r w:rsidRPr="00926DA7">
        <w:rPr>
          <w:spacing w:val="1"/>
          <w:sz w:val="22"/>
          <w:szCs w:val="22"/>
        </w:rPr>
        <w:t>s</w:t>
      </w:r>
      <w:r w:rsidRPr="00926DA7">
        <w:rPr>
          <w:sz w:val="22"/>
          <w:szCs w:val="22"/>
        </w:rPr>
        <w:t>e,” Cosmopolitan Aspirations in English-Speaking Cinema and Television, 26</w:t>
      </w:r>
      <w:r w:rsidRPr="00926DA7">
        <w:rPr>
          <w:sz w:val="22"/>
          <w:szCs w:val="22"/>
          <w:vertAlign w:val="superscript"/>
        </w:rPr>
        <w:t>th</w:t>
      </w:r>
      <w:r w:rsidRPr="00926DA7">
        <w:rPr>
          <w:sz w:val="22"/>
          <w:szCs w:val="22"/>
        </w:rPr>
        <w:t xml:space="preserve"> Annual SERCIA Conference, University of Zaragoza, September </w:t>
      </w:r>
      <w:r>
        <w:rPr>
          <w:sz w:val="22"/>
          <w:szCs w:val="22"/>
        </w:rPr>
        <w:t>8</w:t>
      </w:r>
      <w:r w:rsidRPr="00926DA7">
        <w:rPr>
          <w:sz w:val="22"/>
          <w:szCs w:val="22"/>
        </w:rPr>
        <w:t>-</w:t>
      </w:r>
      <w:r>
        <w:rPr>
          <w:sz w:val="22"/>
          <w:szCs w:val="22"/>
        </w:rPr>
        <w:t>10</w:t>
      </w:r>
      <w:r w:rsidRPr="00926DA7">
        <w:rPr>
          <w:sz w:val="22"/>
          <w:szCs w:val="22"/>
        </w:rPr>
        <w:t>, 202</w:t>
      </w:r>
      <w:r>
        <w:rPr>
          <w:sz w:val="22"/>
          <w:szCs w:val="22"/>
        </w:rPr>
        <w:t>1</w:t>
      </w:r>
    </w:p>
    <w:p w14:paraId="0425A024" w14:textId="7126DE81" w:rsidR="00F728C7" w:rsidRPr="00926DA7" w:rsidRDefault="00F728C7" w:rsidP="00F728C7">
      <w:pPr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“Approaching the Sublime Affect from the Standpoint of Media Ecology,” Film Forum, Living in the Material World: Transdisciplinary Approaches to Past and Present Media Ecologies, </w:t>
      </w:r>
      <w:r w:rsidRPr="00926DA7">
        <w:rPr>
          <w:iCs/>
          <w:sz w:val="22"/>
          <w:szCs w:val="22"/>
        </w:rPr>
        <w:t>MAGIS International Film and Media Studies Spring School XVIII edition,</w:t>
      </w:r>
      <w:r w:rsidRPr="00926DA7">
        <w:rPr>
          <w:rStyle w:val="apple-converted-space"/>
          <w:iCs/>
          <w:sz w:val="22"/>
          <w:szCs w:val="22"/>
        </w:rPr>
        <w:t> </w:t>
      </w:r>
      <w:r w:rsidRPr="00926DA7">
        <w:rPr>
          <w:iCs/>
          <w:sz w:val="22"/>
          <w:szCs w:val="22"/>
        </w:rPr>
        <w:br/>
        <w:t>Gorizia, Italy, March 28-31, 2020 (postponed because of COVID-19)</w:t>
      </w:r>
    </w:p>
    <w:p w14:paraId="12BC713D" w14:textId="72F47628" w:rsidR="00356848" w:rsidRPr="00926DA7" w:rsidRDefault="00356848" w:rsidP="005047E7">
      <w:pPr>
        <w:shd w:val="clear" w:color="auto" w:fill="FFFFFF"/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>“</w:t>
      </w:r>
      <w:r w:rsidRPr="00926DA7">
        <w:rPr>
          <w:sz w:val="22"/>
          <w:szCs w:val="22"/>
        </w:rPr>
        <w:t>The Figure of the Migrant in Contemporary European Cinema,” PAMLA annual conference, San Diego, November 14-17, 2019</w:t>
      </w:r>
    </w:p>
    <w:p w14:paraId="18377BF3" w14:textId="233F90E6" w:rsidR="00EA4F47" w:rsidRPr="00926DA7" w:rsidRDefault="00814C11" w:rsidP="005047E7">
      <w:pPr>
        <w:adjustRightInd w:val="0"/>
        <w:snapToGrid w:val="0"/>
        <w:jc w:val="both"/>
        <w:rPr>
          <w:color w:val="000000" w:themeColor="text1"/>
          <w:sz w:val="22"/>
          <w:szCs w:val="22"/>
        </w:rPr>
      </w:pPr>
      <w:r w:rsidRPr="00926DA7">
        <w:rPr>
          <w:sz w:val="22"/>
          <w:szCs w:val="22"/>
        </w:rPr>
        <w:t>“</w:t>
      </w:r>
      <w:r w:rsidR="00884977" w:rsidRPr="00926DA7">
        <w:rPr>
          <w:sz w:val="22"/>
          <w:szCs w:val="22"/>
        </w:rPr>
        <w:t>On the Ruins and Margins of European Identity in Cinema: European Identity in the Era of Mass Migration,</w:t>
      </w:r>
      <w:r w:rsidRPr="00926DA7">
        <w:rPr>
          <w:sz w:val="22"/>
          <w:szCs w:val="22"/>
        </w:rPr>
        <w:t>”</w:t>
      </w:r>
      <w:r w:rsidR="00884977" w:rsidRPr="00926DA7">
        <w:rPr>
          <w:sz w:val="22"/>
          <w:szCs w:val="22"/>
        </w:rPr>
        <w:t xml:space="preserve"> international conference organized </w:t>
      </w:r>
      <w:r w:rsidR="00D84149" w:rsidRPr="00926DA7">
        <w:rPr>
          <w:sz w:val="22"/>
          <w:szCs w:val="22"/>
        </w:rPr>
        <w:t xml:space="preserve">by </w:t>
      </w:r>
      <w:proofErr w:type="spellStart"/>
      <w:r w:rsidR="00D84149" w:rsidRPr="00926DA7">
        <w:rPr>
          <w:sz w:val="22"/>
          <w:szCs w:val="22"/>
        </w:rPr>
        <w:t>Temenuga</w:t>
      </w:r>
      <w:proofErr w:type="spellEnd"/>
      <w:r w:rsidR="00D84149" w:rsidRPr="00926DA7">
        <w:rPr>
          <w:sz w:val="22"/>
          <w:szCs w:val="22"/>
        </w:rPr>
        <w:t xml:space="preserve"> </w:t>
      </w:r>
      <w:proofErr w:type="spellStart"/>
      <w:r w:rsidR="00D84149" w:rsidRPr="00926DA7">
        <w:rPr>
          <w:sz w:val="22"/>
          <w:szCs w:val="22"/>
        </w:rPr>
        <w:t>Trifonova</w:t>
      </w:r>
      <w:proofErr w:type="spellEnd"/>
      <w:r w:rsidR="00D84149" w:rsidRPr="00926DA7">
        <w:rPr>
          <w:sz w:val="22"/>
          <w:szCs w:val="22"/>
        </w:rPr>
        <w:t xml:space="preserve"> during her</w:t>
      </w:r>
      <w:r w:rsidR="002007F1" w:rsidRPr="00926DA7">
        <w:rPr>
          <w:sz w:val="22"/>
          <w:szCs w:val="22"/>
        </w:rPr>
        <w:t xml:space="preserve"> Marie Curie</w:t>
      </w:r>
      <w:r w:rsidR="00884977" w:rsidRPr="00926DA7">
        <w:rPr>
          <w:sz w:val="22"/>
          <w:szCs w:val="22"/>
        </w:rPr>
        <w:t xml:space="preserve"> research fellowship at Le </w:t>
      </w:r>
      <w:proofErr w:type="spellStart"/>
      <w:r w:rsidR="00884977" w:rsidRPr="00926DA7">
        <w:rPr>
          <w:sz w:val="22"/>
          <w:szCs w:val="22"/>
        </w:rPr>
        <w:t>Studium</w:t>
      </w:r>
      <w:proofErr w:type="spellEnd"/>
      <w:r w:rsidR="00884977" w:rsidRPr="00926DA7">
        <w:rPr>
          <w:sz w:val="22"/>
          <w:szCs w:val="22"/>
        </w:rPr>
        <w:t xml:space="preserve"> Center for Advanced Studies, Tours, France, April 2-3, 2019</w:t>
      </w:r>
      <w:r w:rsidR="002007F1" w:rsidRPr="00926DA7">
        <w:rPr>
          <w:sz w:val="22"/>
          <w:szCs w:val="22"/>
        </w:rPr>
        <w:t xml:space="preserve">, </w:t>
      </w:r>
      <w:hyperlink r:id="rId18" w:history="1">
        <w:r w:rsidR="002007F1" w:rsidRPr="00926DA7">
          <w:rPr>
            <w:rStyle w:val="Hyperlink"/>
            <w:color w:val="000000" w:themeColor="text1"/>
            <w:sz w:val="22"/>
            <w:szCs w:val="22"/>
            <w:u w:val="none"/>
          </w:rPr>
          <w:t>http://www.lestudium-ias.com/event/ruins-and-margins-european-identity-cinema-european-identity-era-mass-migration</w:t>
        </w:r>
      </w:hyperlink>
    </w:p>
    <w:p w14:paraId="5381A12A" w14:textId="30096C0D" w:rsidR="002007F1" w:rsidRPr="00926DA7" w:rsidRDefault="00FE18DF" w:rsidP="005047E7">
      <w:pPr>
        <w:adjustRightInd w:val="0"/>
        <w:snapToGrid w:val="0"/>
        <w:jc w:val="both"/>
        <w:rPr>
          <w:color w:val="000000" w:themeColor="text1"/>
          <w:sz w:val="22"/>
          <w:szCs w:val="22"/>
        </w:rPr>
      </w:pPr>
      <w:r w:rsidRPr="00926DA7">
        <w:rPr>
          <w:color w:val="000000" w:themeColor="text1"/>
          <w:sz w:val="22"/>
          <w:szCs w:val="22"/>
        </w:rPr>
        <w:t>“</w:t>
      </w:r>
      <w:r w:rsidR="00892363" w:rsidRPr="00926DA7">
        <w:rPr>
          <w:color w:val="000000" w:themeColor="text1"/>
          <w:sz w:val="22"/>
          <w:szCs w:val="22"/>
        </w:rPr>
        <w:t>Urban Space, Art, and Social Movement,</w:t>
      </w:r>
      <w:r w:rsidRPr="00926DA7">
        <w:rPr>
          <w:color w:val="000000" w:themeColor="text1"/>
          <w:sz w:val="22"/>
          <w:szCs w:val="22"/>
        </w:rPr>
        <w:t>”</w:t>
      </w:r>
      <w:r w:rsidR="00892363" w:rsidRPr="00926DA7">
        <w:rPr>
          <w:color w:val="000000" w:themeColor="text1"/>
          <w:sz w:val="22"/>
          <w:szCs w:val="22"/>
        </w:rPr>
        <w:t xml:space="preserve"> May 28-29, 2019, Tours, France, Scientific Committee Member</w:t>
      </w:r>
      <w:r w:rsidR="002007F1" w:rsidRPr="00926DA7">
        <w:rPr>
          <w:color w:val="000000" w:themeColor="text1"/>
          <w:sz w:val="22"/>
          <w:szCs w:val="22"/>
        </w:rPr>
        <w:t>,</w:t>
      </w:r>
      <w:hyperlink r:id="rId19" w:history="1">
        <w:r w:rsidR="00D84149" w:rsidRPr="00926DA7">
          <w:rPr>
            <w:rStyle w:val="Hyperlink"/>
            <w:color w:val="000000" w:themeColor="text1"/>
            <w:sz w:val="22"/>
            <w:szCs w:val="22"/>
            <w:u w:val="none"/>
          </w:rPr>
          <w:t>http://www.lestudium-ias.com/event/rebel-streets-urban-space-art-and-social-movements</w:t>
        </w:r>
      </w:hyperlink>
    </w:p>
    <w:p w14:paraId="00F00A9F" w14:textId="3B923850" w:rsidR="006A4056" w:rsidRPr="00926DA7" w:rsidRDefault="002007F1" w:rsidP="005047E7">
      <w:pPr>
        <w:adjustRightInd w:val="0"/>
        <w:snapToGrid w:val="0"/>
        <w:jc w:val="both"/>
        <w:rPr>
          <w:b/>
          <w:i/>
          <w:sz w:val="22"/>
          <w:szCs w:val="22"/>
        </w:rPr>
      </w:pPr>
      <w:r w:rsidRPr="00926DA7">
        <w:rPr>
          <w:sz w:val="22"/>
          <w:szCs w:val="22"/>
        </w:rPr>
        <w:t xml:space="preserve"> </w:t>
      </w:r>
      <w:r w:rsidR="006A4056" w:rsidRPr="00926DA7">
        <w:rPr>
          <w:sz w:val="22"/>
          <w:szCs w:val="22"/>
        </w:rPr>
        <w:t xml:space="preserve">“The Changing Notion of Nostalgia in the Discourse of European Identity,” International Media and Nostalgia Network Conference, </w:t>
      </w:r>
      <w:proofErr w:type="spellStart"/>
      <w:r w:rsidR="006A4056" w:rsidRPr="00926DA7">
        <w:rPr>
          <w:sz w:val="22"/>
          <w:szCs w:val="22"/>
        </w:rPr>
        <w:t>Södertörn</w:t>
      </w:r>
      <w:proofErr w:type="spellEnd"/>
      <w:r w:rsidR="006A4056" w:rsidRPr="00926DA7">
        <w:rPr>
          <w:sz w:val="22"/>
          <w:szCs w:val="22"/>
        </w:rPr>
        <w:t xml:space="preserve"> University, Stockholm</w:t>
      </w:r>
      <w:r w:rsidR="00D84149" w:rsidRPr="00926DA7">
        <w:rPr>
          <w:sz w:val="22"/>
          <w:szCs w:val="22"/>
        </w:rPr>
        <w:t>, November 8-9, 2018</w:t>
      </w:r>
    </w:p>
    <w:p w14:paraId="04578766" w14:textId="129AEE0D" w:rsidR="00AF2C3D" w:rsidRPr="00926DA7" w:rsidRDefault="001723A9" w:rsidP="005047E7">
      <w:pPr>
        <w:pStyle w:val="bodytext"/>
        <w:adjustRightInd w:val="0"/>
        <w:snapToGri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26DA7">
        <w:rPr>
          <w:rFonts w:ascii="Times New Roman" w:eastAsia="Times New Roman" w:hAnsi="Times New Roman" w:cs="Times New Roman"/>
          <w:bCs/>
          <w:sz w:val="22"/>
          <w:szCs w:val="22"/>
        </w:rPr>
        <w:t xml:space="preserve">“European Cinema of Migration and the Political Imagination,” </w:t>
      </w:r>
      <w:r w:rsidRPr="00926DA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Relational Forms: Literature and the Arts since the 1960s: Protest, Identity and the Imagination, University of Porto, November 15-17, 2018</w:t>
      </w:r>
    </w:p>
    <w:p w14:paraId="37098575" w14:textId="0117AD14" w:rsidR="00AF2C3D" w:rsidRPr="00926DA7" w:rsidRDefault="00AF2C3D" w:rsidP="005047E7">
      <w:pPr>
        <w:pStyle w:val="Heading4"/>
        <w:shd w:val="clear" w:color="auto" w:fill="FFFFFF"/>
        <w:snapToGrid w:val="0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926DA7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“Cinematic Photography,” Photography as Art: Jeff Wall International Symposium, Mannheim </w:t>
      </w:r>
      <w:proofErr w:type="spellStart"/>
      <w:r w:rsidRPr="00926DA7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Kunsthalle</w:t>
      </w:r>
      <w:proofErr w:type="spellEnd"/>
      <w:r w:rsidRPr="00926DA7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, Germany, July 25-26, 2018</w:t>
      </w:r>
    </w:p>
    <w:p w14:paraId="67E14DE1" w14:textId="4372EDC7" w:rsidR="00F04E11" w:rsidRPr="00926DA7" w:rsidRDefault="00F04E11" w:rsidP="005047E7">
      <w:pPr>
        <w:adjustRightInd w:val="0"/>
        <w:snapToGrid w:val="0"/>
        <w:jc w:val="both"/>
        <w:rPr>
          <w:rFonts w:eastAsiaTheme="minorEastAsia"/>
          <w:bCs/>
          <w:sz w:val="22"/>
          <w:szCs w:val="22"/>
        </w:rPr>
      </w:pPr>
      <w:r w:rsidRPr="00926DA7">
        <w:rPr>
          <w:rFonts w:eastAsiaTheme="minorEastAsia"/>
          <w:bCs/>
          <w:sz w:val="22"/>
          <w:szCs w:val="22"/>
        </w:rPr>
        <w:t xml:space="preserve">“The Ethical Turn in European Cinema of Migration,” </w:t>
      </w:r>
      <w:r w:rsidR="001F7F28" w:rsidRPr="00926DA7">
        <w:rPr>
          <w:rFonts w:eastAsiaTheme="minorEastAsia"/>
          <w:bCs/>
          <w:sz w:val="22"/>
          <w:szCs w:val="22"/>
        </w:rPr>
        <w:t>European Network for Cinema and Media Studies (</w:t>
      </w:r>
      <w:r w:rsidRPr="00926DA7">
        <w:rPr>
          <w:rFonts w:eastAsiaTheme="minorEastAsia"/>
          <w:bCs/>
          <w:sz w:val="22"/>
          <w:szCs w:val="22"/>
        </w:rPr>
        <w:t>NECS</w:t>
      </w:r>
      <w:r w:rsidR="001F7F28" w:rsidRPr="00926DA7">
        <w:rPr>
          <w:rFonts w:eastAsiaTheme="minorEastAsia"/>
          <w:bCs/>
          <w:sz w:val="22"/>
          <w:szCs w:val="22"/>
        </w:rPr>
        <w:t>)</w:t>
      </w:r>
      <w:r w:rsidRPr="00926DA7">
        <w:rPr>
          <w:rFonts w:eastAsiaTheme="minorEastAsia"/>
          <w:bCs/>
          <w:sz w:val="22"/>
          <w:szCs w:val="22"/>
        </w:rPr>
        <w:t xml:space="preserve"> annual conference, Amsterdam, June 27-29, 2018</w:t>
      </w:r>
    </w:p>
    <w:p w14:paraId="7100766C" w14:textId="27D2EC78" w:rsidR="004F479E" w:rsidRPr="00926DA7" w:rsidRDefault="004F479E" w:rsidP="005047E7">
      <w:pPr>
        <w:adjustRightInd w:val="0"/>
        <w:snapToGrid w:val="0"/>
        <w:jc w:val="both"/>
        <w:rPr>
          <w:rFonts w:eastAsiaTheme="minorEastAsia"/>
          <w:bCs/>
          <w:sz w:val="22"/>
          <w:szCs w:val="22"/>
        </w:rPr>
      </w:pPr>
      <w:r w:rsidRPr="00926DA7">
        <w:rPr>
          <w:rFonts w:eastAsiaTheme="minorEastAsia"/>
          <w:bCs/>
          <w:sz w:val="22"/>
          <w:szCs w:val="22"/>
        </w:rPr>
        <w:t>“Thinking Space,” Chair of Panel VIII</w:t>
      </w:r>
      <w:r w:rsidR="00202C3C" w:rsidRPr="00926DA7">
        <w:rPr>
          <w:rFonts w:eastAsiaTheme="minorEastAsia"/>
          <w:bCs/>
          <w:sz w:val="22"/>
          <w:szCs w:val="22"/>
        </w:rPr>
        <w:t xml:space="preserve"> </w:t>
      </w:r>
      <w:r w:rsidRPr="00926DA7">
        <w:rPr>
          <w:rFonts w:eastAsiaTheme="minorEastAsia"/>
          <w:bCs/>
          <w:sz w:val="22"/>
          <w:szCs w:val="22"/>
        </w:rPr>
        <w:t>-</w:t>
      </w:r>
      <w:r w:rsidR="00202C3C" w:rsidRPr="00926DA7">
        <w:rPr>
          <w:rFonts w:eastAsiaTheme="minorEastAsia"/>
          <w:bCs/>
          <w:sz w:val="22"/>
          <w:szCs w:val="22"/>
        </w:rPr>
        <w:t xml:space="preserve"> </w:t>
      </w:r>
      <w:r w:rsidRPr="00926DA7">
        <w:rPr>
          <w:rFonts w:eastAsiaTheme="minorEastAsia"/>
          <w:bCs/>
          <w:sz w:val="22"/>
          <w:szCs w:val="22"/>
        </w:rPr>
        <w:t>Ecstatic Space, Film and Philosophy Conference, Toronto, May 11-12, 2018</w:t>
      </w:r>
    </w:p>
    <w:p w14:paraId="031176B2" w14:textId="05EDFEFD" w:rsidR="001E4494" w:rsidRPr="00926DA7" w:rsidRDefault="001E4494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rFonts w:eastAsiaTheme="minorEastAsia"/>
          <w:bCs/>
          <w:sz w:val="22"/>
          <w:szCs w:val="22"/>
        </w:rPr>
        <w:t xml:space="preserve">“On the Margins and Ruins of European Identity in Cinema,” Society for Cinema and Media Studies </w:t>
      </w:r>
      <w:r w:rsidR="001F7F28" w:rsidRPr="00926DA7">
        <w:rPr>
          <w:rFonts w:eastAsiaTheme="minorEastAsia"/>
          <w:bCs/>
          <w:sz w:val="22"/>
          <w:szCs w:val="22"/>
        </w:rPr>
        <w:t>(SCMS) a</w:t>
      </w:r>
      <w:r w:rsidRPr="00926DA7">
        <w:rPr>
          <w:rFonts w:eastAsiaTheme="minorEastAsia"/>
          <w:bCs/>
          <w:sz w:val="22"/>
          <w:szCs w:val="22"/>
        </w:rPr>
        <w:t xml:space="preserve">nnual </w:t>
      </w:r>
      <w:r w:rsidR="001F7F28" w:rsidRPr="00926DA7">
        <w:rPr>
          <w:rFonts w:eastAsiaTheme="minorEastAsia"/>
          <w:bCs/>
          <w:sz w:val="22"/>
          <w:szCs w:val="22"/>
        </w:rPr>
        <w:t>c</w:t>
      </w:r>
      <w:r w:rsidRPr="00926DA7">
        <w:rPr>
          <w:rFonts w:eastAsiaTheme="minorEastAsia"/>
          <w:bCs/>
          <w:sz w:val="22"/>
          <w:szCs w:val="22"/>
        </w:rPr>
        <w:t>onference, Toronto, March 14-18, 2018</w:t>
      </w:r>
    </w:p>
    <w:p w14:paraId="706E322F" w14:textId="799FD1C9" w:rsidR="007D68FF" w:rsidRPr="00926DA7" w:rsidRDefault="007D68FF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“The 21</w:t>
      </w:r>
      <w:r w:rsidRPr="00926DA7">
        <w:rPr>
          <w:sz w:val="22"/>
          <w:szCs w:val="22"/>
          <w:vertAlign w:val="superscript"/>
        </w:rPr>
        <w:t>st</w:t>
      </w:r>
      <w:r w:rsidRPr="00926DA7">
        <w:rPr>
          <w:sz w:val="22"/>
          <w:szCs w:val="22"/>
        </w:rPr>
        <w:t xml:space="preserve"> Century Sublime: Between the Intensification and the Draining of Affect,” NECS annual conference, </w:t>
      </w:r>
      <w:r w:rsidRPr="00926DA7">
        <w:rPr>
          <w:sz w:val="22"/>
          <w:szCs w:val="22"/>
          <w:shd w:val="clear" w:color="auto" w:fill="FFFFFF"/>
        </w:rPr>
        <w:t>Université Sorbonne Nouvelle – Paris 3</w:t>
      </w:r>
      <w:r w:rsidRPr="00926DA7">
        <w:rPr>
          <w:sz w:val="22"/>
          <w:szCs w:val="22"/>
        </w:rPr>
        <w:t>, June 29 – July 1, 2017</w:t>
      </w:r>
    </w:p>
    <w:p w14:paraId="6A918A23" w14:textId="5C0E7FEC" w:rsidR="00E51EC4" w:rsidRPr="00926DA7" w:rsidRDefault="00E51EC4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“Still/Moving: The Photographic Image in the Post-Medium Condition,” </w:t>
      </w:r>
      <w:r w:rsidRPr="00926DA7">
        <w:rPr>
          <w:rFonts w:eastAsiaTheme="minorEastAsia"/>
          <w:sz w:val="22"/>
          <w:szCs w:val="22"/>
        </w:rPr>
        <w:t>Rethinking Pictures, A Transatlantic Dialogue</w:t>
      </w:r>
      <w:r w:rsidR="000B0AF4" w:rsidRPr="00926DA7">
        <w:rPr>
          <w:rFonts w:eastAsiaTheme="minorEastAsia"/>
          <w:sz w:val="22"/>
          <w:szCs w:val="22"/>
        </w:rPr>
        <w:t xml:space="preserve">: </w:t>
      </w:r>
      <w:r w:rsidRPr="00926DA7">
        <w:rPr>
          <w:sz w:val="22"/>
          <w:szCs w:val="22"/>
        </w:rPr>
        <w:t>International Symposium</w:t>
      </w:r>
      <w:r w:rsidR="000B0AF4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</w:t>
      </w:r>
      <w:r w:rsidRPr="00926DA7">
        <w:rPr>
          <w:rFonts w:eastAsiaTheme="minorEastAsia"/>
          <w:sz w:val="22"/>
          <w:szCs w:val="22"/>
        </w:rPr>
        <w:t>organized by the Terra Foundation for American</w:t>
      </w:r>
      <w:r w:rsidRPr="00926DA7">
        <w:rPr>
          <w:sz w:val="22"/>
          <w:szCs w:val="22"/>
        </w:rPr>
        <w:t xml:space="preserve"> </w:t>
      </w:r>
      <w:r w:rsidRPr="00926DA7">
        <w:rPr>
          <w:rFonts w:eastAsiaTheme="minorEastAsia"/>
          <w:sz w:val="22"/>
          <w:szCs w:val="22"/>
        </w:rPr>
        <w:t>Art and the Deuts</w:t>
      </w:r>
      <w:r w:rsidR="00461F87" w:rsidRPr="00926DA7">
        <w:rPr>
          <w:rFonts w:eastAsiaTheme="minorEastAsia"/>
          <w:sz w:val="22"/>
          <w:szCs w:val="22"/>
        </w:rPr>
        <w:t>che</w:t>
      </w:r>
      <w:r w:rsidRPr="00926DA7">
        <w:rPr>
          <w:rFonts w:eastAsiaTheme="minorEastAsia"/>
          <w:sz w:val="22"/>
          <w:szCs w:val="22"/>
        </w:rPr>
        <w:t xml:space="preserve"> Forum </w:t>
      </w:r>
      <w:proofErr w:type="spellStart"/>
      <w:r w:rsidRPr="00926DA7">
        <w:rPr>
          <w:rFonts w:eastAsiaTheme="minorEastAsia"/>
          <w:sz w:val="22"/>
          <w:szCs w:val="22"/>
        </w:rPr>
        <w:t>für</w:t>
      </w:r>
      <w:proofErr w:type="spellEnd"/>
      <w:r w:rsidRPr="00926DA7">
        <w:rPr>
          <w:rFonts w:eastAsiaTheme="minorEastAsia"/>
          <w:sz w:val="22"/>
          <w:szCs w:val="22"/>
        </w:rPr>
        <w:t xml:space="preserve"> </w:t>
      </w:r>
      <w:proofErr w:type="spellStart"/>
      <w:r w:rsidRPr="00926DA7">
        <w:rPr>
          <w:rFonts w:eastAsiaTheme="minorEastAsia"/>
          <w:sz w:val="22"/>
          <w:szCs w:val="22"/>
        </w:rPr>
        <w:t>Kunstgeschichte</w:t>
      </w:r>
      <w:proofErr w:type="spellEnd"/>
      <w:r w:rsidRPr="00926DA7">
        <w:rPr>
          <w:rFonts w:eastAsiaTheme="minorEastAsia"/>
          <w:sz w:val="22"/>
          <w:szCs w:val="22"/>
        </w:rPr>
        <w:t xml:space="preserve">-Paris, </w:t>
      </w:r>
      <w:r w:rsidRPr="00926DA7">
        <w:rPr>
          <w:sz w:val="22"/>
          <w:szCs w:val="22"/>
        </w:rPr>
        <w:t xml:space="preserve">France, </w:t>
      </w:r>
      <w:r w:rsidRPr="00926DA7">
        <w:rPr>
          <w:rFonts w:eastAsiaTheme="minorEastAsia"/>
          <w:sz w:val="22"/>
          <w:szCs w:val="22"/>
        </w:rPr>
        <w:t xml:space="preserve">May 19-20, 2016 </w:t>
      </w:r>
    </w:p>
    <w:p w14:paraId="483DD395" w14:textId="1660C205" w:rsidR="0052186C" w:rsidRPr="00926DA7" w:rsidRDefault="0052186C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 xml:space="preserve">“The Aesthetics and Politics of the New Neapolitan Cinema,” AATI </w:t>
      </w:r>
      <w:proofErr w:type="spellStart"/>
      <w:r w:rsidR="008C72F6" w:rsidRPr="00926DA7">
        <w:rPr>
          <w:rFonts w:eastAsiaTheme="minorEastAsia"/>
          <w:sz w:val="22"/>
          <w:szCs w:val="22"/>
        </w:rPr>
        <w:t>Convegno</w:t>
      </w:r>
      <w:proofErr w:type="spellEnd"/>
      <w:r w:rsidR="008C72F6" w:rsidRPr="00926DA7">
        <w:rPr>
          <w:rFonts w:eastAsiaTheme="minorEastAsia"/>
          <w:sz w:val="22"/>
          <w:szCs w:val="22"/>
        </w:rPr>
        <w:t xml:space="preserve"> </w:t>
      </w:r>
      <w:proofErr w:type="spellStart"/>
      <w:r w:rsidR="008C72F6" w:rsidRPr="00926DA7">
        <w:rPr>
          <w:rFonts w:eastAsiaTheme="minorEastAsia"/>
          <w:sz w:val="22"/>
          <w:szCs w:val="22"/>
        </w:rPr>
        <w:t>Internazionale</w:t>
      </w:r>
      <w:proofErr w:type="spellEnd"/>
      <w:r w:rsidR="008C72F6" w:rsidRPr="00926DA7">
        <w:rPr>
          <w:rFonts w:eastAsiaTheme="minorEastAsia"/>
          <w:sz w:val="22"/>
          <w:szCs w:val="22"/>
        </w:rPr>
        <w:t xml:space="preserve">, </w:t>
      </w:r>
      <w:proofErr w:type="spellStart"/>
      <w:r w:rsidRPr="00926DA7">
        <w:rPr>
          <w:rFonts w:eastAsiaTheme="minorEastAsia"/>
          <w:sz w:val="22"/>
          <w:szCs w:val="22"/>
        </w:rPr>
        <w:t>Università</w:t>
      </w:r>
      <w:proofErr w:type="spellEnd"/>
      <w:r w:rsidRPr="00926DA7">
        <w:rPr>
          <w:rFonts w:eastAsiaTheme="minorEastAsia"/>
          <w:sz w:val="22"/>
          <w:szCs w:val="22"/>
        </w:rPr>
        <w:t xml:space="preserve"> di Napoli </w:t>
      </w:r>
      <w:proofErr w:type="spellStart"/>
      <w:r w:rsidRPr="00926DA7">
        <w:rPr>
          <w:rFonts w:eastAsiaTheme="minorEastAsia"/>
          <w:sz w:val="22"/>
          <w:szCs w:val="22"/>
        </w:rPr>
        <w:t>l’Orientale</w:t>
      </w:r>
      <w:proofErr w:type="spellEnd"/>
      <w:r w:rsidRPr="00926DA7">
        <w:rPr>
          <w:rFonts w:eastAsiaTheme="minorEastAsia"/>
          <w:sz w:val="22"/>
          <w:szCs w:val="22"/>
        </w:rPr>
        <w:t xml:space="preserve"> e Federico II</w:t>
      </w:r>
      <w:r w:rsidR="008C72F6" w:rsidRPr="00926DA7">
        <w:rPr>
          <w:rFonts w:eastAsiaTheme="minorEastAsia"/>
          <w:sz w:val="22"/>
          <w:szCs w:val="22"/>
        </w:rPr>
        <w:t xml:space="preserve">, </w:t>
      </w:r>
      <w:r w:rsidRPr="00926DA7">
        <w:rPr>
          <w:rFonts w:eastAsiaTheme="minorEastAsia"/>
          <w:sz w:val="22"/>
          <w:szCs w:val="22"/>
        </w:rPr>
        <w:t>June 22-27, 2016</w:t>
      </w:r>
    </w:p>
    <w:p w14:paraId="06029BC8" w14:textId="2C998E87" w:rsidR="00A96B57" w:rsidRPr="00926DA7" w:rsidRDefault="00A96B57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iCs/>
          <w:sz w:val="22"/>
          <w:szCs w:val="22"/>
        </w:rPr>
        <w:t>“</w:t>
      </w:r>
      <w:r w:rsidRPr="00926DA7">
        <w:rPr>
          <w:sz w:val="22"/>
          <w:szCs w:val="22"/>
        </w:rPr>
        <w:t>Internal Migration and Immigration in Bulgarian Cinema,”</w:t>
      </w:r>
      <w:r w:rsidRPr="00926DA7">
        <w:rPr>
          <w:i/>
          <w:iCs/>
          <w:sz w:val="22"/>
          <w:szCs w:val="22"/>
        </w:rPr>
        <w:t xml:space="preserve"> </w:t>
      </w:r>
      <w:r w:rsidRPr="00926DA7">
        <w:rPr>
          <w:iCs/>
          <w:sz w:val="22"/>
          <w:szCs w:val="22"/>
        </w:rPr>
        <w:t>Beyond the Café/Pub Split: Interlocking Urbanity and Rurality in the Popular Culture of East Central European Societies, Prague, October 30-31, 2015</w:t>
      </w:r>
    </w:p>
    <w:p w14:paraId="5EDCB8B7" w14:textId="59BC91C2" w:rsidR="00727A45" w:rsidRPr="00926DA7" w:rsidRDefault="00727A45" w:rsidP="005047E7">
      <w:pPr>
        <w:adjustRightInd w:val="0"/>
        <w:snapToGrid w:val="0"/>
        <w:jc w:val="both"/>
        <w:rPr>
          <w:rFonts w:eastAsiaTheme="minorEastAsia"/>
          <w:color w:val="262626"/>
          <w:sz w:val="22"/>
          <w:szCs w:val="22"/>
        </w:rPr>
      </w:pPr>
      <w:r w:rsidRPr="00926DA7">
        <w:rPr>
          <w:sz w:val="22"/>
          <w:szCs w:val="22"/>
          <w:lang w:val="en-GB"/>
        </w:rPr>
        <w:t>“</w:t>
      </w:r>
      <w:r w:rsidRPr="00926DA7">
        <w:rPr>
          <w:rFonts w:eastAsiaTheme="minorEastAsia"/>
          <w:color w:val="262626"/>
          <w:sz w:val="22"/>
          <w:szCs w:val="22"/>
        </w:rPr>
        <w:t xml:space="preserve">The Trope of Multiple Personality in Contemporary Cinema,” </w:t>
      </w:r>
      <w:r w:rsidRPr="00926DA7">
        <w:rPr>
          <w:sz w:val="22"/>
          <w:szCs w:val="22"/>
          <w:lang w:val="en-GB"/>
        </w:rPr>
        <w:t xml:space="preserve">Re-member: Self-narrative, Memory, and Identity International Conference, </w:t>
      </w:r>
      <w:r w:rsidRPr="00926DA7">
        <w:rPr>
          <w:rFonts w:eastAsiaTheme="minorEastAsia"/>
          <w:sz w:val="22"/>
          <w:szCs w:val="22"/>
        </w:rPr>
        <w:t>Panthéon Sorbonne, April 10-11, 2015</w:t>
      </w:r>
    </w:p>
    <w:p w14:paraId="7FE68F80" w14:textId="1D803E06" w:rsidR="00C013C3" w:rsidRPr="00926DA7" w:rsidRDefault="00C013C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  <w:lang w:val="en-GB"/>
        </w:rPr>
        <w:t>“</w:t>
      </w:r>
      <w:proofErr w:type="spellStart"/>
      <w:r w:rsidRPr="00926DA7">
        <w:rPr>
          <w:sz w:val="22"/>
          <w:szCs w:val="22"/>
        </w:rPr>
        <w:t>Neurocinematics</w:t>
      </w:r>
      <w:proofErr w:type="spellEnd"/>
      <w:r w:rsidRPr="00926DA7">
        <w:rPr>
          <w:sz w:val="22"/>
          <w:szCs w:val="22"/>
        </w:rPr>
        <w:t xml:space="preserve">,” NECS conference, </w:t>
      </w:r>
      <w:proofErr w:type="spellStart"/>
      <w:r w:rsidRPr="00926DA7">
        <w:rPr>
          <w:sz w:val="22"/>
          <w:szCs w:val="22"/>
        </w:rPr>
        <w:t>Universita</w:t>
      </w:r>
      <w:proofErr w:type="spellEnd"/>
      <w:r w:rsidRPr="00926DA7">
        <w:rPr>
          <w:sz w:val="22"/>
          <w:szCs w:val="22"/>
        </w:rPr>
        <w:t xml:space="preserve"> Cattolica del Sacro </w:t>
      </w:r>
      <w:proofErr w:type="spellStart"/>
      <w:r w:rsidRPr="00926DA7">
        <w:rPr>
          <w:sz w:val="22"/>
          <w:szCs w:val="22"/>
        </w:rPr>
        <w:t>Cuore</w:t>
      </w:r>
      <w:proofErr w:type="spellEnd"/>
      <w:r w:rsidRPr="00926DA7">
        <w:rPr>
          <w:sz w:val="22"/>
          <w:szCs w:val="22"/>
        </w:rPr>
        <w:t>, June 19-21, 2014</w:t>
      </w:r>
    </w:p>
    <w:p w14:paraId="30ED9A0B" w14:textId="0BA42F75" w:rsidR="00C013C3" w:rsidRPr="00926DA7" w:rsidRDefault="00C013C3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lastRenderedPageBreak/>
        <w:t>“</w:t>
      </w:r>
      <w:r w:rsidRPr="00926DA7">
        <w:rPr>
          <w:sz w:val="22"/>
          <w:szCs w:val="22"/>
        </w:rPr>
        <w:t xml:space="preserve">Reading the Brain/Film through </w:t>
      </w:r>
      <w:r w:rsidR="00E57009" w:rsidRPr="00926DA7">
        <w:rPr>
          <w:sz w:val="22"/>
          <w:szCs w:val="22"/>
        </w:rPr>
        <w:t xml:space="preserve">the </w:t>
      </w:r>
      <w:r w:rsidRPr="00926DA7">
        <w:rPr>
          <w:sz w:val="22"/>
          <w:szCs w:val="22"/>
        </w:rPr>
        <w:t>Film/Brain,” Film-Philosophy Conference, University of Glasgow, July 2-4, 2014</w:t>
      </w:r>
    </w:p>
    <w:p w14:paraId="527AB13E" w14:textId="34BD4E88" w:rsidR="00C179FA" w:rsidRPr="00926DA7" w:rsidRDefault="00C179FA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“Facts and Values in </w:t>
      </w:r>
      <w:proofErr w:type="spellStart"/>
      <w:r w:rsidRPr="00926DA7">
        <w:rPr>
          <w:sz w:val="22"/>
          <w:szCs w:val="22"/>
          <w:lang w:val="en-GB"/>
        </w:rPr>
        <w:t>Neuroaesthetics</w:t>
      </w:r>
      <w:proofErr w:type="spellEnd"/>
      <w:r w:rsidRPr="00926DA7">
        <w:rPr>
          <w:sz w:val="22"/>
          <w:szCs w:val="22"/>
          <w:lang w:val="en-GB"/>
        </w:rPr>
        <w:t xml:space="preserve"> and </w:t>
      </w:r>
      <w:proofErr w:type="spellStart"/>
      <w:r w:rsidRPr="00926DA7">
        <w:rPr>
          <w:sz w:val="22"/>
          <w:szCs w:val="22"/>
          <w:lang w:val="en-GB"/>
        </w:rPr>
        <w:t>Neurocinematics</w:t>
      </w:r>
      <w:proofErr w:type="spellEnd"/>
      <w:r w:rsidRPr="00926DA7">
        <w:rPr>
          <w:sz w:val="22"/>
          <w:szCs w:val="22"/>
          <w:lang w:val="en-GB"/>
        </w:rPr>
        <w:t>,” 6</w:t>
      </w:r>
      <w:r w:rsidRPr="00926DA7">
        <w:rPr>
          <w:sz w:val="22"/>
          <w:szCs w:val="22"/>
          <w:vertAlign w:val="superscript"/>
          <w:lang w:val="en-GB"/>
        </w:rPr>
        <w:t>th</w:t>
      </w:r>
      <w:r w:rsidRPr="00926DA7">
        <w:rPr>
          <w:sz w:val="22"/>
          <w:szCs w:val="22"/>
          <w:lang w:val="en-GB"/>
        </w:rPr>
        <w:t xml:space="preserve"> Mediterranean Congress of Aesthetics, Florence-Villa </w:t>
      </w:r>
      <w:proofErr w:type="spellStart"/>
      <w:r w:rsidRPr="00926DA7">
        <w:rPr>
          <w:sz w:val="22"/>
          <w:szCs w:val="22"/>
          <w:lang w:val="en-GB"/>
        </w:rPr>
        <w:t>Finaly</w:t>
      </w:r>
      <w:proofErr w:type="spellEnd"/>
      <w:r w:rsidRPr="00926DA7">
        <w:rPr>
          <w:sz w:val="22"/>
          <w:szCs w:val="22"/>
          <w:lang w:val="en-GB"/>
        </w:rPr>
        <w:t>, June 24-28, 2014</w:t>
      </w:r>
    </w:p>
    <w:p w14:paraId="373E8DD8" w14:textId="5D7A85A1" w:rsidR="00784536" w:rsidRPr="00926DA7" w:rsidRDefault="00784536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  <w:lang w:val="en-GB"/>
        </w:rPr>
        <w:t>“</w:t>
      </w:r>
      <w:r w:rsidRPr="00926DA7">
        <w:rPr>
          <w:sz w:val="22"/>
          <w:szCs w:val="22"/>
        </w:rPr>
        <w:t>The Writer’s Screenplay and the Writer/Director’s Screenplay: A Comparative Analysis,” 7</w:t>
      </w:r>
      <w:r w:rsidRPr="00926DA7">
        <w:rPr>
          <w:sz w:val="22"/>
          <w:szCs w:val="22"/>
          <w:vertAlign w:val="superscript"/>
        </w:rPr>
        <w:t>th</w:t>
      </w:r>
      <w:r w:rsidRPr="00926DA7">
        <w:rPr>
          <w:sz w:val="22"/>
          <w:szCs w:val="22"/>
        </w:rPr>
        <w:t xml:space="preserve"> Screenwriting Research Network International Conference, </w:t>
      </w:r>
      <w:r w:rsidRPr="00926DA7">
        <w:rPr>
          <w:rFonts w:eastAsiaTheme="minorEastAsia"/>
          <w:sz w:val="22"/>
          <w:szCs w:val="22"/>
        </w:rPr>
        <w:t>HFF, Potsdam Babelsberg, Germany</w:t>
      </w:r>
      <w:r w:rsidR="008C09A9" w:rsidRPr="00926DA7">
        <w:rPr>
          <w:rFonts w:eastAsiaTheme="minorEastAsia"/>
          <w:sz w:val="22"/>
          <w:szCs w:val="22"/>
        </w:rPr>
        <w:t>, October 16-19</w:t>
      </w:r>
      <w:r w:rsidRPr="00926DA7">
        <w:rPr>
          <w:rFonts w:eastAsiaTheme="minorEastAsia"/>
          <w:sz w:val="22"/>
          <w:szCs w:val="22"/>
        </w:rPr>
        <w:t>, 2014</w:t>
      </w:r>
    </w:p>
    <w:p w14:paraId="259866B9" w14:textId="2EABBB98" w:rsidR="007824B7" w:rsidRPr="00926DA7" w:rsidRDefault="007824B7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  <w:lang w:val="en-GB"/>
        </w:rPr>
        <w:t>“</w:t>
      </w:r>
      <w:r w:rsidR="00314AA0" w:rsidRPr="00926DA7">
        <w:rPr>
          <w:sz w:val="22"/>
          <w:szCs w:val="22"/>
        </w:rPr>
        <w:t>Cinematic Photography</w:t>
      </w:r>
      <w:r w:rsidR="00F21343" w:rsidRPr="00926DA7">
        <w:rPr>
          <w:sz w:val="22"/>
          <w:szCs w:val="22"/>
        </w:rPr>
        <w:t>: On Gregory Crewdson’s Photography</w:t>
      </w:r>
      <w:r w:rsidRPr="00926DA7">
        <w:rPr>
          <w:sz w:val="22"/>
          <w:szCs w:val="22"/>
        </w:rPr>
        <w:t xml:space="preserve">,” </w:t>
      </w:r>
      <w:r w:rsidR="00E728DB" w:rsidRPr="00926DA7">
        <w:rPr>
          <w:sz w:val="22"/>
          <w:szCs w:val="22"/>
        </w:rPr>
        <w:t>SCMS</w:t>
      </w:r>
      <w:r w:rsidR="00D80FC7" w:rsidRPr="00926DA7">
        <w:rPr>
          <w:sz w:val="22"/>
          <w:szCs w:val="22"/>
        </w:rPr>
        <w:t xml:space="preserve"> </w:t>
      </w:r>
      <w:r w:rsidR="00E728DB" w:rsidRPr="00926DA7">
        <w:rPr>
          <w:sz w:val="22"/>
          <w:szCs w:val="22"/>
        </w:rPr>
        <w:t>a</w:t>
      </w:r>
      <w:r w:rsidR="00D80FC7" w:rsidRPr="00926DA7">
        <w:rPr>
          <w:sz w:val="22"/>
          <w:szCs w:val="22"/>
        </w:rPr>
        <w:t xml:space="preserve">nnual </w:t>
      </w:r>
      <w:r w:rsidR="00E728DB" w:rsidRPr="00926DA7">
        <w:rPr>
          <w:sz w:val="22"/>
          <w:szCs w:val="22"/>
        </w:rPr>
        <w:t>c</w:t>
      </w:r>
      <w:r w:rsidR="00D80FC7" w:rsidRPr="00926DA7">
        <w:rPr>
          <w:sz w:val="22"/>
          <w:szCs w:val="22"/>
        </w:rPr>
        <w:t>onference</w:t>
      </w:r>
      <w:r w:rsidR="00F21343" w:rsidRPr="00926DA7">
        <w:rPr>
          <w:sz w:val="22"/>
          <w:szCs w:val="22"/>
        </w:rPr>
        <w:t xml:space="preserve">, </w:t>
      </w:r>
      <w:r w:rsidR="00015D42" w:rsidRPr="00926DA7">
        <w:rPr>
          <w:sz w:val="22"/>
          <w:szCs w:val="22"/>
        </w:rPr>
        <w:t>Seattle</w:t>
      </w:r>
      <w:r w:rsidR="00BB0837" w:rsidRPr="00926DA7">
        <w:rPr>
          <w:sz w:val="22"/>
          <w:szCs w:val="22"/>
        </w:rPr>
        <w:t>, March 19</w:t>
      </w:r>
      <w:r w:rsidR="00CB62BE" w:rsidRPr="00926DA7">
        <w:rPr>
          <w:sz w:val="22"/>
          <w:szCs w:val="22"/>
        </w:rPr>
        <w:t xml:space="preserve">-23, </w:t>
      </w:r>
      <w:r w:rsidRPr="00926DA7">
        <w:rPr>
          <w:sz w:val="22"/>
          <w:szCs w:val="22"/>
        </w:rPr>
        <w:t>2014</w:t>
      </w:r>
    </w:p>
    <w:p w14:paraId="1C70C0FA" w14:textId="36C57038" w:rsidR="00DC4643" w:rsidRPr="00926DA7" w:rsidRDefault="00DC4643" w:rsidP="005047E7">
      <w:pPr>
        <w:pStyle w:val="Footer"/>
        <w:tabs>
          <w:tab w:val="left" w:pos="720"/>
        </w:tabs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“Cityscape </w:t>
      </w:r>
      <w:r w:rsidR="00724ACB" w:rsidRPr="00926DA7">
        <w:rPr>
          <w:sz w:val="22"/>
          <w:szCs w:val="22"/>
        </w:rPr>
        <w:t>as Character,” SCMS conference</w:t>
      </w:r>
      <w:r w:rsidRPr="00926DA7">
        <w:rPr>
          <w:sz w:val="22"/>
          <w:szCs w:val="22"/>
        </w:rPr>
        <w:t>, Chicago, March 5-10, 2013</w:t>
      </w:r>
    </w:p>
    <w:p w14:paraId="2CA7F995" w14:textId="0D487B9B" w:rsidR="0003114B" w:rsidRPr="00926DA7" w:rsidRDefault="0003114B" w:rsidP="005047E7">
      <w:pPr>
        <w:pStyle w:val="Footer"/>
        <w:tabs>
          <w:tab w:val="left" w:pos="720"/>
        </w:tabs>
        <w:snapToGrid w:val="0"/>
        <w:jc w:val="both"/>
        <w:rPr>
          <w:color w:val="000000"/>
          <w:sz w:val="22"/>
          <w:szCs w:val="22"/>
        </w:rPr>
      </w:pPr>
      <w:r w:rsidRPr="00926DA7">
        <w:rPr>
          <w:sz w:val="22"/>
          <w:szCs w:val="22"/>
        </w:rPr>
        <w:t>“Cinematic Photography</w:t>
      </w:r>
      <w:r w:rsidRPr="00926DA7">
        <w:rPr>
          <w:color w:val="000000"/>
          <w:sz w:val="22"/>
          <w:szCs w:val="22"/>
        </w:rPr>
        <w:t xml:space="preserve">,” International Conference on Photography and Cinema: 50 Years of Chris Marker’s </w:t>
      </w:r>
      <w:r w:rsidRPr="00926DA7">
        <w:rPr>
          <w:i/>
          <w:color w:val="000000"/>
          <w:sz w:val="22"/>
          <w:szCs w:val="22"/>
        </w:rPr>
        <w:t xml:space="preserve">La </w:t>
      </w:r>
      <w:proofErr w:type="spellStart"/>
      <w:r w:rsidRPr="00926DA7">
        <w:rPr>
          <w:i/>
          <w:color w:val="000000"/>
          <w:sz w:val="22"/>
          <w:szCs w:val="22"/>
        </w:rPr>
        <w:t>Jetee</w:t>
      </w:r>
      <w:proofErr w:type="spellEnd"/>
      <w:r w:rsidRPr="00926DA7">
        <w:rPr>
          <w:color w:val="000000"/>
          <w:sz w:val="22"/>
          <w:szCs w:val="22"/>
        </w:rPr>
        <w:t>, Lisbon, November 27-28, 2012</w:t>
      </w:r>
    </w:p>
    <w:p w14:paraId="1240BF0B" w14:textId="6DD2D5EF" w:rsidR="00F1197E" w:rsidRPr="00926DA7" w:rsidRDefault="00F1197E" w:rsidP="005047E7">
      <w:pPr>
        <w:pStyle w:val="Footer"/>
        <w:tabs>
          <w:tab w:val="left" w:pos="720"/>
        </w:tabs>
        <w:snapToGrid w:val="0"/>
        <w:jc w:val="both"/>
        <w:rPr>
          <w:color w:val="000000"/>
          <w:sz w:val="22"/>
          <w:szCs w:val="22"/>
        </w:rPr>
      </w:pPr>
      <w:r w:rsidRPr="00926DA7">
        <w:rPr>
          <w:color w:val="000000"/>
          <w:sz w:val="22"/>
          <w:szCs w:val="22"/>
        </w:rPr>
        <w:t>“</w:t>
      </w:r>
      <w:r w:rsidRPr="00926DA7">
        <w:rPr>
          <w:rFonts w:eastAsiaTheme="minorEastAsia"/>
          <w:iCs/>
          <w:sz w:val="22"/>
          <w:szCs w:val="22"/>
        </w:rPr>
        <w:t xml:space="preserve">The Origins of Romantic Theories of Art in Schiller’s </w:t>
      </w:r>
      <w:proofErr w:type="gramStart"/>
      <w:r w:rsidRPr="00926DA7">
        <w:rPr>
          <w:rFonts w:eastAsiaTheme="minorEastAsia"/>
          <w:i/>
          <w:iCs/>
          <w:sz w:val="22"/>
          <w:szCs w:val="22"/>
        </w:rPr>
        <w:t>On</w:t>
      </w:r>
      <w:proofErr w:type="gramEnd"/>
      <w:r w:rsidRPr="00926DA7">
        <w:rPr>
          <w:rFonts w:eastAsiaTheme="minorEastAsia"/>
          <w:i/>
          <w:iCs/>
          <w:sz w:val="22"/>
          <w:szCs w:val="22"/>
        </w:rPr>
        <w:t xml:space="preserve"> the Aesthetic Education of Man</w:t>
      </w:r>
      <w:r w:rsidRPr="00926DA7">
        <w:rPr>
          <w:rFonts w:eastAsiaTheme="minorEastAsia"/>
          <w:iCs/>
          <w:sz w:val="22"/>
          <w:szCs w:val="22"/>
        </w:rPr>
        <w:t>,”</w:t>
      </w:r>
      <w:r w:rsidRPr="00926DA7">
        <w:rPr>
          <w:rFonts w:eastAsiaTheme="minorEastAsia"/>
          <w:i/>
          <w:iCs/>
          <w:sz w:val="22"/>
          <w:szCs w:val="22"/>
        </w:rPr>
        <w:t xml:space="preserve"> </w:t>
      </w:r>
      <w:r w:rsidRPr="00926DA7">
        <w:rPr>
          <w:rFonts w:eastAsiaTheme="minorEastAsia"/>
          <w:sz w:val="22"/>
          <w:szCs w:val="22"/>
        </w:rPr>
        <w:t>Romanticism and Philosophy: An International Conference, University of Lille 3, France, 27-29 September, 2012</w:t>
      </w:r>
    </w:p>
    <w:p w14:paraId="431E9CE6" w14:textId="44DAECE1" w:rsidR="0003114B" w:rsidRPr="00926DA7" w:rsidRDefault="0003114B" w:rsidP="005047E7">
      <w:pPr>
        <w:pStyle w:val="Footer"/>
        <w:tabs>
          <w:tab w:val="left" w:pos="720"/>
        </w:tabs>
        <w:snapToGrid w:val="0"/>
        <w:jc w:val="both"/>
        <w:rPr>
          <w:color w:val="000000"/>
          <w:sz w:val="22"/>
          <w:szCs w:val="22"/>
        </w:rPr>
      </w:pPr>
      <w:r w:rsidRPr="00926DA7">
        <w:rPr>
          <w:color w:val="000000"/>
          <w:sz w:val="22"/>
          <w:szCs w:val="22"/>
        </w:rPr>
        <w:t xml:space="preserve">“The Twilight of the Index,” </w:t>
      </w:r>
      <w:r w:rsidR="00C82290" w:rsidRPr="00926DA7">
        <w:rPr>
          <w:color w:val="000000"/>
          <w:sz w:val="22"/>
          <w:szCs w:val="22"/>
        </w:rPr>
        <w:t>American Comparative Literature Association</w:t>
      </w:r>
      <w:r w:rsidR="00E728DB" w:rsidRPr="00926DA7">
        <w:rPr>
          <w:color w:val="000000"/>
          <w:sz w:val="22"/>
          <w:szCs w:val="22"/>
        </w:rPr>
        <w:t xml:space="preserve"> (ACLA) annual conference,</w:t>
      </w:r>
      <w:r w:rsidRPr="00926DA7">
        <w:rPr>
          <w:color w:val="000000"/>
          <w:sz w:val="22"/>
          <w:szCs w:val="22"/>
        </w:rPr>
        <w:t xml:space="preserve"> Brown University, March 29-April 2, 2012 </w:t>
      </w:r>
    </w:p>
    <w:p w14:paraId="0876003F" w14:textId="3477BD2C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“Bulgarian</w:t>
      </w:r>
      <w:r w:rsidR="00C82290" w:rsidRPr="00926DA7">
        <w:rPr>
          <w:sz w:val="22"/>
          <w:szCs w:val="22"/>
        </w:rPr>
        <w:t xml:space="preserve"> Post-communist Cinema,” Film Studies Association of Canada,</w:t>
      </w:r>
      <w:r w:rsidRPr="00926DA7">
        <w:rPr>
          <w:sz w:val="22"/>
          <w:szCs w:val="22"/>
        </w:rPr>
        <w:t xml:space="preserve"> Fredericton, June 2-4, 2011</w:t>
      </w:r>
    </w:p>
    <w:p w14:paraId="31F41873" w14:textId="01791D5C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“Archiving Time in the Post-Medium Condition</w:t>
      </w:r>
      <w:r w:rsidRPr="00926DA7">
        <w:rPr>
          <w:sz w:val="22"/>
          <w:szCs w:val="22"/>
          <w:lang w:val="en"/>
        </w:rPr>
        <w:t xml:space="preserve">,” </w:t>
      </w:r>
      <w:r w:rsidRPr="00926DA7">
        <w:rPr>
          <w:bCs/>
          <w:sz w:val="22"/>
          <w:szCs w:val="22"/>
          <w:lang w:eastAsia="en-CA"/>
        </w:rPr>
        <w:t xml:space="preserve">XVIII </w:t>
      </w:r>
      <w:proofErr w:type="spellStart"/>
      <w:r w:rsidRPr="00926DA7">
        <w:rPr>
          <w:bCs/>
          <w:sz w:val="22"/>
          <w:szCs w:val="22"/>
          <w:lang w:eastAsia="en-CA"/>
        </w:rPr>
        <w:t>Convegno</w:t>
      </w:r>
      <w:proofErr w:type="spellEnd"/>
      <w:r w:rsidRPr="00926DA7">
        <w:rPr>
          <w:bCs/>
          <w:sz w:val="22"/>
          <w:szCs w:val="22"/>
          <w:lang w:eastAsia="en-CA"/>
        </w:rPr>
        <w:t xml:space="preserve"> </w:t>
      </w:r>
      <w:proofErr w:type="spellStart"/>
      <w:r w:rsidRPr="00926DA7">
        <w:rPr>
          <w:bCs/>
          <w:sz w:val="22"/>
          <w:szCs w:val="22"/>
          <w:lang w:eastAsia="en-CA"/>
        </w:rPr>
        <w:t>Internazionale</w:t>
      </w:r>
      <w:proofErr w:type="spellEnd"/>
      <w:r w:rsidRPr="00926DA7">
        <w:rPr>
          <w:bCs/>
          <w:sz w:val="22"/>
          <w:szCs w:val="22"/>
          <w:lang w:eastAsia="en-CA"/>
        </w:rPr>
        <w:t xml:space="preserve"> di </w:t>
      </w:r>
      <w:proofErr w:type="spellStart"/>
      <w:r w:rsidRPr="00926DA7">
        <w:rPr>
          <w:bCs/>
          <w:sz w:val="22"/>
          <w:szCs w:val="22"/>
          <w:lang w:eastAsia="en-CA"/>
        </w:rPr>
        <w:t>Studi</w:t>
      </w:r>
      <w:proofErr w:type="spellEnd"/>
      <w:r w:rsidRPr="00926DA7">
        <w:rPr>
          <w:bCs/>
          <w:sz w:val="22"/>
          <w:szCs w:val="22"/>
          <w:lang w:eastAsia="en-CA"/>
        </w:rPr>
        <w:t xml:space="preserve"> </w:t>
      </w:r>
      <w:proofErr w:type="spellStart"/>
      <w:r w:rsidRPr="00926DA7">
        <w:rPr>
          <w:bCs/>
          <w:sz w:val="22"/>
          <w:szCs w:val="22"/>
          <w:lang w:eastAsia="en-CA"/>
        </w:rPr>
        <w:t>sul</w:t>
      </w:r>
      <w:proofErr w:type="spellEnd"/>
      <w:r w:rsidRPr="00926DA7">
        <w:rPr>
          <w:bCs/>
          <w:sz w:val="22"/>
          <w:szCs w:val="22"/>
          <w:lang w:eastAsia="en-CA"/>
        </w:rPr>
        <w:t xml:space="preserve"> Cinema</w:t>
      </w:r>
      <w:r w:rsidRPr="00926DA7">
        <w:rPr>
          <w:sz w:val="22"/>
          <w:szCs w:val="22"/>
          <w:lang w:val="en"/>
        </w:rPr>
        <w:t xml:space="preserve">, </w:t>
      </w:r>
      <w:r w:rsidRPr="00926DA7">
        <w:rPr>
          <w:sz w:val="22"/>
          <w:szCs w:val="22"/>
          <w:lang w:eastAsia="en-CA"/>
        </w:rPr>
        <w:t>Udine, April 5 – 7, 2011</w:t>
      </w:r>
    </w:p>
    <w:p w14:paraId="7C5ACA04" w14:textId="25252953" w:rsidR="0003114B" w:rsidRPr="00926DA7" w:rsidRDefault="0003114B" w:rsidP="005047E7">
      <w:pPr>
        <w:pStyle w:val="NormalWeb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  <w:lang w:val="en"/>
        </w:rPr>
      </w:pPr>
      <w:r w:rsidRPr="00926DA7">
        <w:rPr>
          <w:sz w:val="22"/>
          <w:szCs w:val="22"/>
          <w:lang w:val="en"/>
        </w:rPr>
        <w:t>“Agency in the Conspiracy Thriller,” S</w:t>
      </w:r>
      <w:r w:rsidR="00A4485B" w:rsidRPr="00926DA7">
        <w:rPr>
          <w:sz w:val="22"/>
          <w:szCs w:val="22"/>
          <w:lang w:val="en"/>
        </w:rPr>
        <w:t>CMS conference</w:t>
      </w:r>
      <w:r w:rsidRPr="00926DA7">
        <w:rPr>
          <w:sz w:val="22"/>
          <w:szCs w:val="22"/>
          <w:lang w:val="en"/>
        </w:rPr>
        <w:t>, New Orleans, March 10-13, 2011</w:t>
      </w:r>
    </w:p>
    <w:p w14:paraId="4204FE47" w14:textId="5EA84440" w:rsidR="0003114B" w:rsidRPr="00926DA7" w:rsidRDefault="0003114B" w:rsidP="005047E7">
      <w:pPr>
        <w:pStyle w:val="Heading1"/>
        <w:snapToGrid w:val="0"/>
        <w:jc w:val="both"/>
        <w:rPr>
          <w:b w:val="0"/>
          <w:sz w:val="22"/>
          <w:szCs w:val="22"/>
        </w:rPr>
      </w:pPr>
      <w:r w:rsidRPr="00926DA7">
        <w:rPr>
          <w:b w:val="0"/>
          <w:sz w:val="22"/>
          <w:szCs w:val="22"/>
          <w:lang w:eastAsia="en-CA"/>
        </w:rPr>
        <w:t>“The Production of Urban Space from the Nouvelle Vague to the Franchise City Film,”</w:t>
      </w:r>
      <w:r w:rsidRPr="00926DA7">
        <w:rPr>
          <w:b w:val="0"/>
          <w:sz w:val="22"/>
          <w:szCs w:val="22"/>
        </w:rPr>
        <w:t xml:space="preserve"> </w:t>
      </w:r>
      <w:r w:rsidRPr="00926DA7">
        <w:rPr>
          <w:b w:val="0"/>
          <w:i/>
          <w:sz w:val="22"/>
          <w:szCs w:val="22"/>
        </w:rPr>
        <w:t>Urban Mediations</w:t>
      </w:r>
      <w:r w:rsidRPr="00926DA7">
        <w:rPr>
          <w:b w:val="0"/>
          <w:sz w:val="22"/>
          <w:szCs w:val="22"/>
        </w:rPr>
        <w:t>, NECS</w:t>
      </w:r>
      <w:r w:rsidR="00843905" w:rsidRPr="00926DA7">
        <w:rPr>
          <w:b w:val="0"/>
          <w:sz w:val="22"/>
          <w:szCs w:val="22"/>
        </w:rPr>
        <w:t xml:space="preserve"> conference</w:t>
      </w:r>
      <w:r w:rsidRPr="00926DA7">
        <w:rPr>
          <w:b w:val="0"/>
          <w:sz w:val="22"/>
          <w:szCs w:val="22"/>
        </w:rPr>
        <w:t>, Istanbul, June 24-27, 2010</w:t>
      </w:r>
    </w:p>
    <w:p w14:paraId="549BC953" w14:textId="44B7314E" w:rsidR="0003114B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proofErr w:type="spellStart"/>
      <w:r w:rsidRPr="00926DA7">
        <w:rPr>
          <w:i/>
          <w:sz w:val="22"/>
          <w:szCs w:val="22"/>
        </w:rPr>
        <w:t>Pensiero</w:t>
      </w:r>
      <w:proofErr w:type="spellEnd"/>
      <w:r w:rsidRPr="00926DA7">
        <w:rPr>
          <w:i/>
          <w:sz w:val="22"/>
          <w:szCs w:val="22"/>
        </w:rPr>
        <w:t xml:space="preserve"> </w:t>
      </w:r>
      <w:proofErr w:type="spellStart"/>
      <w:r w:rsidRPr="00926DA7">
        <w:rPr>
          <w:i/>
          <w:sz w:val="22"/>
          <w:szCs w:val="22"/>
        </w:rPr>
        <w:t>Debole</w:t>
      </w:r>
      <w:proofErr w:type="spellEnd"/>
      <w:r w:rsidRPr="00926DA7">
        <w:rPr>
          <w:sz w:val="22"/>
          <w:szCs w:val="22"/>
        </w:rPr>
        <w:t xml:space="preserve">: What Is ‘Weak National Cinema’?” </w:t>
      </w:r>
      <w:r w:rsidRPr="00926DA7">
        <w:rPr>
          <w:i/>
          <w:sz w:val="22"/>
          <w:szCs w:val="22"/>
        </w:rPr>
        <w:t>Representation Now</w:t>
      </w:r>
      <w:r w:rsidRPr="00926DA7">
        <w:rPr>
          <w:sz w:val="22"/>
          <w:szCs w:val="22"/>
        </w:rPr>
        <w:t xml:space="preserve">, </w:t>
      </w:r>
      <w:r w:rsidRPr="00926DA7">
        <w:rPr>
          <w:bCs/>
          <w:sz w:val="22"/>
          <w:szCs w:val="22"/>
        </w:rPr>
        <w:t>Saint Louis University</w:t>
      </w:r>
      <w:r w:rsidR="00843905" w:rsidRPr="00926DA7">
        <w:rPr>
          <w:bCs/>
          <w:sz w:val="22"/>
          <w:szCs w:val="22"/>
        </w:rPr>
        <w:t>-</w:t>
      </w:r>
      <w:r w:rsidRPr="00926DA7">
        <w:rPr>
          <w:bCs/>
          <w:sz w:val="22"/>
          <w:szCs w:val="22"/>
        </w:rPr>
        <w:t>Madrid Campus,</w:t>
      </w:r>
      <w:r w:rsidR="00843905" w:rsidRPr="00926DA7">
        <w:rPr>
          <w:bCs/>
          <w:sz w:val="22"/>
          <w:szCs w:val="22"/>
        </w:rPr>
        <w:t xml:space="preserve"> </w:t>
      </w:r>
      <w:r w:rsidRPr="00926DA7">
        <w:rPr>
          <w:bCs/>
          <w:sz w:val="22"/>
          <w:szCs w:val="22"/>
        </w:rPr>
        <w:t>April 16-17, 2010</w:t>
      </w:r>
    </w:p>
    <w:p w14:paraId="778765B1" w14:textId="24B4587B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Disappearing Image: Cinema and Skepticism,” </w:t>
      </w:r>
      <w:r w:rsidRPr="00926DA7">
        <w:rPr>
          <w:iCs/>
          <w:sz w:val="22"/>
          <w:szCs w:val="22"/>
        </w:rPr>
        <w:t>Aesthetic Dimensions of Visual Culture</w:t>
      </w:r>
      <w:r w:rsidRPr="00926DA7">
        <w:rPr>
          <w:sz w:val="22"/>
          <w:szCs w:val="22"/>
        </w:rPr>
        <w:t xml:space="preserve">, Prague, October 20-22, 2009 </w:t>
      </w:r>
    </w:p>
    <w:p w14:paraId="205530C3" w14:textId="31E9BCC1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Therapeutic Discourse of the Hollywood Multiple Film”, </w:t>
      </w:r>
      <w:r w:rsidRPr="00926DA7">
        <w:rPr>
          <w:iCs/>
          <w:sz w:val="22"/>
          <w:szCs w:val="22"/>
        </w:rPr>
        <w:t>Ethics and Trauma in Contemporary Narrative in English</w:t>
      </w:r>
      <w:r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  <w:lang w:val="en"/>
        </w:rPr>
        <w:t>Universidad de Zaragoza,</w:t>
      </w:r>
      <w:r w:rsidR="007F1BE0" w:rsidRPr="00926DA7">
        <w:rPr>
          <w:sz w:val="22"/>
          <w:szCs w:val="22"/>
          <w:lang w:val="en"/>
        </w:rPr>
        <w:t xml:space="preserve"> </w:t>
      </w:r>
      <w:r w:rsidRPr="00926DA7">
        <w:rPr>
          <w:sz w:val="22"/>
          <w:szCs w:val="22"/>
          <w:lang w:val="en"/>
        </w:rPr>
        <w:t xml:space="preserve">March 25-28, 2009 </w:t>
      </w:r>
      <w:r w:rsidRPr="00926DA7">
        <w:rPr>
          <w:sz w:val="22"/>
          <w:szCs w:val="22"/>
        </w:rPr>
        <w:t xml:space="preserve"> </w:t>
      </w:r>
    </w:p>
    <w:p w14:paraId="7F3C6D3F" w14:textId="3284C084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</w:t>
      </w:r>
      <w:proofErr w:type="spellStart"/>
      <w:r w:rsidRPr="00926DA7">
        <w:rPr>
          <w:sz w:val="22"/>
          <w:szCs w:val="22"/>
        </w:rPr>
        <w:t>Genrification</w:t>
      </w:r>
      <w:proofErr w:type="spellEnd"/>
      <w:r w:rsidRPr="00926DA7">
        <w:rPr>
          <w:sz w:val="22"/>
          <w:szCs w:val="22"/>
        </w:rPr>
        <w:t xml:space="preserve"> of Madness in Hollywood and Italian Cinema”, AATI conference, Taormina, May 22-24, 2008 </w:t>
      </w:r>
    </w:p>
    <w:p w14:paraId="4C3803DF" w14:textId="35D0297E" w:rsidR="0003114B" w:rsidRPr="00926DA7" w:rsidRDefault="0003114B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proofErr w:type="spellStart"/>
      <w:r w:rsidRPr="00926DA7">
        <w:rPr>
          <w:sz w:val="22"/>
          <w:szCs w:val="22"/>
        </w:rPr>
        <w:t>Kracauer’s</w:t>
      </w:r>
      <w:proofErr w:type="spellEnd"/>
      <w:r w:rsidRPr="00926DA7">
        <w:rPr>
          <w:sz w:val="22"/>
          <w:szCs w:val="22"/>
        </w:rPr>
        <w:t xml:space="preserve"> Film Theory: The Aestheticization of Physical Reality,” SCMS conference, Chicago, March 8-11, 2007</w:t>
      </w:r>
    </w:p>
    <w:p w14:paraId="1BF950C4" w14:textId="03CD429D" w:rsidR="0003114B" w:rsidRPr="00926DA7" w:rsidRDefault="0003114B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“Mission from Mars: Bulgarian Post-Communist Cinema,” </w:t>
      </w:r>
      <w:r w:rsidRPr="00926DA7">
        <w:rPr>
          <w:iCs/>
          <w:sz w:val="22"/>
          <w:szCs w:val="22"/>
        </w:rPr>
        <w:t>Envisioning Home</w:t>
      </w:r>
      <w:r w:rsidR="007D7FD4" w:rsidRPr="00926DA7">
        <w:rPr>
          <w:iCs/>
          <w:sz w:val="22"/>
          <w:szCs w:val="22"/>
        </w:rPr>
        <w:t xml:space="preserve"> conference, </w:t>
      </w:r>
      <w:r w:rsidRPr="00926DA7">
        <w:rPr>
          <w:sz w:val="22"/>
          <w:szCs w:val="22"/>
        </w:rPr>
        <w:t>CUNY Graduate Center, New York, November 3-4, 2006</w:t>
      </w:r>
    </w:p>
    <w:p w14:paraId="469C1F02" w14:textId="3E718C78" w:rsidR="0003114B" w:rsidRPr="00926DA7" w:rsidRDefault="0003114B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“Slippages in Film Realist Discourse”, AIZEN International Conference on Realism and Naturalism in Film Studies, CUNY Graduate Center, New York, May 5-6, 2006</w:t>
      </w:r>
    </w:p>
    <w:p w14:paraId="50FF84A6" w14:textId="271EF69E" w:rsidR="00537240" w:rsidRPr="00926DA7" w:rsidRDefault="0003114B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r w:rsidRPr="00926DA7">
        <w:rPr>
          <w:rStyle w:val="Strong"/>
          <w:b w:val="0"/>
          <w:sz w:val="22"/>
          <w:szCs w:val="22"/>
        </w:rPr>
        <w:t>The European Union: Its Supranational Symbols and Its Others in its Literatures, Films and Media,”</w:t>
      </w:r>
      <w:r w:rsidRPr="00926DA7">
        <w:rPr>
          <w:sz w:val="22"/>
          <w:szCs w:val="22"/>
        </w:rPr>
        <w:t xml:space="preserve"> ACLA</w:t>
      </w:r>
      <w:r w:rsidR="00457029" w:rsidRPr="00926DA7">
        <w:rPr>
          <w:sz w:val="22"/>
          <w:szCs w:val="22"/>
        </w:rPr>
        <w:t xml:space="preserve"> conference</w:t>
      </w:r>
      <w:r w:rsidRPr="00926DA7">
        <w:rPr>
          <w:sz w:val="22"/>
          <w:szCs w:val="22"/>
        </w:rPr>
        <w:t>, Princeton University, March 23-26, 2006</w:t>
      </w:r>
    </w:p>
    <w:p w14:paraId="365DF8D9" w14:textId="7590A9F2" w:rsidR="0003114B" w:rsidRPr="00926DA7" w:rsidRDefault="0003114B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“Film Adaptations of Anti-Theatre,” Popular Culture Association/American Culture Association conference, San Diego, March 23-25, 2005</w:t>
      </w:r>
    </w:p>
    <w:p w14:paraId="4E207F10" w14:textId="7993C32E" w:rsidR="0003114B" w:rsidRPr="00926DA7" w:rsidRDefault="00440F20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r w:rsidR="0003114B" w:rsidRPr="00926DA7">
        <w:rPr>
          <w:sz w:val="22"/>
          <w:szCs w:val="22"/>
        </w:rPr>
        <w:t xml:space="preserve">The Poetry of Matter: Stevens and Bergson,” </w:t>
      </w:r>
      <w:r w:rsidR="00457029" w:rsidRPr="00926DA7">
        <w:rPr>
          <w:sz w:val="22"/>
          <w:szCs w:val="22"/>
        </w:rPr>
        <w:t>20</w:t>
      </w:r>
      <w:r w:rsidR="0003114B" w:rsidRPr="00926DA7">
        <w:rPr>
          <w:sz w:val="22"/>
          <w:szCs w:val="22"/>
        </w:rPr>
        <w:t>th Century Literature Conference, University of Louisville, February 2001</w:t>
      </w:r>
    </w:p>
    <w:p w14:paraId="5C2CBECE" w14:textId="49D49A5B" w:rsidR="00081648" w:rsidRPr="00926DA7" w:rsidRDefault="0003114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“The Gaze of </w:t>
      </w:r>
      <w:proofErr w:type="spellStart"/>
      <w:r w:rsidRPr="00926DA7">
        <w:rPr>
          <w:sz w:val="22"/>
          <w:szCs w:val="22"/>
        </w:rPr>
        <w:t>Blanchot</w:t>
      </w:r>
      <w:proofErr w:type="spellEnd"/>
      <w:r w:rsidRPr="00926DA7">
        <w:rPr>
          <w:sz w:val="22"/>
          <w:szCs w:val="22"/>
        </w:rPr>
        <w:t xml:space="preserve"> through the Lens of Heidegger,” PCA Southwest Conference, Albuquerque, New Mexico, February 2000</w:t>
      </w:r>
    </w:p>
    <w:p w14:paraId="6C0C40DC" w14:textId="77777777" w:rsidR="00AC3159" w:rsidRPr="00926DA7" w:rsidRDefault="00AC3159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</w:p>
    <w:p w14:paraId="6329C91B" w14:textId="5FBBD3C8" w:rsidR="003C55EF" w:rsidRPr="0083299D" w:rsidRDefault="00F905B0" w:rsidP="0083299D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RESEARCH FUNDING</w:t>
      </w:r>
    </w:p>
    <w:p w14:paraId="60903B63" w14:textId="221BEB29" w:rsidR="00884977" w:rsidRPr="00926DA7" w:rsidRDefault="00372C34" w:rsidP="00372C34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 xml:space="preserve">At </w:t>
      </w:r>
      <w:r w:rsidR="00F905B0" w:rsidRPr="00926DA7">
        <w:rPr>
          <w:b/>
          <w:sz w:val="22"/>
          <w:szCs w:val="22"/>
        </w:rPr>
        <w:t>York University</w:t>
      </w:r>
    </w:p>
    <w:p w14:paraId="62BE074B" w14:textId="2B53C7CF" w:rsidR="00970C90" w:rsidRDefault="00970C90" w:rsidP="00BD26C5">
      <w:pPr>
        <w:pStyle w:val="Normal2"/>
        <w:jc w:val="both"/>
        <w:rPr>
          <w:sz w:val="22"/>
          <w:szCs w:val="22"/>
        </w:rPr>
      </w:pPr>
      <w:r>
        <w:rPr>
          <w:sz w:val="22"/>
          <w:szCs w:val="22"/>
        </w:rPr>
        <w:t>Marie Curie Individual Fellowship at the University of Padova, Italy (submitted September 2020)</w:t>
      </w:r>
    </w:p>
    <w:p w14:paraId="18D92720" w14:textId="1BE18F1F" w:rsidR="00970C90" w:rsidRDefault="00970C90" w:rsidP="00BD26C5">
      <w:pPr>
        <w:pStyle w:val="Normal2"/>
        <w:jc w:val="both"/>
        <w:rPr>
          <w:sz w:val="22"/>
          <w:szCs w:val="22"/>
        </w:rPr>
      </w:pPr>
      <w:r>
        <w:rPr>
          <w:sz w:val="22"/>
          <w:szCs w:val="22"/>
        </w:rPr>
        <w:t>SSHRC Insight Grant (submitted September 2020)</w:t>
      </w:r>
    </w:p>
    <w:p w14:paraId="2612139A" w14:textId="4DAC36C5" w:rsidR="00BD26C5" w:rsidRPr="0083299D" w:rsidRDefault="00BD26C5" w:rsidP="00BD26C5">
      <w:pPr>
        <w:pStyle w:val="Normal2"/>
        <w:jc w:val="both"/>
        <w:rPr>
          <w:sz w:val="22"/>
          <w:szCs w:val="22"/>
        </w:rPr>
      </w:pPr>
      <w:r w:rsidRPr="0083299D">
        <w:rPr>
          <w:sz w:val="22"/>
          <w:szCs w:val="22"/>
        </w:rPr>
        <w:t>Sabbatical leave fellowship, Spring 2020 ($5,440)</w:t>
      </w:r>
    </w:p>
    <w:p w14:paraId="1E86B0D2" w14:textId="512E53AD" w:rsidR="00BD26C5" w:rsidRPr="0083299D" w:rsidRDefault="00BD26C5" w:rsidP="00BD26C5">
      <w:pPr>
        <w:pStyle w:val="Normal2"/>
        <w:jc w:val="both"/>
        <w:rPr>
          <w:sz w:val="22"/>
          <w:szCs w:val="22"/>
        </w:rPr>
      </w:pPr>
      <w:r w:rsidRPr="0083299D">
        <w:rPr>
          <w:sz w:val="22"/>
          <w:szCs w:val="22"/>
        </w:rPr>
        <w:t>SSHRC Exchange conference grant, Winter 2020 ($1,000)</w:t>
      </w:r>
      <w:r w:rsidR="00E52920">
        <w:rPr>
          <w:sz w:val="22"/>
          <w:szCs w:val="22"/>
        </w:rPr>
        <w:t xml:space="preserve"> (withdrawn because of COVID-19)</w:t>
      </w:r>
    </w:p>
    <w:p w14:paraId="5F5BFAC7" w14:textId="60C1A793" w:rsidR="0083299D" w:rsidRPr="00926DA7" w:rsidRDefault="0083299D" w:rsidP="00BD26C5">
      <w:pPr>
        <w:pStyle w:val="Normal2"/>
        <w:jc w:val="both"/>
        <w:rPr>
          <w:sz w:val="22"/>
          <w:szCs w:val="22"/>
        </w:rPr>
      </w:pPr>
      <w:r w:rsidRPr="0083299D">
        <w:rPr>
          <w:sz w:val="22"/>
          <w:szCs w:val="22"/>
        </w:rPr>
        <w:lastRenderedPageBreak/>
        <w:t xml:space="preserve">SSHRC </w:t>
      </w:r>
      <w:r w:rsidR="00CD46BB">
        <w:rPr>
          <w:sz w:val="22"/>
          <w:szCs w:val="22"/>
        </w:rPr>
        <w:t>Exchange-</w:t>
      </w:r>
      <w:r w:rsidRPr="0083299D">
        <w:rPr>
          <w:sz w:val="22"/>
          <w:szCs w:val="22"/>
        </w:rPr>
        <w:t>Explore Grant</w:t>
      </w:r>
      <w:r>
        <w:rPr>
          <w:sz w:val="22"/>
          <w:szCs w:val="22"/>
        </w:rPr>
        <w:t xml:space="preserve">, </w:t>
      </w:r>
      <w:r w:rsidRPr="0083299D">
        <w:rPr>
          <w:sz w:val="22"/>
          <w:szCs w:val="22"/>
        </w:rPr>
        <w:t xml:space="preserve">The Promise of VR and </w:t>
      </w:r>
      <w:proofErr w:type="spellStart"/>
      <w:r w:rsidRPr="0083299D">
        <w:rPr>
          <w:sz w:val="22"/>
          <w:szCs w:val="22"/>
        </w:rPr>
        <w:t>Neuroaesthetics</w:t>
      </w:r>
      <w:proofErr w:type="spellEnd"/>
      <w:r>
        <w:rPr>
          <w:sz w:val="22"/>
          <w:szCs w:val="22"/>
        </w:rPr>
        <w:t>:</w:t>
      </w:r>
      <w:r w:rsidRPr="0083299D">
        <w:rPr>
          <w:sz w:val="22"/>
          <w:szCs w:val="22"/>
        </w:rPr>
        <w:t xml:space="preserve"> Social and Ethical Ramifications </w:t>
      </w:r>
      <w:r>
        <w:rPr>
          <w:sz w:val="22"/>
          <w:szCs w:val="22"/>
        </w:rPr>
        <w:t>($825)</w:t>
      </w:r>
      <w:r w:rsidR="00E52920">
        <w:rPr>
          <w:sz w:val="22"/>
          <w:szCs w:val="22"/>
        </w:rPr>
        <w:t>—Postponed because of COVID-19</w:t>
      </w:r>
    </w:p>
    <w:p w14:paraId="734E835A" w14:textId="27BB7FD7" w:rsidR="00BD26C5" w:rsidRPr="00926DA7" w:rsidRDefault="00BD26C5" w:rsidP="00BD26C5">
      <w:pPr>
        <w:pStyle w:val="Normal2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AMPD Minor Research Grant for my stay as Visiting researcher at </w:t>
      </w:r>
      <w:proofErr w:type="spellStart"/>
      <w:r w:rsidRPr="00926DA7">
        <w:rPr>
          <w:sz w:val="22"/>
          <w:szCs w:val="22"/>
        </w:rPr>
        <w:t>Universitat</w:t>
      </w:r>
      <w:proofErr w:type="spellEnd"/>
      <w:r w:rsidRPr="00926DA7">
        <w:rPr>
          <w:sz w:val="22"/>
          <w:szCs w:val="22"/>
        </w:rPr>
        <w:t xml:space="preserve"> </w:t>
      </w:r>
      <w:proofErr w:type="spellStart"/>
      <w:r w:rsidRPr="00926DA7">
        <w:rPr>
          <w:sz w:val="22"/>
          <w:szCs w:val="22"/>
        </w:rPr>
        <w:t>Pompeu</w:t>
      </w:r>
      <w:proofErr w:type="spellEnd"/>
      <w:r w:rsidRPr="00926DA7">
        <w:rPr>
          <w:sz w:val="22"/>
          <w:szCs w:val="22"/>
        </w:rPr>
        <w:t xml:space="preserve"> </w:t>
      </w:r>
      <w:proofErr w:type="spellStart"/>
      <w:r w:rsidRPr="00926DA7">
        <w:rPr>
          <w:sz w:val="22"/>
          <w:szCs w:val="22"/>
        </w:rPr>
        <w:t>Fabra</w:t>
      </w:r>
      <w:proofErr w:type="spellEnd"/>
      <w:r w:rsidRPr="00926DA7">
        <w:rPr>
          <w:sz w:val="22"/>
          <w:szCs w:val="22"/>
        </w:rPr>
        <w:t xml:space="preserve"> ($1000)</w:t>
      </w:r>
      <w:r w:rsidR="000F74DE">
        <w:rPr>
          <w:sz w:val="22"/>
          <w:szCs w:val="22"/>
        </w:rPr>
        <w:t>—extended till Jan 2022</w:t>
      </w:r>
      <w:r w:rsidR="003C6AE4">
        <w:rPr>
          <w:sz w:val="22"/>
          <w:szCs w:val="22"/>
        </w:rPr>
        <w:t xml:space="preserve"> because of COVID-19</w:t>
      </w:r>
    </w:p>
    <w:p w14:paraId="505ED82F" w14:textId="6F29E3A6" w:rsidR="00357387" w:rsidRPr="00926DA7" w:rsidRDefault="00357387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SSHRC Research Opportunity Grant, April 2017 ($2</w:t>
      </w:r>
      <w:r w:rsidR="00802453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>500)</w:t>
      </w:r>
      <w:r w:rsidR="009F4F55">
        <w:rPr>
          <w:sz w:val="22"/>
          <w:szCs w:val="22"/>
        </w:rPr>
        <w:t xml:space="preserve">—Visiting scholar at </w:t>
      </w:r>
      <w:r w:rsidR="009F4F55" w:rsidRPr="00926DA7">
        <w:rPr>
          <w:sz w:val="22"/>
          <w:szCs w:val="22"/>
        </w:rPr>
        <w:t>NYU Center for European and Mediterranean Studies</w:t>
      </w:r>
    </w:p>
    <w:p w14:paraId="72CD5707" w14:textId="59724EC2" w:rsidR="00490447" w:rsidRPr="00926DA7" w:rsidRDefault="00490447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Academic Innovation Grant for developing a new Experiential Education course “</w:t>
      </w:r>
      <w:r w:rsidRPr="00926DA7">
        <w:rPr>
          <w:color w:val="141412"/>
          <w:sz w:val="22"/>
          <w:szCs w:val="22"/>
        </w:rPr>
        <w:t>City as Cinema: Film and City Space,” April 2016 ($5</w:t>
      </w:r>
      <w:r w:rsidR="003C55EF" w:rsidRPr="00926DA7">
        <w:rPr>
          <w:color w:val="141412"/>
          <w:sz w:val="22"/>
          <w:szCs w:val="22"/>
        </w:rPr>
        <w:t>,</w:t>
      </w:r>
      <w:r w:rsidRPr="00926DA7">
        <w:rPr>
          <w:color w:val="141412"/>
          <w:sz w:val="22"/>
          <w:szCs w:val="22"/>
        </w:rPr>
        <w:t>000)</w:t>
      </w:r>
    </w:p>
    <w:p w14:paraId="2DB59F1D" w14:textId="567BB0ED" w:rsidR="00B63037" w:rsidRPr="00926DA7" w:rsidRDefault="00B63037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Mino</w:t>
      </w:r>
      <w:r w:rsidR="00876209" w:rsidRPr="00926DA7">
        <w:rPr>
          <w:sz w:val="22"/>
          <w:szCs w:val="22"/>
        </w:rPr>
        <w:t>r Research/Creation Grant</w:t>
      </w:r>
      <w:r w:rsidRPr="00926DA7">
        <w:rPr>
          <w:sz w:val="22"/>
          <w:szCs w:val="22"/>
        </w:rPr>
        <w:t xml:space="preserve">, </w:t>
      </w:r>
      <w:r w:rsidR="00FD409D" w:rsidRPr="00926DA7">
        <w:rPr>
          <w:sz w:val="22"/>
          <w:szCs w:val="22"/>
        </w:rPr>
        <w:t>March</w:t>
      </w:r>
      <w:r w:rsidRPr="00926DA7">
        <w:rPr>
          <w:sz w:val="22"/>
          <w:szCs w:val="22"/>
        </w:rPr>
        <w:t xml:space="preserve"> 2015</w:t>
      </w:r>
      <w:r w:rsidR="00876209" w:rsidRPr="00926DA7">
        <w:rPr>
          <w:sz w:val="22"/>
          <w:szCs w:val="22"/>
        </w:rPr>
        <w:t xml:space="preserve"> ($1,500)</w:t>
      </w:r>
      <w:r w:rsidR="003C55EF" w:rsidRPr="00926DA7">
        <w:rPr>
          <w:sz w:val="22"/>
          <w:szCs w:val="22"/>
        </w:rPr>
        <w:t xml:space="preserve"> for the </w:t>
      </w:r>
      <w:r w:rsidR="00E25666" w:rsidRPr="00926DA7">
        <w:rPr>
          <w:sz w:val="22"/>
          <w:szCs w:val="22"/>
        </w:rPr>
        <w:t xml:space="preserve">feature film </w:t>
      </w:r>
      <w:r w:rsidR="00E25666" w:rsidRPr="00926DA7">
        <w:rPr>
          <w:i/>
          <w:sz w:val="22"/>
          <w:szCs w:val="22"/>
        </w:rPr>
        <w:t>Tourist</w:t>
      </w:r>
      <w:r w:rsidR="00867FCA" w:rsidRPr="00926DA7">
        <w:rPr>
          <w:sz w:val="22"/>
          <w:szCs w:val="22"/>
        </w:rPr>
        <w:t xml:space="preserve"> (2017, 105</w:t>
      </w:r>
      <w:r w:rsidR="00E25666" w:rsidRPr="00926DA7">
        <w:rPr>
          <w:sz w:val="22"/>
          <w:szCs w:val="22"/>
        </w:rPr>
        <w:t xml:space="preserve"> min)</w:t>
      </w:r>
    </w:p>
    <w:p w14:paraId="5A2635D5" w14:textId="33E2C270" w:rsidR="0084341B" w:rsidRPr="00926DA7" w:rsidRDefault="0084341B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SSHRC Small Grant </w:t>
      </w:r>
      <w:r w:rsidR="005F01F7" w:rsidRPr="00926DA7">
        <w:rPr>
          <w:sz w:val="22"/>
          <w:szCs w:val="22"/>
        </w:rPr>
        <w:t>“The Affective Potential of the Sublime: From the Age of Enlightenment to the Age of Neuroscience</w:t>
      </w:r>
      <w:r w:rsidR="003C55EF" w:rsidRPr="00926DA7">
        <w:rPr>
          <w:sz w:val="22"/>
          <w:szCs w:val="22"/>
        </w:rPr>
        <w:t>,</w:t>
      </w:r>
      <w:r w:rsidR="005F01F7" w:rsidRPr="00926DA7">
        <w:rPr>
          <w:sz w:val="22"/>
          <w:szCs w:val="22"/>
        </w:rPr>
        <w:t>”</w:t>
      </w:r>
      <w:r w:rsidR="003C55EF" w:rsidRPr="00926DA7">
        <w:rPr>
          <w:sz w:val="22"/>
          <w:szCs w:val="22"/>
        </w:rPr>
        <w:t xml:space="preserve"> May 2015 ($1,500)</w:t>
      </w:r>
    </w:p>
    <w:p w14:paraId="456783F3" w14:textId="3BFF7CE9" w:rsidR="007A2E30" w:rsidRPr="00926DA7" w:rsidRDefault="00263ED8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SSHRC </w:t>
      </w:r>
      <w:r w:rsidR="007A2E30" w:rsidRPr="00926DA7">
        <w:rPr>
          <w:sz w:val="22"/>
          <w:szCs w:val="22"/>
        </w:rPr>
        <w:t xml:space="preserve">Small Grant </w:t>
      </w:r>
      <w:r w:rsidR="003C55EF" w:rsidRPr="00926DA7">
        <w:rPr>
          <w:sz w:val="22"/>
          <w:szCs w:val="22"/>
        </w:rPr>
        <w:t>for my p</w:t>
      </w:r>
      <w:r w:rsidR="007A36F9" w:rsidRPr="00926DA7">
        <w:rPr>
          <w:sz w:val="22"/>
          <w:szCs w:val="22"/>
        </w:rPr>
        <w:t xml:space="preserve">hotography </w:t>
      </w:r>
      <w:r w:rsidR="003C55EF" w:rsidRPr="00926DA7">
        <w:rPr>
          <w:sz w:val="22"/>
          <w:szCs w:val="22"/>
        </w:rPr>
        <w:t>e</w:t>
      </w:r>
      <w:r w:rsidR="007A36F9" w:rsidRPr="00926DA7">
        <w:rPr>
          <w:sz w:val="22"/>
          <w:szCs w:val="22"/>
        </w:rPr>
        <w:t>xhibition as Artist</w:t>
      </w:r>
      <w:r w:rsidR="003C55EF" w:rsidRPr="00926DA7">
        <w:rPr>
          <w:sz w:val="22"/>
          <w:szCs w:val="22"/>
        </w:rPr>
        <w:t>-</w:t>
      </w:r>
      <w:r w:rsidR="007A36F9" w:rsidRPr="00926DA7">
        <w:rPr>
          <w:sz w:val="22"/>
          <w:szCs w:val="22"/>
        </w:rPr>
        <w:t>in</w:t>
      </w:r>
      <w:r w:rsidR="003C55EF" w:rsidRPr="00926DA7">
        <w:rPr>
          <w:sz w:val="22"/>
          <w:szCs w:val="22"/>
        </w:rPr>
        <w:t>-</w:t>
      </w:r>
      <w:r w:rsidR="007A36F9" w:rsidRPr="00926DA7">
        <w:rPr>
          <w:sz w:val="22"/>
          <w:szCs w:val="22"/>
        </w:rPr>
        <w:t>Residen</w:t>
      </w:r>
      <w:r w:rsidR="003C55EF" w:rsidRPr="00926DA7">
        <w:rPr>
          <w:sz w:val="22"/>
          <w:szCs w:val="22"/>
        </w:rPr>
        <w:t xml:space="preserve">ce at </w:t>
      </w:r>
      <w:proofErr w:type="spellStart"/>
      <w:r w:rsidR="007A36F9" w:rsidRPr="00926DA7">
        <w:rPr>
          <w:sz w:val="22"/>
          <w:szCs w:val="22"/>
        </w:rPr>
        <w:t>Pushkinskaya</w:t>
      </w:r>
      <w:proofErr w:type="spellEnd"/>
      <w:r w:rsidR="007A36F9" w:rsidRPr="00926DA7">
        <w:rPr>
          <w:sz w:val="22"/>
          <w:szCs w:val="22"/>
        </w:rPr>
        <w:t xml:space="preserve"> 10 Art Centre, St. Petersburg, </w:t>
      </w:r>
      <w:r w:rsidR="003C55EF" w:rsidRPr="00926DA7">
        <w:rPr>
          <w:sz w:val="22"/>
          <w:szCs w:val="22"/>
        </w:rPr>
        <w:t>May 2013 ($1,500)</w:t>
      </w:r>
    </w:p>
    <w:p w14:paraId="76CD67AF" w14:textId="6EAACFC4" w:rsidR="00B74978" w:rsidRPr="00926DA7" w:rsidRDefault="00B74978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Minor Research</w:t>
      </w:r>
      <w:r w:rsidR="00364F7D" w:rsidRPr="00926DA7">
        <w:rPr>
          <w:sz w:val="22"/>
          <w:szCs w:val="22"/>
        </w:rPr>
        <w:t>/</w:t>
      </w:r>
      <w:r w:rsidRPr="00926DA7">
        <w:rPr>
          <w:sz w:val="22"/>
          <w:szCs w:val="22"/>
        </w:rPr>
        <w:t xml:space="preserve">Creation Grant </w:t>
      </w:r>
      <w:r w:rsidR="00364F7D" w:rsidRPr="00926DA7">
        <w:rPr>
          <w:sz w:val="22"/>
          <w:szCs w:val="22"/>
        </w:rPr>
        <w:t xml:space="preserve">for my </w:t>
      </w:r>
      <w:r w:rsidR="00151D41" w:rsidRPr="00926DA7">
        <w:rPr>
          <w:sz w:val="22"/>
          <w:szCs w:val="22"/>
        </w:rPr>
        <w:t xml:space="preserve">feature film </w:t>
      </w:r>
      <w:r w:rsidR="00151D41" w:rsidRPr="00926DA7">
        <w:rPr>
          <w:i/>
          <w:sz w:val="22"/>
          <w:szCs w:val="22"/>
        </w:rPr>
        <w:t>Man of Glass</w:t>
      </w:r>
      <w:r w:rsidR="00151D41" w:rsidRPr="00926DA7">
        <w:rPr>
          <w:sz w:val="22"/>
          <w:szCs w:val="22"/>
        </w:rPr>
        <w:t xml:space="preserve"> (63 min)</w:t>
      </w:r>
      <w:r w:rsidR="00364F7D" w:rsidRPr="00926DA7">
        <w:rPr>
          <w:sz w:val="22"/>
          <w:szCs w:val="22"/>
        </w:rPr>
        <w:t>, March 2013 ($1,395)</w:t>
      </w:r>
    </w:p>
    <w:p w14:paraId="75E87B48" w14:textId="48D97F75" w:rsidR="00B74978" w:rsidRPr="00926DA7" w:rsidRDefault="00B74978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Merit Award</w:t>
      </w:r>
      <w:r w:rsidR="00364F7D" w:rsidRPr="00926DA7">
        <w:rPr>
          <w:sz w:val="22"/>
          <w:szCs w:val="22"/>
        </w:rPr>
        <w:t xml:space="preserve">, </w:t>
      </w:r>
      <w:r w:rsidR="0044604D" w:rsidRPr="00926DA7">
        <w:rPr>
          <w:sz w:val="22"/>
          <w:szCs w:val="22"/>
        </w:rPr>
        <w:t>December 2012</w:t>
      </w:r>
      <w:r w:rsidR="00364F7D" w:rsidRPr="00926DA7">
        <w:rPr>
          <w:sz w:val="22"/>
          <w:szCs w:val="22"/>
        </w:rPr>
        <w:t xml:space="preserve"> ($2,000)</w:t>
      </w:r>
    </w:p>
    <w:p w14:paraId="64E3B0C2" w14:textId="0B37A266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Merit Award</w:t>
      </w:r>
      <w:r w:rsidR="00364F7D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December 2011</w:t>
      </w:r>
      <w:r w:rsidR="00364F7D" w:rsidRPr="00926DA7">
        <w:rPr>
          <w:sz w:val="22"/>
          <w:szCs w:val="22"/>
        </w:rPr>
        <w:t>($2,000)</w:t>
      </w:r>
    </w:p>
    <w:p w14:paraId="0E00E2F6" w14:textId="12007300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Minor Research Grant</w:t>
      </w:r>
      <w:r w:rsidR="00364F7D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March 2011</w:t>
      </w:r>
      <w:r w:rsidR="00364F7D" w:rsidRPr="00926DA7">
        <w:rPr>
          <w:sz w:val="22"/>
          <w:szCs w:val="22"/>
        </w:rPr>
        <w:t>($2,000)</w:t>
      </w:r>
    </w:p>
    <w:p w14:paraId="530FA1A0" w14:textId="01B66CFD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SSHRC Small Grant, </w:t>
      </w:r>
      <w:r w:rsidR="00CB5D21" w:rsidRPr="00926DA7">
        <w:rPr>
          <w:sz w:val="22"/>
          <w:szCs w:val="22"/>
        </w:rPr>
        <w:t>March</w:t>
      </w:r>
      <w:r w:rsidRPr="00926DA7">
        <w:rPr>
          <w:sz w:val="22"/>
          <w:szCs w:val="22"/>
        </w:rPr>
        <w:t xml:space="preserve"> 2011</w:t>
      </w:r>
      <w:r w:rsidR="00364F7D" w:rsidRPr="00926DA7">
        <w:rPr>
          <w:sz w:val="22"/>
          <w:szCs w:val="22"/>
        </w:rPr>
        <w:t>($3,000)</w:t>
      </w:r>
    </w:p>
    <w:p w14:paraId="19B8620D" w14:textId="7D861418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Minor Research Grant, February 2012</w:t>
      </w:r>
      <w:r w:rsidR="007738FD" w:rsidRPr="00926DA7">
        <w:rPr>
          <w:sz w:val="22"/>
          <w:szCs w:val="22"/>
        </w:rPr>
        <w:t xml:space="preserve"> </w:t>
      </w:r>
      <w:r w:rsidR="00364F7D" w:rsidRPr="00926DA7">
        <w:rPr>
          <w:sz w:val="22"/>
          <w:szCs w:val="22"/>
        </w:rPr>
        <w:t>($2,500)</w:t>
      </w:r>
    </w:p>
    <w:p w14:paraId="468418F3" w14:textId="77777777" w:rsidR="00BE5341" w:rsidRPr="00926DA7" w:rsidRDefault="00BE5341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</w:p>
    <w:p w14:paraId="18433A75" w14:textId="78DC816E" w:rsidR="00884977" w:rsidRPr="00926DA7" w:rsidRDefault="00372C34" w:rsidP="00372C34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 xml:space="preserve">At the </w:t>
      </w:r>
      <w:r w:rsidR="00F905B0" w:rsidRPr="00926DA7">
        <w:rPr>
          <w:b/>
          <w:sz w:val="22"/>
          <w:szCs w:val="22"/>
        </w:rPr>
        <w:t>University of New Brunswick</w:t>
      </w:r>
    </w:p>
    <w:p w14:paraId="6DB17F2B" w14:textId="766AEA86" w:rsidR="0058334F" w:rsidRPr="00926DA7" w:rsidRDefault="0058334F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SSHRC research grant</w:t>
      </w:r>
      <w:r w:rsidR="007738FD" w:rsidRPr="00926DA7">
        <w:rPr>
          <w:sz w:val="22"/>
          <w:szCs w:val="22"/>
        </w:rPr>
        <w:t xml:space="preserve"> for </w:t>
      </w:r>
      <w:r w:rsidRPr="00926DA7">
        <w:rPr>
          <w:i/>
          <w:iCs/>
          <w:sz w:val="22"/>
          <w:szCs w:val="22"/>
        </w:rPr>
        <w:t>Warped Minds: Cinema and Psychopathology</w:t>
      </w:r>
      <w:r w:rsidR="007738FD" w:rsidRPr="00926DA7">
        <w:rPr>
          <w:sz w:val="22"/>
          <w:szCs w:val="22"/>
        </w:rPr>
        <w:t xml:space="preserve"> 2008-2012 ($28,000)</w:t>
      </w:r>
    </w:p>
    <w:p w14:paraId="159436A8" w14:textId="171C1178" w:rsidR="00F905B0" w:rsidRPr="00926DA7" w:rsidRDefault="0058334F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Faculty Research Grant</w:t>
      </w:r>
      <w:r w:rsidR="007738FD" w:rsidRPr="00926DA7">
        <w:rPr>
          <w:sz w:val="22"/>
          <w:szCs w:val="22"/>
        </w:rPr>
        <w:t xml:space="preserve">, </w:t>
      </w:r>
      <w:r w:rsidR="00F905B0" w:rsidRPr="00926DA7">
        <w:rPr>
          <w:sz w:val="22"/>
          <w:szCs w:val="22"/>
        </w:rPr>
        <w:t>December 2007</w:t>
      </w:r>
      <w:r w:rsidR="007738FD" w:rsidRPr="00926DA7">
        <w:rPr>
          <w:sz w:val="22"/>
          <w:szCs w:val="22"/>
        </w:rPr>
        <w:t>($7,500)</w:t>
      </w:r>
    </w:p>
    <w:p w14:paraId="7201997A" w14:textId="13B3CC7E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New F</w:t>
      </w:r>
      <w:r w:rsidR="0058334F" w:rsidRPr="00926DA7">
        <w:rPr>
          <w:sz w:val="22"/>
          <w:szCs w:val="22"/>
        </w:rPr>
        <w:t xml:space="preserve">aculty Research Grant </w:t>
      </w:r>
      <w:r w:rsidRPr="00926DA7">
        <w:rPr>
          <w:sz w:val="22"/>
          <w:szCs w:val="22"/>
        </w:rPr>
        <w:t>(2005</w:t>
      </w:r>
      <w:r w:rsidR="007738FD" w:rsidRPr="00926DA7">
        <w:rPr>
          <w:sz w:val="22"/>
          <w:szCs w:val="22"/>
        </w:rPr>
        <w:t>-</w:t>
      </w:r>
      <w:r w:rsidRPr="00926DA7">
        <w:rPr>
          <w:sz w:val="22"/>
          <w:szCs w:val="22"/>
        </w:rPr>
        <w:t xml:space="preserve">2006) </w:t>
      </w:r>
      <w:r w:rsidR="007738FD" w:rsidRPr="00926DA7">
        <w:rPr>
          <w:sz w:val="22"/>
          <w:szCs w:val="22"/>
        </w:rPr>
        <w:t>($7,500)</w:t>
      </w:r>
    </w:p>
    <w:p w14:paraId="6D9C858A" w14:textId="77777777" w:rsidR="00914A6C" w:rsidRPr="00926DA7" w:rsidRDefault="00914A6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</w:p>
    <w:p w14:paraId="662646C9" w14:textId="5C9C3160" w:rsidR="00884977" w:rsidRPr="00926DA7" w:rsidRDefault="00914A6C" w:rsidP="00372C34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A</w:t>
      </w:r>
      <w:r w:rsidR="0087331A" w:rsidRPr="00926DA7">
        <w:rPr>
          <w:b/>
          <w:sz w:val="22"/>
          <w:szCs w:val="22"/>
        </w:rPr>
        <w:t>rtist grant</w:t>
      </w:r>
      <w:r w:rsidR="008B687D" w:rsidRPr="00926DA7">
        <w:rPr>
          <w:b/>
          <w:sz w:val="22"/>
          <w:szCs w:val="22"/>
        </w:rPr>
        <w:t>s</w:t>
      </w:r>
    </w:p>
    <w:p w14:paraId="70B0912F" w14:textId="33DC7F30" w:rsidR="00914A6C" w:rsidRPr="00926DA7" w:rsidRDefault="00914A6C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Ontario Art Council</w:t>
      </w:r>
      <w:r w:rsidR="000946F0" w:rsidRPr="00926DA7">
        <w:rPr>
          <w:sz w:val="22"/>
          <w:szCs w:val="22"/>
        </w:rPr>
        <w:t xml:space="preserve"> Writers’ Reserve Grant</w:t>
      </w:r>
      <w:r w:rsidR="00925C94" w:rsidRPr="00926DA7">
        <w:rPr>
          <w:sz w:val="22"/>
          <w:szCs w:val="22"/>
        </w:rPr>
        <w:t xml:space="preserve"> for my second novel </w:t>
      </w:r>
      <w:r w:rsidR="00925C94" w:rsidRPr="00926DA7">
        <w:rPr>
          <w:i/>
          <w:iCs/>
          <w:sz w:val="22"/>
          <w:szCs w:val="22"/>
        </w:rPr>
        <w:t xml:space="preserve">Tourist </w:t>
      </w:r>
      <w:r w:rsidR="00925C94" w:rsidRPr="00926DA7">
        <w:rPr>
          <w:sz w:val="22"/>
          <w:szCs w:val="22"/>
        </w:rPr>
        <w:t>(published in 2018),</w:t>
      </w:r>
      <w:r w:rsidR="00290023" w:rsidRPr="00926DA7">
        <w:rPr>
          <w:sz w:val="22"/>
          <w:szCs w:val="22"/>
        </w:rPr>
        <w:t xml:space="preserve"> </w:t>
      </w:r>
      <w:r w:rsidR="00EE45D0" w:rsidRPr="00926DA7">
        <w:rPr>
          <w:sz w:val="22"/>
          <w:szCs w:val="22"/>
        </w:rPr>
        <w:t>February 2015</w:t>
      </w:r>
      <w:r w:rsidR="00290023" w:rsidRPr="00926DA7">
        <w:rPr>
          <w:sz w:val="22"/>
          <w:szCs w:val="22"/>
        </w:rPr>
        <w:t xml:space="preserve"> ($3,500)</w:t>
      </w:r>
    </w:p>
    <w:p w14:paraId="4ACA2B68" w14:textId="77777777" w:rsidR="00914A6C" w:rsidRPr="00926DA7" w:rsidRDefault="00914A6C" w:rsidP="005047E7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</w:p>
    <w:p w14:paraId="65767445" w14:textId="51EE3841" w:rsidR="00884977" w:rsidRPr="00926DA7" w:rsidRDefault="0087331A" w:rsidP="005047E7">
      <w:pPr>
        <w:pStyle w:val="Normal2"/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Conference travel grants</w:t>
      </w:r>
    </w:p>
    <w:p w14:paraId="0CB9AFCF" w14:textId="601B004F" w:rsidR="00AE2495" w:rsidRPr="00926DA7" w:rsidRDefault="00AE2495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Grant</w:t>
      </w:r>
      <w:r w:rsidR="00925C94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April 2017</w:t>
      </w:r>
      <w:r w:rsidR="00925C94" w:rsidRPr="00926DA7">
        <w:rPr>
          <w:sz w:val="22"/>
          <w:szCs w:val="22"/>
        </w:rPr>
        <w:t xml:space="preserve"> ($800)</w:t>
      </w:r>
    </w:p>
    <w:p w14:paraId="4C6A7CD4" w14:textId="7C0B55DA" w:rsidR="002345EA" w:rsidRPr="00926DA7" w:rsidRDefault="002345EA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Grant</w:t>
      </w:r>
      <w:r w:rsidR="00925C94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September 2015</w:t>
      </w:r>
      <w:r w:rsidR="00925C94" w:rsidRPr="00926DA7">
        <w:rPr>
          <w:sz w:val="22"/>
          <w:szCs w:val="22"/>
        </w:rPr>
        <w:t xml:space="preserve"> ($800)</w:t>
      </w:r>
    </w:p>
    <w:p w14:paraId="3BF418F5" w14:textId="5389381A" w:rsidR="007E7A93" w:rsidRPr="00926DA7" w:rsidRDefault="007E7A93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Grant</w:t>
      </w:r>
      <w:r w:rsidR="00925C94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September 2014</w:t>
      </w:r>
      <w:r w:rsidR="00925C94" w:rsidRPr="00926DA7">
        <w:rPr>
          <w:sz w:val="22"/>
          <w:szCs w:val="22"/>
        </w:rPr>
        <w:t xml:space="preserve"> ($800)</w:t>
      </w:r>
    </w:p>
    <w:p w14:paraId="3B86CCE1" w14:textId="5F9FE66C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Grant</w:t>
      </w:r>
      <w:r w:rsidR="00925C94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December 2012</w:t>
      </w:r>
      <w:r w:rsidR="00925C94" w:rsidRPr="00926DA7">
        <w:rPr>
          <w:sz w:val="22"/>
          <w:szCs w:val="22"/>
        </w:rPr>
        <w:t xml:space="preserve"> ($800)</w:t>
      </w:r>
    </w:p>
    <w:p w14:paraId="3D6E959A" w14:textId="273385FE" w:rsidR="00F905B0" w:rsidRPr="00926DA7" w:rsidRDefault="00533E09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SSHRC Grant in Aid of Trave</w:t>
      </w:r>
      <w:r w:rsidR="00925C94" w:rsidRPr="00926DA7">
        <w:rPr>
          <w:sz w:val="22"/>
          <w:szCs w:val="22"/>
        </w:rPr>
        <w:t>l,</w:t>
      </w:r>
      <w:r w:rsidR="002345EA" w:rsidRPr="00926DA7">
        <w:rPr>
          <w:sz w:val="22"/>
          <w:szCs w:val="22"/>
        </w:rPr>
        <w:t xml:space="preserve"> </w:t>
      </w:r>
      <w:r w:rsidR="00F905B0" w:rsidRPr="00926DA7">
        <w:rPr>
          <w:sz w:val="22"/>
          <w:szCs w:val="22"/>
        </w:rPr>
        <w:t xml:space="preserve">March 2011 </w:t>
      </w:r>
      <w:r w:rsidR="00925C94" w:rsidRPr="00926DA7">
        <w:rPr>
          <w:sz w:val="22"/>
          <w:szCs w:val="22"/>
        </w:rPr>
        <w:t>($350)</w:t>
      </w:r>
    </w:p>
    <w:p w14:paraId="566E01D2" w14:textId="29DCDD27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Grant</w:t>
      </w:r>
      <w:r w:rsidR="00925C94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August 2011</w:t>
      </w:r>
      <w:r w:rsidR="00925C94" w:rsidRPr="00926DA7">
        <w:rPr>
          <w:sz w:val="22"/>
          <w:szCs w:val="22"/>
        </w:rPr>
        <w:t xml:space="preserve"> ($1,000)</w:t>
      </w:r>
    </w:p>
    <w:p w14:paraId="5548BD10" w14:textId="3F129792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Grant</w:t>
      </w:r>
      <w:r w:rsidR="00925C94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January 2011</w:t>
      </w:r>
      <w:r w:rsidR="00925C94" w:rsidRPr="00926DA7">
        <w:rPr>
          <w:sz w:val="22"/>
          <w:szCs w:val="22"/>
        </w:rPr>
        <w:t>($ 1,000)</w:t>
      </w:r>
    </w:p>
    <w:p w14:paraId="6289FE9B" w14:textId="1074616C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YUFA Travel Fund Grant</w:t>
      </w:r>
      <w:r w:rsidR="00925C94" w:rsidRPr="00926DA7">
        <w:rPr>
          <w:sz w:val="22"/>
          <w:szCs w:val="22"/>
        </w:rPr>
        <w:t>,</w:t>
      </w:r>
      <w:r w:rsidRPr="00926DA7">
        <w:rPr>
          <w:sz w:val="22"/>
          <w:szCs w:val="22"/>
        </w:rPr>
        <w:t xml:space="preserve"> September 2009</w:t>
      </w:r>
      <w:r w:rsidR="00925C94" w:rsidRPr="00926DA7">
        <w:rPr>
          <w:sz w:val="22"/>
          <w:szCs w:val="22"/>
        </w:rPr>
        <w:t xml:space="preserve"> ($1,311)</w:t>
      </w:r>
    </w:p>
    <w:p w14:paraId="62F95A72" w14:textId="167627A6" w:rsidR="00F905B0" w:rsidRPr="00926DA7" w:rsidRDefault="00F905B0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YU</w:t>
      </w:r>
      <w:r w:rsidR="00F21343" w:rsidRPr="00926DA7">
        <w:rPr>
          <w:sz w:val="22"/>
          <w:szCs w:val="22"/>
        </w:rPr>
        <w:t>FA Travel Fund Grant</w:t>
      </w:r>
      <w:r w:rsidR="00925C94" w:rsidRPr="00926DA7">
        <w:rPr>
          <w:sz w:val="22"/>
          <w:szCs w:val="22"/>
        </w:rPr>
        <w:t>,</w:t>
      </w:r>
      <w:r w:rsidR="00F21343" w:rsidRPr="00926DA7">
        <w:rPr>
          <w:sz w:val="22"/>
          <w:szCs w:val="22"/>
        </w:rPr>
        <w:t xml:space="preserve"> </w:t>
      </w:r>
      <w:r w:rsidRPr="00926DA7">
        <w:rPr>
          <w:sz w:val="22"/>
          <w:szCs w:val="22"/>
        </w:rPr>
        <w:t>February 2009</w:t>
      </w:r>
      <w:r w:rsidR="00925C94" w:rsidRPr="00926DA7">
        <w:rPr>
          <w:sz w:val="22"/>
          <w:szCs w:val="22"/>
        </w:rPr>
        <w:t xml:space="preserve"> ($1,400)</w:t>
      </w:r>
    </w:p>
    <w:p w14:paraId="22AF33DB" w14:textId="77777777" w:rsidR="00F05B59" w:rsidRPr="00926DA7" w:rsidRDefault="00F05B59" w:rsidP="005047E7">
      <w:pPr>
        <w:adjustRightInd w:val="0"/>
        <w:snapToGrid w:val="0"/>
        <w:jc w:val="both"/>
        <w:rPr>
          <w:sz w:val="22"/>
          <w:szCs w:val="22"/>
        </w:rPr>
      </w:pPr>
    </w:p>
    <w:p w14:paraId="0C576073" w14:textId="60D36890" w:rsidR="00884977" w:rsidRPr="00926DA7" w:rsidRDefault="0003114B" w:rsidP="005047E7">
      <w:pPr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AWARDS</w:t>
      </w:r>
      <w:r w:rsidR="00724ACB" w:rsidRPr="00926DA7">
        <w:rPr>
          <w:b/>
          <w:sz w:val="22"/>
          <w:szCs w:val="22"/>
        </w:rPr>
        <w:t xml:space="preserve"> </w:t>
      </w:r>
    </w:p>
    <w:p w14:paraId="5EE7352A" w14:textId="66EF73BB" w:rsidR="00D73E1C" w:rsidRPr="00926DA7" w:rsidRDefault="00D73E1C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Research Release Program, 2014-2015</w:t>
      </w:r>
    </w:p>
    <w:p w14:paraId="592E2FBA" w14:textId="05632583" w:rsidR="00644398" w:rsidRPr="00926DA7" w:rsidRDefault="00644398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Meri</w:t>
      </w:r>
      <w:r w:rsidR="006634E3" w:rsidRPr="00926DA7">
        <w:rPr>
          <w:sz w:val="22"/>
          <w:szCs w:val="22"/>
        </w:rPr>
        <w:t xml:space="preserve">t Award, York University, 2012 </w:t>
      </w:r>
    </w:p>
    <w:p w14:paraId="14ECECD7" w14:textId="5BE9D39A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Merit Award, York University, 2011</w:t>
      </w:r>
    </w:p>
    <w:p w14:paraId="1405DB01" w14:textId="77777777" w:rsidR="002E096F" w:rsidRPr="00926DA7" w:rsidRDefault="002E096F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</w:p>
    <w:p w14:paraId="7050100E" w14:textId="046B911D" w:rsidR="0097109C" w:rsidRDefault="00D5797B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PROFESSIONAL ACTIVITIES</w:t>
      </w:r>
      <w:r w:rsidR="00890875" w:rsidRPr="00926DA7">
        <w:rPr>
          <w:b/>
          <w:sz w:val="22"/>
          <w:szCs w:val="22"/>
        </w:rPr>
        <w:t xml:space="preserve"> AND CONTRIBUTIONS</w:t>
      </w:r>
    </w:p>
    <w:p w14:paraId="67E15FA0" w14:textId="17313F5A" w:rsidR="00F417F7" w:rsidRPr="00F417F7" w:rsidRDefault="00F417F7" w:rsidP="00F417F7">
      <w:pPr>
        <w:pStyle w:val="Normal2"/>
        <w:tabs>
          <w:tab w:val="left" w:pos="936"/>
        </w:tabs>
        <w:adjustRightInd w:val="0"/>
        <w:snapToGrid w:val="0"/>
        <w:jc w:val="both"/>
        <w:rPr>
          <w:bCs/>
          <w:sz w:val="22"/>
          <w:szCs w:val="22"/>
        </w:rPr>
      </w:pPr>
      <w:r w:rsidRPr="00F417F7">
        <w:rPr>
          <w:bCs/>
          <w:sz w:val="22"/>
          <w:szCs w:val="22"/>
        </w:rPr>
        <w:t>Expert Survey Invitation</w:t>
      </w:r>
      <w:r>
        <w:rPr>
          <w:bCs/>
          <w:sz w:val="22"/>
          <w:szCs w:val="22"/>
        </w:rPr>
        <w:t xml:space="preserve"> to contribute to a study conducted by </w:t>
      </w:r>
      <w:r w:rsidRPr="00F417F7">
        <w:rPr>
          <w:color w:val="000000"/>
          <w:sz w:val="22"/>
          <w:szCs w:val="22"/>
        </w:rPr>
        <w:t>Ruben Durante (</w:t>
      </w:r>
      <w:proofErr w:type="spellStart"/>
      <w:r w:rsidRPr="00F417F7">
        <w:rPr>
          <w:color w:val="000000"/>
          <w:sz w:val="22"/>
          <w:szCs w:val="22"/>
        </w:rPr>
        <w:t>Universitat</w:t>
      </w:r>
      <w:proofErr w:type="spellEnd"/>
      <w:r w:rsidRPr="00F417F7">
        <w:rPr>
          <w:color w:val="000000"/>
          <w:sz w:val="22"/>
          <w:szCs w:val="22"/>
        </w:rPr>
        <w:t xml:space="preserve"> </w:t>
      </w:r>
      <w:proofErr w:type="spellStart"/>
      <w:r w:rsidRPr="00F417F7">
        <w:rPr>
          <w:color w:val="000000"/>
          <w:sz w:val="22"/>
          <w:szCs w:val="22"/>
        </w:rPr>
        <w:t>Pompeu</w:t>
      </w:r>
      <w:proofErr w:type="spellEnd"/>
      <w:r w:rsidRPr="00F417F7">
        <w:rPr>
          <w:color w:val="000000"/>
          <w:sz w:val="22"/>
          <w:szCs w:val="22"/>
        </w:rPr>
        <w:t xml:space="preserve"> </w:t>
      </w:r>
      <w:proofErr w:type="spellStart"/>
      <w:r w:rsidRPr="00F417F7">
        <w:rPr>
          <w:color w:val="000000"/>
          <w:sz w:val="22"/>
          <w:szCs w:val="22"/>
        </w:rPr>
        <w:t>Fabra</w:t>
      </w:r>
      <w:proofErr w:type="spellEnd"/>
      <w:r w:rsidRPr="00F417F7">
        <w:rPr>
          <w:color w:val="000000"/>
          <w:sz w:val="22"/>
          <w:szCs w:val="22"/>
        </w:rPr>
        <w:t>, Barcelona)</w:t>
      </w:r>
      <w:r>
        <w:rPr>
          <w:color w:val="000000"/>
          <w:sz w:val="22"/>
          <w:szCs w:val="22"/>
        </w:rPr>
        <w:t xml:space="preserve"> and </w:t>
      </w:r>
      <w:r w:rsidRPr="00F417F7">
        <w:rPr>
          <w:color w:val="000000"/>
          <w:sz w:val="22"/>
          <w:szCs w:val="22"/>
        </w:rPr>
        <w:t>Ernst Fehr (University of Zurich)</w:t>
      </w:r>
      <w:r>
        <w:rPr>
          <w:color w:val="000000"/>
          <w:sz w:val="22"/>
          <w:szCs w:val="22"/>
        </w:rPr>
        <w:t xml:space="preserve"> of film </w:t>
      </w:r>
      <w:r w:rsidRPr="00F417F7">
        <w:rPr>
          <w:color w:val="000000"/>
          <w:sz w:val="22"/>
          <w:szCs w:val="22"/>
        </w:rPr>
        <w:t>narratives about social mobility</w:t>
      </w:r>
      <w:r>
        <w:rPr>
          <w:color w:val="000000"/>
          <w:sz w:val="22"/>
          <w:szCs w:val="22"/>
        </w:rPr>
        <w:t xml:space="preserve">, </w:t>
      </w:r>
      <w:r w:rsidRPr="00F417F7">
        <w:rPr>
          <w:color w:val="000000"/>
          <w:sz w:val="22"/>
          <w:szCs w:val="22"/>
        </w:rPr>
        <w:t>the determinants of economic success</w:t>
      </w:r>
      <w:r>
        <w:rPr>
          <w:color w:val="000000"/>
          <w:sz w:val="22"/>
          <w:szCs w:val="22"/>
        </w:rPr>
        <w:t xml:space="preserve">, and attitudes toward </w:t>
      </w:r>
      <w:r w:rsidRPr="00F417F7">
        <w:rPr>
          <w:color w:val="000000"/>
          <w:sz w:val="22"/>
          <w:szCs w:val="22"/>
        </w:rPr>
        <w:t>redistribution</w:t>
      </w:r>
      <w:r>
        <w:rPr>
          <w:color w:val="000000"/>
          <w:sz w:val="22"/>
          <w:szCs w:val="22"/>
        </w:rPr>
        <w:t xml:space="preserve"> – October 2020</w:t>
      </w:r>
    </w:p>
    <w:p w14:paraId="222B4311" w14:textId="2951C47B" w:rsidR="001872AB" w:rsidRPr="00F417F7" w:rsidRDefault="001872AB" w:rsidP="00B96118">
      <w:pPr>
        <w:pStyle w:val="Normal2"/>
        <w:tabs>
          <w:tab w:val="left" w:pos="936"/>
        </w:tabs>
        <w:jc w:val="both"/>
        <w:rPr>
          <w:sz w:val="22"/>
          <w:szCs w:val="22"/>
        </w:rPr>
      </w:pPr>
      <w:r w:rsidRPr="00F417F7">
        <w:rPr>
          <w:sz w:val="22"/>
          <w:szCs w:val="22"/>
        </w:rPr>
        <w:t>Member of the College of Expert Reviewers, European Science Foundation, Ju</w:t>
      </w:r>
      <w:r w:rsidR="009446F2" w:rsidRPr="00F417F7">
        <w:rPr>
          <w:sz w:val="22"/>
          <w:szCs w:val="22"/>
        </w:rPr>
        <w:t>ne</w:t>
      </w:r>
      <w:r w:rsidRPr="00F417F7">
        <w:rPr>
          <w:sz w:val="22"/>
          <w:szCs w:val="22"/>
        </w:rPr>
        <w:t xml:space="preserve"> 2020 - present </w:t>
      </w:r>
    </w:p>
    <w:p w14:paraId="29BB50F4" w14:textId="3655C172" w:rsidR="00C02E02" w:rsidRPr="00F417F7" w:rsidRDefault="00C02E02" w:rsidP="00B96118">
      <w:pPr>
        <w:pStyle w:val="Normal2"/>
        <w:tabs>
          <w:tab w:val="left" w:pos="936"/>
        </w:tabs>
        <w:jc w:val="both"/>
        <w:rPr>
          <w:sz w:val="22"/>
          <w:szCs w:val="22"/>
        </w:rPr>
      </w:pPr>
      <w:r w:rsidRPr="00F417F7">
        <w:rPr>
          <w:sz w:val="22"/>
          <w:szCs w:val="22"/>
        </w:rPr>
        <w:t>Participant in Reframing the Institution workshop on film criticism, University of Udine, Italy, October 8-</w:t>
      </w:r>
      <w:r w:rsidRPr="00F417F7">
        <w:rPr>
          <w:sz w:val="22"/>
          <w:szCs w:val="22"/>
        </w:rPr>
        <w:lastRenderedPageBreak/>
        <w:t>9 and October 15-16, 2020 (online)</w:t>
      </w:r>
    </w:p>
    <w:p w14:paraId="557B426F" w14:textId="2DC2EAED" w:rsidR="00B96118" w:rsidRPr="00926DA7" w:rsidRDefault="00B96118" w:rsidP="00B96118">
      <w:pPr>
        <w:pStyle w:val="Normal2"/>
        <w:tabs>
          <w:tab w:val="left" w:pos="936"/>
        </w:tabs>
        <w:jc w:val="both"/>
        <w:rPr>
          <w:sz w:val="22"/>
          <w:szCs w:val="22"/>
        </w:rPr>
      </w:pPr>
      <w:r w:rsidRPr="00F417F7">
        <w:rPr>
          <w:sz w:val="22"/>
          <w:szCs w:val="22"/>
        </w:rPr>
        <w:t>Film-Philosophy conference</w:t>
      </w:r>
      <w:r w:rsidRPr="00926DA7">
        <w:rPr>
          <w:sz w:val="22"/>
          <w:szCs w:val="22"/>
        </w:rPr>
        <w:t xml:space="preserve"> selection committee, Toronto, July 6-8, 2020 (postponed because of COVID-19)</w:t>
      </w:r>
    </w:p>
    <w:p w14:paraId="5080257F" w14:textId="1C7EFF56" w:rsidR="002E096F" w:rsidRPr="00926DA7" w:rsidRDefault="002E096F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Film Festival Jury</w:t>
      </w:r>
      <w:r w:rsidR="00554B2E" w:rsidRPr="00926DA7">
        <w:rPr>
          <w:sz w:val="22"/>
          <w:szCs w:val="22"/>
        </w:rPr>
        <w:t xml:space="preserve"> Member</w:t>
      </w:r>
      <w:r w:rsidRPr="00926DA7">
        <w:rPr>
          <w:sz w:val="22"/>
          <w:szCs w:val="22"/>
        </w:rPr>
        <w:t>, Taranto Film Festival</w:t>
      </w:r>
      <w:r w:rsidR="003158CE" w:rsidRPr="00926DA7">
        <w:rPr>
          <w:sz w:val="22"/>
          <w:szCs w:val="22"/>
        </w:rPr>
        <w:t xml:space="preserve"> </w:t>
      </w:r>
      <w:r w:rsidR="00FE18DF" w:rsidRPr="00926DA7">
        <w:rPr>
          <w:sz w:val="22"/>
          <w:szCs w:val="22"/>
        </w:rPr>
        <w:t>2020</w:t>
      </w:r>
      <w:r w:rsidR="003158CE" w:rsidRPr="00926DA7">
        <w:rPr>
          <w:sz w:val="22"/>
          <w:szCs w:val="22"/>
        </w:rPr>
        <w:t xml:space="preserve"> (postponed because of COVID-19)</w:t>
      </w:r>
    </w:p>
    <w:p w14:paraId="1405B020" w14:textId="23A86566" w:rsidR="009B46FE" w:rsidRPr="00926DA7" w:rsidRDefault="009B46FE" w:rsidP="005047E7">
      <w:pPr>
        <w:adjustRightInd w:val="0"/>
        <w:snapToGrid w:val="0"/>
        <w:rPr>
          <w:sz w:val="22"/>
          <w:szCs w:val="22"/>
        </w:rPr>
      </w:pPr>
      <w:r w:rsidRPr="00926DA7">
        <w:rPr>
          <w:color w:val="212121"/>
          <w:sz w:val="22"/>
          <w:szCs w:val="22"/>
          <w:shd w:val="clear" w:color="auto" w:fill="FFFFFF"/>
        </w:rPr>
        <w:t>Peer reviewer for Research Foundation Flanders (FWO),</w:t>
      </w:r>
      <w:r w:rsidR="00855172" w:rsidRPr="00926DA7">
        <w:rPr>
          <w:color w:val="212121"/>
          <w:sz w:val="22"/>
          <w:szCs w:val="22"/>
          <w:shd w:val="clear" w:color="auto" w:fill="FFFFFF"/>
        </w:rPr>
        <w:t xml:space="preserve"> </w:t>
      </w:r>
      <w:r w:rsidRPr="00926DA7">
        <w:rPr>
          <w:color w:val="212121"/>
          <w:sz w:val="22"/>
          <w:szCs w:val="22"/>
          <w:shd w:val="clear" w:color="auto" w:fill="FFFFFF"/>
        </w:rPr>
        <w:t xml:space="preserve">May 2019 </w:t>
      </w:r>
    </w:p>
    <w:p w14:paraId="6B6EA995" w14:textId="4B700A11" w:rsidR="00E558AD" w:rsidRPr="00926DA7" w:rsidRDefault="00E558AD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sz w:val="22"/>
          <w:szCs w:val="22"/>
        </w:rPr>
        <w:t xml:space="preserve">Peer reviewer for Le </w:t>
      </w:r>
      <w:proofErr w:type="spellStart"/>
      <w:r w:rsidRPr="00926DA7">
        <w:rPr>
          <w:sz w:val="22"/>
          <w:szCs w:val="22"/>
        </w:rPr>
        <w:t>Studium</w:t>
      </w:r>
      <w:proofErr w:type="spellEnd"/>
      <w:r w:rsidRPr="00926DA7">
        <w:rPr>
          <w:sz w:val="22"/>
          <w:szCs w:val="22"/>
        </w:rPr>
        <w:t xml:space="preserve"> Fellowship Program, May 2019</w:t>
      </w:r>
    </w:p>
    <w:p w14:paraId="3637555D" w14:textId="1F9F4496" w:rsidR="009F43BC" w:rsidRPr="00926DA7" w:rsidRDefault="00E558AD" w:rsidP="005047E7">
      <w:pPr>
        <w:adjustRightInd w:val="0"/>
        <w:snapToGrid w:val="0"/>
        <w:jc w:val="both"/>
        <w:rPr>
          <w:color w:val="000000"/>
          <w:sz w:val="22"/>
          <w:szCs w:val="22"/>
          <w:shd w:val="clear" w:color="auto" w:fill="FFFFFF"/>
        </w:rPr>
      </w:pPr>
      <w:r w:rsidRPr="00926DA7">
        <w:rPr>
          <w:color w:val="000000"/>
          <w:sz w:val="22"/>
          <w:szCs w:val="22"/>
          <w:shd w:val="clear" w:color="auto" w:fill="FFFFFF"/>
        </w:rPr>
        <w:t>Peer r</w:t>
      </w:r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eviewer for </w:t>
      </w:r>
      <w:r w:rsidR="0068496C" w:rsidRPr="00926DA7">
        <w:rPr>
          <w:bCs/>
          <w:i/>
          <w:color w:val="000000"/>
          <w:sz w:val="22"/>
          <w:szCs w:val="22"/>
          <w:shd w:val="clear" w:color="auto" w:fill="FFFFFF"/>
        </w:rPr>
        <w:t>Imagining the Future of Capitalist Society</w:t>
      </w:r>
      <w:r w:rsidR="0068496C" w:rsidRPr="00926DA7">
        <w:rPr>
          <w:color w:val="000000"/>
          <w:sz w:val="22"/>
          <w:szCs w:val="22"/>
          <w:shd w:val="clear" w:color="auto" w:fill="FFFFFF"/>
        </w:rPr>
        <w:t xml:space="preserve">, a </w:t>
      </w:r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special issue of </w:t>
      </w:r>
      <w:r w:rsidR="005A47CC" w:rsidRPr="00926DA7">
        <w:rPr>
          <w:i/>
          <w:color w:val="000000"/>
          <w:sz w:val="22"/>
          <w:szCs w:val="22"/>
          <w:shd w:val="clear" w:color="auto" w:fill="FFFFFF"/>
        </w:rPr>
        <w:t>Comparative Cinema</w:t>
      </w:r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 </w:t>
      </w:r>
      <w:r w:rsidR="009F43BC" w:rsidRPr="00926DA7">
        <w:rPr>
          <w:color w:val="000000"/>
          <w:sz w:val="22"/>
          <w:szCs w:val="22"/>
          <w:shd w:val="clear" w:color="auto" w:fill="FFFFFF"/>
        </w:rPr>
        <w:t>(</w:t>
      </w:r>
      <w:r w:rsidR="005A47CC" w:rsidRPr="00926DA7">
        <w:rPr>
          <w:color w:val="000000"/>
          <w:sz w:val="22"/>
          <w:szCs w:val="22"/>
          <w:shd w:val="clear" w:color="auto" w:fill="FFFFFF"/>
        </w:rPr>
        <w:t>Universitat Pompeu Fabra</w:t>
      </w:r>
      <w:r w:rsidR="009F43BC" w:rsidRPr="00926DA7">
        <w:rPr>
          <w:color w:val="000000"/>
          <w:sz w:val="22"/>
          <w:szCs w:val="22"/>
          <w:shd w:val="clear" w:color="auto" w:fill="FFFFFF"/>
        </w:rPr>
        <w:t>),</w:t>
      </w:r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 </w:t>
      </w:r>
      <w:r w:rsidR="009F43BC" w:rsidRPr="00926DA7">
        <w:rPr>
          <w:color w:val="000000"/>
          <w:sz w:val="22"/>
          <w:szCs w:val="22"/>
          <w:shd w:val="clear" w:color="auto" w:fill="FFFFFF"/>
        </w:rPr>
        <w:t xml:space="preserve">Vol.8, No.14 (Spring 2020), </w:t>
      </w:r>
      <w:r w:rsidR="005A47CC" w:rsidRPr="00926DA7">
        <w:rPr>
          <w:color w:val="000000"/>
          <w:sz w:val="22"/>
          <w:szCs w:val="22"/>
          <w:shd w:val="clear" w:color="auto" w:fill="FFFFFF"/>
        </w:rPr>
        <w:t>ed</w:t>
      </w:r>
      <w:r w:rsidR="009F43BC" w:rsidRPr="00926DA7">
        <w:rPr>
          <w:color w:val="000000"/>
          <w:sz w:val="22"/>
          <w:szCs w:val="22"/>
          <w:shd w:val="clear" w:color="auto" w:fill="FFFFFF"/>
        </w:rPr>
        <w:t>.</w:t>
      </w:r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A47CC" w:rsidRPr="00926DA7">
        <w:rPr>
          <w:color w:val="000000"/>
          <w:sz w:val="22"/>
          <w:szCs w:val="22"/>
          <w:shd w:val="clear" w:color="auto" w:fill="FFFFFF"/>
        </w:rPr>
        <w:t>Camil</w:t>
      </w:r>
      <w:proofErr w:type="spellEnd"/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 Ungureanu, Sonia </w:t>
      </w:r>
      <w:proofErr w:type="spellStart"/>
      <w:r w:rsidR="005A47CC" w:rsidRPr="00926DA7">
        <w:rPr>
          <w:color w:val="000000"/>
          <w:sz w:val="22"/>
          <w:szCs w:val="22"/>
          <w:shd w:val="clear" w:color="auto" w:fill="FFFFFF"/>
        </w:rPr>
        <w:t>Arribas</w:t>
      </w:r>
      <w:proofErr w:type="spellEnd"/>
      <w:r w:rsidR="005A47CC" w:rsidRPr="00926DA7">
        <w:rPr>
          <w:color w:val="000000"/>
          <w:sz w:val="22"/>
          <w:szCs w:val="22"/>
          <w:shd w:val="clear" w:color="auto" w:fill="FFFFFF"/>
        </w:rPr>
        <w:t xml:space="preserve"> and Rebecca Anne Peters</w:t>
      </w:r>
    </w:p>
    <w:p w14:paraId="6F09E8AF" w14:textId="57B9384E" w:rsidR="00344E93" w:rsidRPr="00926DA7" w:rsidRDefault="00383BE4" w:rsidP="005047E7">
      <w:pPr>
        <w:adjustRightInd w:val="0"/>
        <w:snapToGrid w:val="0"/>
        <w:jc w:val="both"/>
        <w:rPr>
          <w:color w:val="000000"/>
          <w:sz w:val="22"/>
          <w:szCs w:val="22"/>
          <w:shd w:val="clear" w:color="auto" w:fill="FFFFFF"/>
        </w:rPr>
      </w:pPr>
      <w:r w:rsidRPr="00926DA7">
        <w:rPr>
          <w:color w:val="000000"/>
          <w:sz w:val="22"/>
          <w:szCs w:val="22"/>
          <w:shd w:val="clear" w:color="auto" w:fill="FFFFFF"/>
        </w:rPr>
        <w:t>Peer reviewer for Amsterdam University Press (August/September 2019)</w:t>
      </w:r>
      <w:r w:rsidR="00554B2E" w:rsidRPr="00926DA7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3629E6D" w14:textId="5753C10F" w:rsidR="00923E77" w:rsidRPr="00926DA7" w:rsidRDefault="00923E77" w:rsidP="00923E7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Film reviewer, European Independent Film Festival, Paris, Spring/Summer 2016 </w:t>
      </w:r>
    </w:p>
    <w:p w14:paraId="04F801C3" w14:textId="7E640856" w:rsidR="00753850" w:rsidRPr="00926DA7" w:rsidRDefault="00753850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Mentor, American Pavilion Cannes </w:t>
      </w:r>
      <w:r w:rsidR="00C31657" w:rsidRPr="00926DA7">
        <w:rPr>
          <w:sz w:val="22"/>
          <w:szCs w:val="22"/>
        </w:rPr>
        <w:t>Film Festival Internship</w:t>
      </w:r>
      <w:r w:rsidRPr="00926DA7">
        <w:rPr>
          <w:sz w:val="22"/>
          <w:szCs w:val="22"/>
        </w:rPr>
        <w:t xml:space="preserve"> Program, May 8-26, 2015</w:t>
      </w:r>
    </w:p>
    <w:p w14:paraId="04989C09" w14:textId="157D848B" w:rsidR="00DE5F84" w:rsidRPr="00926DA7" w:rsidRDefault="00DE5F84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Toronto Film and Media Seminar, </w:t>
      </w:r>
      <w:r w:rsidR="00B23075" w:rsidRPr="00926DA7">
        <w:rPr>
          <w:sz w:val="22"/>
          <w:szCs w:val="22"/>
        </w:rPr>
        <w:t xml:space="preserve">York </w:t>
      </w:r>
      <w:r w:rsidR="00923E77" w:rsidRPr="00926DA7">
        <w:rPr>
          <w:sz w:val="22"/>
          <w:szCs w:val="22"/>
        </w:rPr>
        <w:t xml:space="preserve">University </w:t>
      </w:r>
      <w:r w:rsidR="00E16F96" w:rsidRPr="00926DA7">
        <w:rPr>
          <w:sz w:val="22"/>
          <w:szCs w:val="22"/>
        </w:rPr>
        <w:t>faculty representative, 2014-</w:t>
      </w:r>
      <w:r w:rsidR="00923E77" w:rsidRPr="00926DA7">
        <w:rPr>
          <w:sz w:val="22"/>
          <w:szCs w:val="22"/>
        </w:rPr>
        <w:t>2015</w:t>
      </w:r>
    </w:p>
    <w:p w14:paraId="64177F4E" w14:textId="77777777" w:rsidR="006B04DE" w:rsidRPr="00926DA7" w:rsidRDefault="006B04DE" w:rsidP="006B04DE">
      <w:pPr>
        <w:pStyle w:val="Normal2"/>
        <w:adjustRightInd w:val="0"/>
        <w:snapToGrid w:val="0"/>
        <w:jc w:val="both"/>
        <w:rPr>
          <w:rStyle w:val="Hyperlink"/>
          <w:sz w:val="22"/>
          <w:szCs w:val="22"/>
        </w:rPr>
      </w:pPr>
      <w:r w:rsidRPr="00926DA7">
        <w:rPr>
          <w:sz w:val="22"/>
          <w:szCs w:val="22"/>
        </w:rPr>
        <w:t xml:space="preserve">Editorial Board Member, </w:t>
      </w:r>
      <w:proofErr w:type="spellStart"/>
      <w:r w:rsidRPr="00926DA7">
        <w:rPr>
          <w:iCs/>
          <w:sz w:val="22"/>
          <w:szCs w:val="22"/>
        </w:rPr>
        <w:t>Evental</w:t>
      </w:r>
      <w:proofErr w:type="spellEnd"/>
      <w:r w:rsidRPr="00926DA7">
        <w:rPr>
          <w:iCs/>
          <w:sz w:val="22"/>
          <w:szCs w:val="22"/>
        </w:rPr>
        <w:t xml:space="preserve"> Aesthetics</w:t>
      </w:r>
      <w:r w:rsidRPr="00926DA7">
        <w:rPr>
          <w:sz w:val="22"/>
          <w:szCs w:val="22"/>
        </w:rPr>
        <w:t>, 2012-present</w:t>
      </w:r>
    </w:p>
    <w:p w14:paraId="708B2D06" w14:textId="77777777" w:rsidR="006B04DE" w:rsidRPr="00926DA7" w:rsidRDefault="006B04DE" w:rsidP="006B04DE">
      <w:pPr>
        <w:tabs>
          <w:tab w:val="left" w:pos="8640"/>
        </w:tabs>
        <w:adjustRightInd w:val="0"/>
        <w:snapToGrid w:val="0"/>
        <w:jc w:val="both"/>
        <w:rPr>
          <w:bCs/>
          <w:sz w:val="22"/>
          <w:szCs w:val="22"/>
        </w:rPr>
      </w:pPr>
      <w:r w:rsidRPr="00926DA7">
        <w:rPr>
          <w:rStyle w:val="Strong"/>
          <w:b w:val="0"/>
          <w:sz w:val="22"/>
          <w:szCs w:val="22"/>
        </w:rPr>
        <w:t>Society for Cinema and Media Studies Student Writing Award Committee member, 2010-2012</w:t>
      </w:r>
    </w:p>
    <w:p w14:paraId="328EF4E0" w14:textId="77777777" w:rsidR="006B04DE" w:rsidRPr="00926DA7" w:rsidRDefault="006B04DE" w:rsidP="006B04DE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Reviewer for </w:t>
      </w:r>
      <w:proofErr w:type="spellStart"/>
      <w:r w:rsidRPr="00926DA7">
        <w:rPr>
          <w:sz w:val="22"/>
          <w:szCs w:val="22"/>
        </w:rPr>
        <w:t>YoMIS</w:t>
      </w:r>
      <w:proofErr w:type="spellEnd"/>
      <w:r w:rsidRPr="00926DA7">
        <w:rPr>
          <w:sz w:val="22"/>
          <w:szCs w:val="22"/>
        </w:rPr>
        <w:t xml:space="preserve"> (Yearbook Moving Image Studies), 2010</w:t>
      </w:r>
    </w:p>
    <w:p w14:paraId="315505D9" w14:textId="77777777" w:rsidR="006B04DE" w:rsidRPr="00926DA7" w:rsidRDefault="006B04DE" w:rsidP="006B04DE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Liaison of Independent Filmmakers of Toronto Programming Committee member, 2010-2012</w:t>
      </w:r>
    </w:p>
    <w:p w14:paraId="6F9C21AC" w14:textId="7AA6805F" w:rsidR="00D5797B" w:rsidRPr="00926DA7" w:rsidRDefault="00D5797B" w:rsidP="00D45A71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</w:t>
      </w:r>
      <w:proofErr w:type="spellStart"/>
      <w:r w:rsidRPr="00926DA7">
        <w:rPr>
          <w:sz w:val="22"/>
          <w:szCs w:val="22"/>
        </w:rPr>
        <w:t>Pensiero</w:t>
      </w:r>
      <w:proofErr w:type="spellEnd"/>
      <w:r w:rsidRPr="00926DA7">
        <w:rPr>
          <w:sz w:val="22"/>
          <w:szCs w:val="22"/>
        </w:rPr>
        <w:t xml:space="preserve"> </w:t>
      </w:r>
      <w:proofErr w:type="spellStart"/>
      <w:r w:rsidRPr="00926DA7">
        <w:rPr>
          <w:sz w:val="22"/>
          <w:szCs w:val="22"/>
        </w:rPr>
        <w:t>Debole</w:t>
      </w:r>
      <w:proofErr w:type="spellEnd"/>
      <w:r w:rsidRPr="00926DA7">
        <w:rPr>
          <w:sz w:val="22"/>
          <w:szCs w:val="22"/>
        </w:rPr>
        <w:t xml:space="preserve">: Weak National Cinema,” Public Lecture, The Canadian Center for German and </w:t>
      </w:r>
      <w:r w:rsidRPr="00926DA7">
        <w:rPr>
          <w:rStyle w:val="yshortcuts1"/>
          <w:color w:val="auto"/>
          <w:sz w:val="22"/>
          <w:szCs w:val="22"/>
        </w:rPr>
        <w:t>European Studies</w:t>
      </w:r>
      <w:r w:rsidRPr="00926DA7">
        <w:rPr>
          <w:sz w:val="22"/>
          <w:szCs w:val="22"/>
        </w:rPr>
        <w:t>, York University, March 15, 2010</w:t>
      </w:r>
    </w:p>
    <w:p w14:paraId="42CB5654" w14:textId="77777777" w:rsidR="006B04DE" w:rsidRPr="00926DA7" w:rsidRDefault="006B04DE" w:rsidP="006B04DE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Reviewer for the peer-reviewed Australian journal</w:t>
      </w:r>
      <w:r w:rsidRPr="00926DA7">
        <w:rPr>
          <w:i/>
          <w:sz w:val="22"/>
          <w:szCs w:val="22"/>
        </w:rPr>
        <w:t xml:space="preserve"> </w:t>
      </w:r>
      <w:r w:rsidRPr="00926DA7">
        <w:rPr>
          <w:iCs/>
          <w:sz w:val="22"/>
          <w:szCs w:val="22"/>
        </w:rPr>
        <w:t>Screening the Past,</w:t>
      </w:r>
      <w:r w:rsidRPr="00926DA7">
        <w:rPr>
          <w:sz w:val="22"/>
          <w:szCs w:val="22"/>
        </w:rPr>
        <w:t xml:space="preserve"> 2009</w:t>
      </w:r>
    </w:p>
    <w:p w14:paraId="0DBBB28E" w14:textId="77777777" w:rsidR="006B04DE" w:rsidRPr="00926DA7" w:rsidRDefault="006B04DE" w:rsidP="006B04DE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Referee for </w:t>
      </w:r>
      <w:r w:rsidRPr="00926DA7">
        <w:rPr>
          <w:iCs/>
          <w:sz w:val="22"/>
          <w:szCs w:val="22"/>
        </w:rPr>
        <w:t>The International Journal of the Arts in Society,</w:t>
      </w:r>
      <w:r w:rsidRPr="00926DA7">
        <w:rPr>
          <w:sz w:val="22"/>
          <w:szCs w:val="22"/>
        </w:rPr>
        <w:t xml:space="preserve"> 2009</w:t>
      </w:r>
    </w:p>
    <w:p w14:paraId="5C241557" w14:textId="35414C0F" w:rsidR="00D5797B" w:rsidRPr="00926DA7" w:rsidRDefault="00D5797B" w:rsidP="00D45A71">
      <w:pPr>
        <w:pStyle w:val="Normal2"/>
        <w:tabs>
          <w:tab w:val="left" w:pos="936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“Training and Development in New Brunswick,” Film Industry Series, Silver Wave Annual Film Festival, New Brunswick Film Co-Op, Fredericton,</w:t>
      </w:r>
      <w:r w:rsidR="009E77E7" w:rsidRPr="00926DA7">
        <w:rPr>
          <w:sz w:val="22"/>
          <w:szCs w:val="22"/>
        </w:rPr>
        <w:t xml:space="preserve"> </w:t>
      </w:r>
      <w:r w:rsidRPr="00926DA7">
        <w:rPr>
          <w:sz w:val="22"/>
          <w:szCs w:val="22"/>
        </w:rPr>
        <w:t>November 2006</w:t>
      </w:r>
    </w:p>
    <w:p w14:paraId="44264341" w14:textId="0872EA05" w:rsidR="00611229" w:rsidRPr="00926DA7" w:rsidRDefault="00611229" w:rsidP="00611229">
      <w:pPr>
        <w:pStyle w:val="Level1"/>
        <w:tabs>
          <w:tab w:val="left" w:pos="-1440"/>
        </w:tabs>
        <w:snapToGrid w:val="0"/>
        <w:ind w:left="0" w:firstLine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Student Film Festival principal coordinator, University of New Brunswick, 2006</w:t>
      </w:r>
    </w:p>
    <w:p w14:paraId="7C17B977" w14:textId="77777777" w:rsidR="00B96118" w:rsidRPr="00926DA7" w:rsidRDefault="00B96118" w:rsidP="00B9611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Editorial Assistant for </w:t>
      </w:r>
      <w:r w:rsidRPr="00926DA7">
        <w:rPr>
          <w:iCs/>
          <w:sz w:val="22"/>
          <w:szCs w:val="22"/>
        </w:rPr>
        <w:t>Inquiry</w:t>
      </w:r>
      <w:r w:rsidRPr="00926DA7">
        <w:rPr>
          <w:sz w:val="22"/>
          <w:szCs w:val="22"/>
        </w:rPr>
        <w:t>, a Routledge interdisciplinary journal of philosophy, University of California San Diego, 2003-2004</w:t>
      </w:r>
    </w:p>
    <w:p w14:paraId="3533173F" w14:textId="77777777" w:rsidR="00B96118" w:rsidRPr="00926DA7" w:rsidRDefault="00B96118" w:rsidP="00B9611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Fiction Editor for </w:t>
      </w:r>
      <w:r w:rsidRPr="00926DA7">
        <w:rPr>
          <w:iCs/>
          <w:sz w:val="22"/>
          <w:szCs w:val="22"/>
        </w:rPr>
        <w:t>Fiddlehead</w:t>
      </w:r>
      <w:r w:rsidRPr="00926DA7">
        <w:rPr>
          <w:sz w:val="22"/>
          <w:szCs w:val="22"/>
        </w:rPr>
        <w:t>, Canada’s oldest literary magazine, University of New Brunswick</w:t>
      </w:r>
    </w:p>
    <w:p w14:paraId="040FA009" w14:textId="77777777" w:rsidR="00B96118" w:rsidRPr="00926DA7" w:rsidRDefault="00B96118" w:rsidP="00B9611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Editor of </w:t>
      </w:r>
      <w:proofErr w:type="spellStart"/>
      <w:r w:rsidRPr="00926DA7">
        <w:rPr>
          <w:i/>
          <w:sz w:val="22"/>
          <w:szCs w:val="22"/>
        </w:rPr>
        <w:t>theory@buffalo</w:t>
      </w:r>
      <w:proofErr w:type="spellEnd"/>
      <w:r w:rsidRPr="00926DA7">
        <w:rPr>
          <w:sz w:val="22"/>
          <w:szCs w:val="22"/>
        </w:rPr>
        <w:t>, an international interdisciplinary journal of graduate student writing published by the Department of Comparative Literature at SUNY Buffalo, 1999-2002</w:t>
      </w:r>
    </w:p>
    <w:p w14:paraId="667B2C12" w14:textId="77777777" w:rsidR="00B96118" w:rsidRPr="00926DA7" w:rsidRDefault="00B96118" w:rsidP="00B9611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Reader for the International Mark Twain Contest, Poetry and Rare Books Room, SUNY Buffalo, Summer 2001</w:t>
      </w:r>
    </w:p>
    <w:p w14:paraId="1E568E3A" w14:textId="77777777" w:rsidR="00B96118" w:rsidRPr="00926DA7" w:rsidRDefault="00B96118" w:rsidP="00B96118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Proofreader for the Mark Twain Project, Poetry and Rare Books Room, SUNY Buffalo, Summer 2000</w:t>
      </w:r>
    </w:p>
    <w:p w14:paraId="12924004" w14:textId="0B6A1EB5" w:rsidR="00B96118" w:rsidRPr="00926DA7" w:rsidRDefault="00B96118" w:rsidP="00611229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Co-editor of </w:t>
      </w:r>
      <w:r w:rsidRPr="00926DA7">
        <w:rPr>
          <w:i/>
          <w:sz w:val="22"/>
          <w:szCs w:val="22"/>
        </w:rPr>
        <w:t>Perspectives in Higher Education Reform</w:t>
      </w:r>
      <w:r w:rsidRPr="00926DA7">
        <w:rPr>
          <w:sz w:val="22"/>
          <w:szCs w:val="22"/>
        </w:rPr>
        <w:t xml:space="preserve">, vol. 6, October 1997   </w:t>
      </w:r>
    </w:p>
    <w:p w14:paraId="26F27A87" w14:textId="67537906" w:rsidR="00B96118" w:rsidRDefault="00B96118" w:rsidP="00D45A71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</w:p>
    <w:p w14:paraId="0856DB89" w14:textId="0F0EDCE0" w:rsidR="004E77BB" w:rsidRPr="00CA5F95" w:rsidRDefault="004E77BB" w:rsidP="00D45A71">
      <w:pPr>
        <w:tabs>
          <w:tab w:val="left" w:pos="8640"/>
        </w:tabs>
        <w:adjustRightInd w:val="0"/>
        <w:snapToGrid w:val="0"/>
        <w:jc w:val="both"/>
        <w:rPr>
          <w:b/>
          <w:bCs/>
          <w:sz w:val="22"/>
          <w:szCs w:val="22"/>
        </w:rPr>
      </w:pPr>
      <w:r w:rsidRPr="00CA5F95">
        <w:rPr>
          <w:b/>
          <w:bCs/>
          <w:sz w:val="22"/>
          <w:szCs w:val="22"/>
        </w:rPr>
        <w:t>Undergraduate Scholarship</w:t>
      </w:r>
    </w:p>
    <w:p w14:paraId="483C2922" w14:textId="42DE6D78" w:rsidR="004E77BB" w:rsidRDefault="004E77BB" w:rsidP="00D45A71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George Soros Open Society </w:t>
      </w:r>
      <w:r w:rsidR="00CA5F95">
        <w:rPr>
          <w:sz w:val="22"/>
          <w:szCs w:val="22"/>
        </w:rPr>
        <w:t>Scholarship, American University in Bulgaria, 1991-1995</w:t>
      </w:r>
    </w:p>
    <w:p w14:paraId="0D6F5071" w14:textId="77777777" w:rsidR="004E77BB" w:rsidRPr="00926DA7" w:rsidRDefault="004E77BB" w:rsidP="00D45A71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</w:p>
    <w:p w14:paraId="37893231" w14:textId="34C18889" w:rsidR="00884977" w:rsidRPr="00926DA7" w:rsidRDefault="00584DDD" w:rsidP="00D45A71">
      <w:pPr>
        <w:tabs>
          <w:tab w:val="left" w:pos="8640"/>
        </w:tabs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CREATIVE WORK</w:t>
      </w:r>
    </w:p>
    <w:p w14:paraId="6847FBD5" w14:textId="77777777" w:rsidR="00731D1C" w:rsidRPr="00926DA7" w:rsidRDefault="00731D1C" w:rsidP="00D45A71">
      <w:pPr>
        <w:tabs>
          <w:tab w:val="left" w:pos="8640"/>
        </w:tabs>
        <w:adjustRightInd w:val="0"/>
        <w:snapToGrid w:val="0"/>
        <w:jc w:val="both"/>
        <w:rPr>
          <w:rStyle w:val="Strong"/>
          <w:b w:val="0"/>
          <w:i/>
          <w:sz w:val="22"/>
          <w:szCs w:val="22"/>
          <w:shd w:val="clear" w:color="auto" w:fill="FFFFFF"/>
        </w:rPr>
      </w:pPr>
    </w:p>
    <w:p w14:paraId="4B3E7D72" w14:textId="248B5217" w:rsidR="000528D7" w:rsidRPr="00926DA7" w:rsidRDefault="00372C34" w:rsidP="00372C34">
      <w:pPr>
        <w:tabs>
          <w:tab w:val="left" w:pos="8640"/>
        </w:tabs>
        <w:adjustRightInd w:val="0"/>
        <w:snapToGrid w:val="0"/>
        <w:jc w:val="both"/>
        <w:rPr>
          <w:rStyle w:val="Strong"/>
          <w:bCs w:val="0"/>
          <w:iCs/>
          <w:sz w:val="22"/>
          <w:szCs w:val="22"/>
          <w:shd w:val="clear" w:color="auto" w:fill="FFFFFF"/>
        </w:rPr>
      </w:pPr>
      <w:r w:rsidRPr="00926DA7">
        <w:rPr>
          <w:rStyle w:val="Strong"/>
          <w:bCs w:val="0"/>
          <w:iCs/>
          <w:sz w:val="22"/>
          <w:szCs w:val="22"/>
          <w:shd w:val="clear" w:color="auto" w:fill="FFFFFF"/>
        </w:rPr>
        <w:t>F</w:t>
      </w:r>
      <w:r w:rsidR="00731D1C" w:rsidRPr="00926DA7">
        <w:rPr>
          <w:rStyle w:val="Strong"/>
          <w:bCs w:val="0"/>
          <w:iCs/>
          <w:sz w:val="22"/>
          <w:szCs w:val="22"/>
          <w:shd w:val="clear" w:color="auto" w:fill="FFFFFF"/>
        </w:rPr>
        <w:t>ilms</w:t>
      </w:r>
    </w:p>
    <w:p w14:paraId="0AFD6B7A" w14:textId="5778DF69" w:rsidR="00900F0F" w:rsidRPr="00926DA7" w:rsidRDefault="00900F0F" w:rsidP="00D45A71">
      <w:pPr>
        <w:tabs>
          <w:tab w:val="left" w:pos="8640"/>
        </w:tabs>
        <w:adjustRightInd w:val="0"/>
        <w:snapToGrid w:val="0"/>
        <w:jc w:val="both"/>
        <w:rPr>
          <w:color w:val="000000"/>
          <w:sz w:val="22"/>
          <w:szCs w:val="22"/>
          <w:shd w:val="clear" w:color="auto" w:fill="FFFFFF"/>
        </w:rPr>
      </w:pPr>
      <w:r w:rsidRPr="00926DA7">
        <w:rPr>
          <w:rStyle w:val="Strong"/>
          <w:b w:val="0"/>
          <w:i/>
          <w:sz w:val="22"/>
          <w:szCs w:val="22"/>
          <w:shd w:val="clear" w:color="auto" w:fill="FFFFFF"/>
        </w:rPr>
        <w:t>A Museum Guard</w:t>
      </w:r>
      <w:r w:rsidRPr="00926DA7">
        <w:rPr>
          <w:rStyle w:val="Strong"/>
          <w:b w:val="0"/>
          <w:sz w:val="22"/>
          <w:szCs w:val="22"/>
          <w:shd w:val="clear" w:color="auto" w:fill="FFFFFF"/>
        </w:rPr>
        <w:t xml:space="preserve"> (10 min), </w:t>
      </w:r>
      <w:r w:rsidRPr="00926DA7">
        <w:rPr>
          <w:rStyle w:val="Strong"/>
          <w:b w:val="0"/>
          <w:sz w:val="22"/>
          <w:szCs w:val="22"/>
        </w:rPr>
        <w:t>27</w:t>
      </w:r>
      <w:r w:rsidRPr="00926DA7">
        <w:rPr>
          <w:rStyle w:val="Strong"/>
          <w:b w:val="0"/>
          <w:sz w:val="22"/>
          <w:szCs w:val="22"/>
          <w:vertAlign w:val="superscript"/>
        </w:rPr>
        <w:t>th</w:t>
      </w:r>
      <w:r w:rsidRPr="00926DA7">
        <w:rPr>
          <w:rStyle w:val="Strong"/>
          <w:b w:val="0"/>
          <w:sz w:val="22"/>
          <w:szCs w:val="22"/>
        </w:rPr>
        <w:t xml:space="preserve"> </w:t>
      </w:r>
      <w:proofErr w:type="spellStart"/>
      <w:r w:rsidRPr="00926DA7">
        <w:rPr>
          <w:rStyle w:val="Strong"/>
          <w:b w:val="0"/>
          <w:sz w:val="22"/>
          <w:szCs w:val="22"/>
        </w:rPr>
        <w:t>dokumentART</w:t>
      </w:r>
      <w:proofErr w:type="spellEnd"/>
      <w:r w:rsidRPr="00926DA7">
        <w:rPr>
          <w:rStyle w:val="Strong"/>
          <w:b w:val="0"/>
          <w:sz w:val="22"/>
          <w:szCs w:val="22"/>
        </w:rPr>
        <w:t xml:space="preserve">, European Film Festival, </w:t>
      </w:r>
      <w:r w:rsidRPr="00926DA7">
        <w:rPr>
          <w:color w:val="000000"/>
          <w:sz w:val="22"/>
          <w:szCs w:val="22"/>
          <w:shd w:val="clear" w:color="auto" w:fill="FFFFFF"/>
        </w:rPr>
        <w:t>Neubrandenburg, October 17-21, 2018</w:t>
      </w:r>
    </w:p>
    <w:p w14:paraId="3E557A40" w14:textId="77777777" w:rsidR="00D45A71" w:rsidRPr="00926DA7" w:rsidRDefault="00D45A71" w:rsidP="00D45A71">
      <w:pPr>
        <w:adjustRightInd w:val="0"/>
        <w:snapToGrid w:val="0"/>
        <w:rPr>
          <w:bCs/>
          <w:sz w:val="22"/>
          <w:szCs w:val="22"/>
          <w:shd w:val="clear" w:color="auto" w:fill="FFFFFF"/>
        </w:rPr>
      </w:pPr>
      <w:r w:rsidRPr="00926DA7">
        <w:rPr>
          <w:rFonts w:eastAsiaTheme="minorEastAsia"/>
          <w:i/>
          <w:sz w:val="22"/>
          <w:szCs w:val="22"/>
        </w:rPr>
        <w:t>Tourist</w:t>
      </w:r>
      <w:r w:rsidRPr="00926DA7">
        <w:rPr>
          <w:rFonts w:eastAsiaTheme="minorEastAsia"/>
          <w:sz w:val="22"/>
          <w:szCs w:val="22"/>
        </w:rPr>
        <w:t xml:space="preserve"> (2017, 100 min), </w:t>
      </w:r>
      <w:r w:rsidRPr="00926DA7">
        <w:rPr>
          <w:sz w:val="22"/>
          <w:szCs w:val="22"/>
          <w:shd w:val="clear" w:color="auto" w:fill="FFFFFF"/>
        </w:rPr>
        <w:t xml:space="preserve">Winner Best Feature (2000 euros cash prize) at </w:t>
      </w:r>
      <w:proofErr w:type="spellStart"/>
      <w:r w:rsidRPr="00926DA7">
        <w:rPr>
          <w:bCs/>
          <w:sz w:val="22"/>
          <w:szCs w:val="22"/>
          <w:shd w:val="clear" w:color="auto" w:fill="FFFFFF"/>
        </w:rPr>
        <w:t>Mostra</w:t>
      </w:r>
      <w:proofErr w:type="spellEnd"/>
      <w:r w:rsidRPr="00926DA7">
        <w:rPr>
          <w:bCs/>
          <w:sz w:val="22"/>
          <w:szCs w:val="22"/>
          <w:shd w:val="clear" w:color="auto" w:fill="FFFFFF"/>
        </w:rPr>
        <w:t xml:space="preserve"> del Cinema di Taranto, Italy (May </w:t>
      </w:r>
      <w:r w:rsidRPr="00926DA7">
        <w:rPr>
          <w:sz w:val="22"/>
          <w:szCs w:val="22"/>
          <w:shd w:val="clear" w:color="auto" w:fill="FFFFFF"/>
        </w:rPr>
        <w:t xml:space="preserve">2018); Other </w:t>
      </w:r>
      <w:r w:rsidRPr="00926DA7">
        <w:rPr>
          <w:rFonts w:eastAsiaTheme="minorEastAsia"/>
          <w:sz w:val="22"/>
          <w:szCs w:val="22"/>
        </w:rPr>
        <w:t xml:space="preserve">screenings: Philosophical Film Festival (Macedonia, April 12-20, 2018); Blow-Up </w:t>
      </w:r>
      <w:r w:rsidRPr="00926DA7">
        <w:rPr>
          <w:sz w:val="22"/>
          <w:szCs w:val="22"/>
          <w:shd w:val="clear" w:color="auto" w:fill="FFFFFF"/>
        </w:rPr>
        <w:t>International Art house</w:t>
      </w:r>
      <w:r w:rsidRPr="00926DA7">
        <w:rPr>
          <w:rFonts w:eastAsiaTheme="minorEastAsia"/>
          <w:sz w:val="22"/>
          <w:szCs w:val="22"/>
          <w:shd w:val="clear" w:color="auto" w:fill="FFFFFF"/>
        </w:rPr>
        <w:t> </w:t>
      </w:r>
      <w:r w:rsidRPr="00926DA7">
        <w:rPr>
          <w:bCs/>
          <w:sz w:val="22"/>
          <w:szCs w:val="22"/>
          <w:shd w:val="clear" w:color="auto" w:fill="FFFFFF"/>
        </w:rPr>
        <w:t>Film Festival, Chicago, November 12-13, 2017</w:t>
      </w:r>
    </w:p>
    <w:p w14:paraId="703FC303" w14:textId="77777777" w:rsidR="00D45A71" w:rsidRPr="00926DA7" w:rsidRDefault="00D45A71" w:rsidP="00D45A71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rFonts w:eastAsiaTheme="minorEastAsia"/>
          <w:i/>
          <w:sz w:val="22"/>
          <w:szCs w:val="22"/>
        </w:rPr>
        <w:t>The Art of Book Reviewing</w:t>
      </w:r>
      <w:r w:rsidRPr="00926DA7">
        <w:rPr>
          <w:rFonts w:eastAsiaTheme="minorEastAsia"/>
          <w:sz w:val="22"/>
          <w:szCs w:val="22"/>
        </w:rPr>
        <w:t xml:space="preserve">, Winner Best Screenplay at the </w:t>
      </w:r>
      <w:r w:rsidRPr="00926DA7">
        <w:rPr>
          <w:sz w:val="22"/>
          <w:szCs w:val="22"/>
          <w:shd w:val="clear" w:color="auto" w:fill="FFFFFF"/>
        </w:rPr>
        <w:t xml:space="preserve">Strand Books &amp; </w:t>
      </w:r>
      <w:proofErr w:type="spellStart"/>
      <w:r w:rsidRPr="00926DA7">
        <w:rPr>
          <w:sz w:val="22"/>
          <w:szCs w:val="22"/>
          <w:shd w:val="clear" w:color="auto" w:fill="FFFFFF"/>
        </w:rPr>
        <w:t>Nitehawk</w:t>
      </w:r>
      <w:proofErr w:type="spellEnd"/>
      <w:r w:rsidRPr="00926DA7">
        <w:rPr>
          <w:sz w:val="22"/>
          <w:szCs w:val="22"/>
          <w:shd w:val="clear" w:color="auto" w:fill="FFFFFF"/>
        </w:rPr>
        <w:t xml:space="preserve"> Lit on Film Fest, New York (August 17, 2018);</w:t>
      </w:r>
      <w:r w:rsidRPr="00926DA7">
        <w:rPr>
          <w:rFonts w:eastAsiaTheme="minorEastAsia"/>
          <w:sz w:val="22"/>
          <w:szCs w:val="22"/>
        </w:rPr>
        <w:t xml:space="preserve"> finalist in the 2017 Notting Hill Editions Film Essay Prize (London); </w:t>
      </w:r>
      <w:r w:rsidRPr="00926DA7">
        <w:rPr>
          <w:sz w:val="22"/>
          <w:szCs w:val="22"/>
        </w:rPr>
        <w:t>Super 9 International Mobile Film Fest December 2017</w:t>
      </w:r>
    </w:p>
    <w:p w14:paraId="59293B28" w14:textId="77777777" w:rsidR="00D45A71" w:rsidRPr="00926DA7" w:rsidRDefault="00D45A71" w:rsidP="00D45A71">
      <w:pPr>
        <w:adjustRightInd w:val="0"/>
        <w:snapToGrid w:val="0"/>
        <w:jc w:val="both"/>
        <w:rPr>
          <w:rStyle w:val="Hyperlink"/>
          <w:color w:val="auto"/>
          <w:sz w:val="22"/>
          <w:szCs w:val="22"/>
          <w:u w:val="none"/>
        </w:rPr>
      </w:pPr>
      <w:r w:rsidRPr="00926DA7">
        <w:rPr>
          <w:rFonts w:eastAsiaTheme="minorEastAsia"/>
          <w:i/>
          <w:iCs/>
          <w:color w:val="1A1A1A"/>
          <w:sz w:val="22"/>
          <w:szCs w:val="22"/>
        </w:rPr>
        <w:t xml:space="preserve">La Mort </w:t>
      </w:r>
      <w:proofErr w:type="spellStart"/>
      <w:r w:rsidRPr="00926DA7">
        <w:rPr>
          <w:rFonts w:eastAsiaTheme="minorEastAsia"/>
          <w:i/>
          <w:iCs/>
          <w:color w:val="1A1A1A"/>
          <w:sz w:val="22"/>
          <w:szCs w:val="22"/>
        </w:rPr>
        <w:t>en</w:t>
      </w:r>
      <w:proofErr w:type="spellEnd"/>
      <w:r w:rsidRPr="00926DA7">
        <w:rPr>
          <w:rFonts w:eastAsiaTheme="minorEastAsia"/>
          <w:i/>
          <w:iCs/>
          <w:color w:val="1A1A1A"/>
          <w:sz w:val="22"/>
          <w:szCs w:val="22"/>
        </w:rPr>
        <w:t xml:space="preserve"> la </w:t>
      </w:r>
      <w:proofErr w:type="spellStart"/>
      <w:r w:rsidRPr="00926DA7">
        <w:rPr>
          <w:rFonts w:eastAsiaTheme="minorEastAsia"/>
          <w:i/>
          <w:iCs/>
          <w:color w:val="1A1A1A"/>
          <w:sz w:val="22"/>
          <w:szCs w:val="22"/>
        </w:rPr>
        <w:t>mineur</w:t>
      </w:r>
      <w:proofErr w:type="spellEnd"/>
      <w:r w:rsidRPr="00926DA7">
        <w:rPr>
          <w:rFonts w:eastAsiaTheme="minorEastAsia"/>
          <w:iCs/>
          <w:color w:val="1A1A1A"/>
          <w:sz w:val="22"/>
          <w:szCs w:val="22"/>
        </w:rPr>
        <w:t xml:space="preserve"> (2015),</w:t>
      </w:r>
      <w:r w:rsidRPr="00926DA7">
        <w:rPr>
          <w:rFonts w:eastAsiaTheme="minorEastAsia"/>
          <w:i/>
          <w:iCs/>
          <w:color w:val="1A1A1A"/>
          <w:sz w:val="22"/>
          <w:szCs w:val="22"/>
        </w:rPr>
        <w:t xml:space="preserve"> </w:t>
      </w:r>
      <w:r w:rsidRPr="00926DA7">
        <w:rPr>
          <w:rFonts w:eastAsiaTheme="minorEastAsia"/>
          <w:iCs/>
          <w:color w:val="1A1A1A"/>
          <w:sz w:val="22"/>
          <w:szCs w:val="22"/>
        </w:rPr>
        <w:t>Winner of the</w:t>
      </w:r>
      <w:r w:rsidRPr="00926DA7">
        <w:rPr>
          <w:rFonts w:eastAsiaTheme="minorEastAsia"/>
          <w:color w:val="000000" w:themeColor="text1"/>
          <w:sz w:val="22"/>
          <w:szCs w:val="22"/>
        </w:rPr>
        <w:t xml:space="preserve"> First Prize </w:t>
      </w:r>
      <w:r w:rsidRPr="00926DA7">
        <w:rPr>
          <w:rFonts w:eastAsiaTheme="minorEastAsia"/>
          <w:color w:val="1A1A1A"/>
          <w:sz w:val="22"/>
          <w:szCs w:val="22"/>
        </w:rPr>
        <w:t xml:space="preserve">in the Short Film Contest </w:t>
      </w:r>
      <w:proofErr w:type="spellStart"/>
      <w:r w:rsidRPr="00926DA7">
        <w:rPr>
          <w:rFonts w:eastAsiaTheme="minorEastAsia"/>
          <w:i/>
          <w:color w:val="000000" w:themeColor="text1"/>
          <w:sz w:val="22"/>
          <w:szCs w:val="22"/>
        </w:rPr>
        <w:t>Cinéma</w:t>
      </w:r>
      <w:proofErr w:type="spellEnd"/>
      <w:r w:rsidRPr="00926DA7">
        <w:rPr>
          <w:rFonts w:eastAsiaTheme="minorEastAsia"/>
          <w:i/>
          <w:color w:val="000000" w:themeColor="text1"/>
          <w:sz w:val="22"/>
          <w:szCs w:val="22"/>
        </w:rPr>
        <w:t xml:space="preserve"> Premiers Crimes</w:t>
      </w:r>
      <w:r w:rsidRPr="00926DA7">
        <w:rPr>
          <w:rFonts w:eastAsiaTheme="minorEastAsia"/>
          <w:color w:val="000000" w:themeColor="text1"/>
          <w:sz w:val="22"/>
          <w:szCs w:val="22"/>
        </w:rPr>
        <w:t xml:space="preserve"> organized by the </w:t>
      </w:r>
      <w:proofErr w:type="spellStart"/>
      <w:r w:rsidRPr="00926DA7">
        <w:rPr>
          <w:rFonts w:eastAsiaTheme="minorEastAsia"/>
          <w:sz w:val="22"/>
          <w:szCs w:val="22"/>
        </w:rPr>
        <w:t>Bibliothèques</w:t>
      </w:r>
      <w:proofErr w:type="spellEnd"/>
      <w:r w:rsidRPr="00926DA7">
        <w:rPr>
          <w:rFonts w:eastAsiaTheme="minorEastAsia"/>
          <w:sz w:val="22"/>
          <w:szCs w:val="22"/>
        </w:rPr>
        <w:t xml:space="preserve"> de la Ville de Paris</w:t>
      </w:r>
      <w:r w:rsidRPr="00926DA7">
        <w:rPr>
          <w:rStyle w:val="Hyperlink"/>
          <w:rFonts w:eastAsiaTheme="minorEastAsia"/>
          <w:color w:val="auto"/>
          <w:sz w:val="22"/>
          <w:szCs w:val="22"/>
          <w:u w:val="none"/>
        </w:rPr>
        <w:t>. S</w:t>
      </w:r>
      <w:r w:rsidRPr="00926DA7">
        <w:rPr>
          <w:rFonts w:eastAsiaTheme="minorEastAsia"/>
          <w:iCs/>
          <w:sz w:val="22"/>
          <w:szCs w:val="22"/>
        </w:rPr>
        <w:t>creened at</w:t>
      </w:r>
      <w:r w:rsidRPr="00926DA7">
        <w:rPr>
          <w:rFonts w:eastAsiaTheme="minorEastAsia"/>
          <w:sz w:val="22"/>
          <w:szCs w:val="22"/>
        </w:rPr>
        <w:t xml:space="preserve"> </w:t>
      </w:r>
      <w:r w:rsidRPr="00926DA7">
        <w:rPr>
          <w:sz w:val="22"/>
          <w:szCs w:val="22"/>
          <w:shd w:val="clear" w:color="auto" w:fill="FFFFFF"/>
        </w:rPr>
        <w:t xml:space="preserve">Festival </w:t>
      </w:r>
      <w:proofErr w:type="spellStart"/>
      <w:r w:rsidRPr="00926DA7">
        <w:rPr>
          <w:sz w:val="22"/>
          <w:szCs w:val="22"/>
          <w:shd w:val="clear" w:color="auto" w:fill="FFFFFF"/>
        </w:rPr>
        <w:t>Internacional</w:t>
      </w:r>
      <w:proofErr w:type="spellEnd"/>
      <w:r w:rsidRPr="00926DA7">
        <w:rPr>
          <w:sz w:val="22"/>
          <w:szCs w:val="22"/>
          <w:shd w:val="clear" w:color="auto" w:fill="FFFFFF"/>
        </w:rPr>
        <w:t xml:space="preserve"> de Cine </w:t>
      </w:r>
      <w:proofErr w:type="spellStart"/>
      <w:r w:rsidRPr="00926DA7">
        <w:rPr>
          <w:sz w:val="22"/>
          <w:szCs w:val="22"/>
          <w:shd w:val="clear" w:color="auto" w:fill="FFFFFF"/>
        </w:rPr>
        <w:t>Silente</w:t>
      </w:r>
      <w:proofErr w:type="spellEnd"/>
      <w:r w:rsidRPr="00926DA7">
        <w:rPr>
          <w:sz w:val="22"/>
          <w:szCs w:val="22"/>
          <w:shd w:val="clear" w:color="auto" w:fill="FFFFFF"/>
        </w:rPr>
        <w:t xml:space="preserve">, </w:t>
      </w:r>
      <w:r w:rsidRPr="00926DA7">
        <w:rPr>
          <w:sz w:val="22"/>
          <w:szCs w:val="22"/>
          <w:shd w:val="clear" w:color="auto" w:fill="FFFFFF"/>
        </w:rPr>
        <w:lastRenderedPageBreak/>
        <w:t>Puebla (February 15-17, 2018)</w:t>
      </w:r>
      <w:r w:rsidRPr="00926DA7">
        <w:rPr>
          <w:rFonts w:eastAsiaTheme="minorEastAsia"/>
          <w:sz w:val="22"/>
          <w:szCs w:val="22"/>
        </w:rPr>
        <w:t xml:space="preserve">; </w:t>
      </w:r>
      <w:proofErr w:type="spellStart"/>
      <w:r w:rsidRPr="00926DA7">
        <w:rPr>
          <w:rFonts w:eastAsiaTheme="minorEastAsia"/>
          <w:sz w:val="22"/>
          <w:szCs w:val="22"/>
        </w:rPr>
        <w:t>Cinephone</w:t>
      </w:r>
      <w:proofErr w:type="spellEnd"/>
      <w:r w:rsidRPr="00926DA7">
        <w:rPr>
          <w:rFonts w:eastAsiaTheme="minorEastAsia"/>
          <w:sz w:val="22"/>
          <w:szCs w:val="22"/>
        </w:rPr>
        <w:t>-International Smartphone Short Film Festival, Barcelona (October 2015)</w:t>
      </w:r>
    </w:p>
    <w:p w14:paraId="1DCF4B1E" w14:textId="77777777" w:rsidR="00D45A71" w:rsidRPr="00926DA7" w:rsidRDefault="00D45A71" w:rsidP="00D45A71">
      <w:pPr>
        <w:adjustRightInd w:val="0"/>
        <w:snapToGrid w:val="0"/>
        <w:jc w:val="both"/>
        <w:rPr>
          <w:sz w:val="22"/>
          <w:szCs w:val="22"/>
        </w:rPr>
      </w:pPr>
      <w:proofErr w:type="gramStart"/>
      <w:r w:rsidRPr="00926DA7">
        <w:rPr>
          <w:i/>
          <w:sz w:val="22"/>
          <w:szCs w:val="22"/>
        </w:rPr>
        <w:t>Man</w:t>
      </w:r>
      <w:proofErr w:type="gramEnd"/>
      <w:r w:rsidRPr="00926DA7">
        <w:rPr>
          <w:i/>
          <w:sz w:val="22"/>
          <w:szCs w:val="22"/>
        </w:rPr>
        <w:t xml:space="preserve"> of Glass</w:t>
      </w:r>
      <w:r w:rsidRPr="00926DA7">
        <w:rPr>
          <w:sz w:val="22"/>
          <w:szCs w:val="22"/>
        </w:rPr>
        <w:t xml:space="preserve"> (2012, 60 min), Winner of the Cinematic Vision Award at the 2013 Amsterdam Film Festival; screened at the </w:t>
      </w:r>
      <w:proofErr w:type="spellStart"/>
      <w:r w:rsidRPr="00926DA7">
        <w:rPr>
          <w:i/>
          <w:sz w:val="22"/>
          <w:szCs w:val="22"/>
        </w:rPr>
        <w:t>Deboshir</w:t>
      </w:r>
      <w:proofErr w:type="spellEnd"/>
      <w:r w:rsidRPr="00926DA7">
        <w:rPr>
          <w:i/>
          <w:sz w:val="22"/>
          <w:szCs w:val="22"/>
        </w:rPr>
        <w:t xml:space="preserve"> International Festival of Independent Cinema</w:t>
      </w:r>
      <w:r w:rsidRPr="00926DA7">
        <w:rPr>
          <w:sz w:val="22"/>
          <w:szCs w:val="22"/>
        </w:rPr>
        <w:t xml:space="preserve"> in St. Petersburg (December 19-22, 2013) as part of the </w:t>
      </w:r>
      <w:r w:rsidRPr="00926DA7">
        <w:rPr>
          <w:i/>
          <w:sz w:val="22"/>
          <w:szCs w:val="22"/>
        </w:rPr>
        <w:t xml:space="preserve">Canada in Focus </w:t>
      </w:r>
      <w:r w:rsidRPr="00926DA7">
        <w:rPr>
          <w:sz w:val="22"/>
          <w:szCs w:val="22"/>
        </w:rPr>
        <w:t xml:space="preserve">program and at </w:t>
      </w:r>
      <w:proofErr w:type="spellStart"/>
      <w:r w:rsidRPr="00926DA7">
        <w:rPr>
          <w:i/>
          <w:sz w:val="22"/>
          <w:szCs w:val="22"/>
        </w:rPr>
        <w:t>CinemAvvenire</w:t>
      </w:r>
      <w:proofErr w:type="spellEnd"/>
      <w:r w:rsidRPr="00926DA7">
        <w:rPr>
          <w:i/>
          <w:sz w:val="22"/>
          <w:szCs w:val="22"/>
        </w:rPr>
        <w:t xml:space="preserve"> </w:t>
      </w:r>
      <w:r w:rsidRPr="00926DA7">
        <w:rPr>
          <w:sz w:val="22"/>
          <w:szCs w:val="22"/>
        </w:rPr>
        <w:t>in Rome (June 5, 2014)</w:t>
      </w:r>
    </w:p>
    <w:p w14:paraId="348192B8" w14:textId="77777777" w:rsidR="00D45A71" w:rsidRPr="00926DA7" w:rsidRDefault="00D45A71" w:rsidP="00D45A71">
      <w:pPr>
        <w:shd w:val="clear" w:color="auto" w:fill="FDFDFD"/>
        <w:adjustRightInd w:val="0"/>
        <w:snapToGrid w:val="0"/>
        <w:jc w:val="both"/>
        <w:textAlignment w:val="baseline"/>
        <w:rPr>
          <w:sz w:val="22"/>
          <w:szCs w:val="22"/>
        </w:rPr>
      </w:pPr>
      <w:r w:rsidRPr="00926DA7">
        <w:rPr>
          <w:i/>
          <w:sz w:val="22"/>
          <w:szCs w:val="22"/>
        </w:rPr>
        <w:t>Against Nature</w:t>
      </w:r>
      <w:r w:rsidRPr="00926DA7">
        <w:rPr>
          <w:sz w:val="22"/>
          <w:szCs w:val="22"/>
        </w:rPr>
        <w:t>, feature script, semi-finalist in the 2010 British Feature Screenplay Competition; shortlisted for the Courage and Fortitude Award in the 2010 Fresh Voices Screenwriting Contest; the screenplay was optioned by TCB Films (Montreal)</w:t>
      </w:r>
    </w:p>
    <w:p w14:paraId="69E667FF" w14:textId="77777777" w:rsidR="00D45A71" w:rsidRPr="00926DA7" w:rsidRDefault="00D45A71" w:rsidP="00D45A71">
      <w:pPr>
        <w:adjustRightInd w:val="0"/>
        <w:snapToGrid w:val="0"/>
        <w:jc w:val="both"/>
        <w:rPr>
          <w:i/>
          <w:sz w:val="22"/>
          <w:szCs w:val="22"/>
        </w:rPr>
      </w:pPr>
      <w:r w:rsidRPr="00926DA7">
        <w:rPr>
          <w:sz w:val="22"/>
          <w:szCs w:val="22"/>
        </w:rPr>
        <w:t xml:space="preserve">Berlinale Talent Campus 2011 – script development for </w:t>
      </w:r>
      <w:r w:rsidRPr="00926DA7">
        <w:rPr>
          <w:i/>
          <w:sz w:val="22"/>
          <w:szCs w:val="22"/>
        </w:rPr>
        <w:t>Man of Glass</w:t>
      </w:r>
    </w:p>
    <w:p w14:paraId="47308298" w14:textId="77777777" w:rsidR="00D45A71" w:rsidRPr="00926DA7" w:rsidRDefault="00D45A71" w:rsidP="00D45A71">
      <w:pPr>
        <w:pStyle w:val="Normal2"/>
        <w:adjustRightInd w:val="0"/>
        <w:snapToGrid w:val="0"/>
        <w:jc w:val="both"/>
        <w:rPr>
          <w:rFonts w:eastAsiaTheme="minorEastAsia"/>
          <w:color w:val="1A1A1A"/>
          <w:sz w:val="22"/>
          <w:szCs w:val="22"/>
        </w:rPr>
      </w:pPr>
      <w:r w:rsidRPr="00926DA7">
        <w:rPr>
          <w:rFonts w:eastAsiaTheme="minorEastAsia"/>
          <w:color w:val="1A1A1A"/>
          <w:sz w:val="22"/>
          <w:szCs w:val="22"/>
        </w:rPr>
        <w:t>Theater am Tisch, playwright for the experimental theater project ALTBAU, Berlin, April and October 2013</w:t>
      </w:r>
    </w:p>
    <w:p w14:paraId="42139F4C" w14:textId="77777777" w:rsidR="00372C34" w:rsidRPr="00926DA7" w:rsidRDefault="00372C34" w:rsidP="00372C34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>Noir</w:t>
      </w:r>
      <w:r w:rsidRPr="00926DA7">
        <w:rPr>
          <w:sz w:val="22"/>
          <w:szCs w:val="22"/>
        </w:rPr>
        <w:t xml:space="preserve"> (digital video, 8min), International Documentary Challenge 2010, screened at NFB, April 9, 2010</w:t>
      </w:r>
    </w:p>
    <w:p w14:paraId="2B0EDCB5" w14:textId="77777777" w:rsidR="00D45A71" w:rsidRPr="00926DA7" w:rsidRDefault="00D45A71" w:rsidP="00D45A71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</w:p>
    <w:p w14:paraId="3242D2B0" w14:textId="7A85EEFF" w:rsidR="00731D1C" w:rsidRPr="00926DA7" w:rsidRDefault="00731D1C" w:rsidP="00372C34">
      <w:pPr>
        <w:adjustRightInd w:val="0"/>
        <w:snapToGrid w:val="0"/>
        <w:rPr>
          <w:rFonts w:eastAsiaTheme="minorEastAsia"/>
          <w:b/>
          <w:bCs/>
          <w:iCs/>
          <w:sz w:val="22"/>
          <w:szCs w:val="22"/>
        </w:rPr>
      </w:pPr>
      <w:r w:rsidRPr="00926DA7">
        <w:rPr>
          <w:rFonts w:eastAsiaTheme="minorEastAsia"/>
          <w:b/>
          <w:bCs/>
          <w:iCs/>
          <w:sz w:val="22"/>
          <w:szCs w:val="22"/>
        </w:rPr>
        <w:t>Novels</w:t>
      </w:r>
    </w:p>
    <w:p w14:paraId="16CFBFFE" w14:textId="4CC4925C" w:rsidR="00D45A71" w:rsidRPr="00926DA7" w:rsidRDefault="00D45A71" w:rsidP="00D45A71">
      <w:pPr>
        <w:adjustRightInd w:val="0"/>
        <w:snapToGrid w:val="0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i/>
          <w:sz w:val="22"/>
          <w:szCs w:val="22"/>
        </w:rPr>
        <w:t>Tourist</w:t>
      </w:r>
      <w:r w:rsidRPr="00926DA7">
        <w:rPr>
          <w:rFonts w:eastAsiaTheme="minorEastAsia"/>
          <w:sz w:val="22"/>
          <w:szCs w:val="22"/>
        </w:rPr>
        <w:t xml:space="preserve"> (Black Scat Books, 2018)</w:t>
      </w:r>
    </w:p>
    <w:p w14:paraId="792AD1C2" w14:textId="6F1ABCA4" w:rsidR="00D45A71" w:rsidRPr="00926DA7" w:rsidRDefault="00D45A71" w:rsidP="00D45A71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>Rewrite</w:t>
      </w:r>
      <w:r w:rsidRPr="00926DA7">
        <w:rPr>
          <w:sz w:val="22"/>
          <w:szCs w:val="22"/>
        </w:rPr>
        <w:t xml:space="preserve"> (</w:t>
      </w:r>
      <w:proofErr w:type="gramStart"/>
      <w:r w:rsidRPr="00926DA7">
        <w:rPr>
          <w:sz w:val="22"/>
          <w:szCs w:val="22"/>
        </w:rPr>
        <w:t>NON Publishing</w:t>
      </w:r>
      <w:proofErr w:type="gramEnd"/>
      <w:r w:rsidRPr="00926DA7">
        <w:rPr>
          <w:sz w:val="22"/>
          <w:szCs w:val="22"/>
        </w:rPr>
        <w:t>, 2014)</w:t>
      </w:r>
    </w:p>
    <w:p w14:paraId="2581B642" w14:textId="3A83D873" w:rsidR="00731D1C" w:rsidRPr="00926DA7" w:rsidRDefault="00731D1C" w:rsidP="00D45A71">
      <w:pPr>
        <w:adjustRightInd w:val="0"/>
        <w:snapToGrid w:val="0"/>
        <w:rPr>
          <w:rFonts w:eastAsiaTheme="minorEastAsia"/>
          <w:b/>
          <w:bCs/>
          <w:iCs/>
          <w:sz w:val="22"/>
          <w:szCs w:val="22"/>
        </w:rPr>
      </w:pPr>
    </w:p>
    <w:p w14:paraId="6F138020" w14:textId="30E65266" w:rsidR="00731D1C" w:rsidRPr="00926DA7" w:rsidRDefault="00731D1C" w:rsidP="00372C34">
      <w:pPr>
        <w:adjustRightInd w:val="0"/>
        <w:snapToGrid w:val="0"/>
        <w:rPr>
          <w:rFonts w:eastAsiaTheme="minorEastAsia"/>
          <w:b/>
          <w:bCs/>
          <w:iCs/>
          <w:sz w:val="22"/>
          <w:szCs w:val="22"/>
        </w:rPr>
      </w:pPr>
      <w:r w:rsidRPr="00926DA7">
        <w:rPr>
          <w:rFonts w:eastAsiaTheme="minorEastAsia"/>
          <w:b/>
          <w:bCs/>
          <w:iCs/>
          <w:sz w:val="22"/>
          <w:szCs w:val="22"/>
        </w:rPr>
        <w:t>Photography</w:t>
      </w:r>
    </w:p>
    <w:p w14:paraId="62FCFE82" w14:textId="46647807" w:rsidR="00D45A71" w:rsidRPr="00926DA7" w:rsidRDefault="00D45A71" w:rsidP="00D45A71">
      <w:pPr>
        <w:shd w:val="clear" w:color="auto" w:fill="FDFDFD"/>
        <w:adjustRightInd w:val="0"/>
        <w:snapToGrid w:val="0"/>
        <w:jc w:val="both"/>
        <w:textAlignment w:val="baseline"/>
        <w:rPr>
          <w:sz w:val="22"/>
          <w:szCs w:val="22"/>
        </w:rPr>
      </w:pPr>
      <w:r w:rsidRPr="00926DA7">
        <w:rPr>
          <w:sz w:val="22"/>
          <w:szCs w:val="22"/>
          <w:bdr w:val="none" w:sz="0" w:space="0" w:color="auto" w:frame="1"/>
        </w:rPr>
        <w:t xml:space="preserve">Participant in </w:t>
      </w:r>
      <w:r w:rsidRPr="00926DA7">
        <w:rPr>
          <w:i/>
          <w:sz w:val="22"/>
          <w:szCs w:val="22"/>
          <w:bdr w:val="none" w:sz="0" w:space="0" w:color="auto" w:frame="1"/>
        </w:rPr>
        <w:t>Transpositions</w:t>
      </w:r>
      <w:r w:rsidRPr="00926DA7">
        <w:rPr>
          <w:sz w:val="22"/>
          <w:szCs w:val="22"/>
          <w:bdr w:val="none" w:sz="0" w:space="0" w:color="auto" w:frame="1"/>
        </w:rPr>
        <w:t>, group exhibition of participants of the St. Petersburg Art Residency at the Art Centre Pushkinksaya-10</w:t>
      </w:r>
      <w:r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  <w:bdr w:val="none" w:sz="0" w:space="0" w:color="auto" w:frame="1"/>
        </w:rPr>
        <w:t>St. Petersburg Museum of Nonconformist Art, July 25-August 30, 2015</w:t>
      </w:r>
      <w:r w:rsidRPr="00926DA7">
        <w:rPr>
          <w:sz w:val="22"/>
          <w:szCs w:val="22"/>
        </w:rPr>
        <w:t xml:space="preserve"> </w:t>
      </w:r>
    </w:p>
    <w:p w14:paraId="472505D6" w14:textId="751474EB" w:rsidR="00365765" w:rsidRPr="00926DA7" w:rsidRDefault="00365765" w:rsidP="00D45A71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Salon de </w:t>
      </w:r>
      <w:proofErr w:type="spellStart"/>
      <w:r w:rsidRPr="00926DA7">
        <w:rPr>
          <w:sz w:val="22"/>
          <w:szCs w:val="22"/>
        </w:rPr>
        <w:t>Inclusivite</w:t>
      </w:r>
      <w:proofErr w:type="spellEnd"/>
      <w:r w:rsidRPr="00926DA7">
        <w:rPr>
          <w:sz w:val="22"/>
          <w:szCs w:val="22"/>
        </w:rPr>
        <w:t>, group photography exhibition, Black Cat gallery, Toronto, December 11-31, 2014</w:t>
      </w:r>
    </w:p>
    <w:p w14:paraId="24217F19" w14:textId="446D717D" w:rsidR="00937C73" w:rsidRPr="00926DA7" w:rsidRDefault="00937C73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Solo Photography Exhibition at 2186 Dundas Gallery, Toronto, February 27</w:t>
      </w:r>
      <w:r w:rsidR="00D45A71" w:rsidRPr="00926DA7">
        <w:rPr>
          <w:sz w:val="22"/>
          <w:szCs w:val="22"/>
        </w:rPr>
        <w:t>-</w:t>
      </w:r>
      <w:r w:rsidRPr="00926DA7">
        <w:rPr>
          <w:sz w:val="22"/>
          <w:szCs w:val="22"/>
        </w:rPr>
        <w:t>March 12, 2014</w:t>
      </w:r>
    </w:p>
    <w:p w14:paraId="3415A48B" w14:textId="7B21C485" w:rsidR="00937C73" w:rsidRPr="00926DA7" w:rsidRDefault="00937C73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i/>
          <w:sz w:val="22"/>
          <w:szCs w:val="22"/>
        </w:rPr>
        <w:t>Crime and Punishment: Raskolnikov in Hollywood</w:t>
      </w:r>
      <w:r w:rsidRPr="00926DA7">
        <w:rPr>
          <w:sz w:val="22"/>
          <w:szCs w:val="22"/>
        </w:rPr>
        <w:t xml:space="preserve">, </w:t>
      </w:r>
      <w:r w:rsidR="00D45A71" w:rsidRPr="00926DA7">
        <w:rPr>
          <w:sz w:val="22"/>
          <w:szCs w:val="22"/>
        </w:rPr>
        <w:t xml:space="preserve">solo photography exhibition, </w:t>
      </w:r>
      <w:proofErr w:type="spellStart"/>
      <w:r w:rsidRPr="00926DA7">
        <w:rPr>
          <w:sz w:val="22"/>
          <w:szCs w:val="22"/>
        </w:rPr>
        <w:t>Pushkinskaya</w:t>
      </w:r>
      <w:proofErr w:type="spellEnd"/>
      <w:r w:rsidRPr="00926DA7">
        <w:rPr>
          <w:sz w:val="22"/>
          <w:szCs w:val="22"/>
        </w:rPr>
        <w:t xml:space="preserve"> 10 Art Center, </w:t>
      </w:r>
      <w:proofErr w:type="spellStart"/>
      <w:proofErr w:type="gramStart"/>
      <w:r w:rsidRPr="00926DA7">
        <w:rPr>
          <w:sz w:val="22"/>
          <w:szCs w:val="22"/>
        </w:rPr>
        <w:t>St.Petersburg</w:t>
      </w:r>
      <w:proofErr w:type="spellEnd"/>
      <w:proofErr w:type="gramEnd"/>
      <w:r w:rsidR="00D45A71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May 18-30, 2013</w:t>
      </w:r>
    </w:p>
    <w:p w14:paraId="647F3B31" w14:textId="175D729F" w:rsidR="00D45A71" w:rsidRPr="00926DA7" w:rsidRDefault="00937C73" w:rsidP="00D45A71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 xml:space="preserve">Participant in the </w:t>
      </w:r>
      <w:proofErr w:type="spellStart"/>
      <w:r w:rsidRPr="00926DA7">
        <w:rPr>
          <w:rFonts w:eastAsiaTheme="minorEastAsia"/>
          <w:sz w:val="22"/>
          <w:szCs w:val="22"/>
        </w:rPr>
        <w:t>quadriART</w:t>
      </w:r>
      <w:proofErr w:type="spellEnd"/>
      <w:r w:rsidRPr="00926DA7">
        <w:rPr>
          <w:rFonts w:eastAsiaTheme="minorEastAsia"/>
          <w:sz w:val="22"/>
          <w:szCs w:val="22"/>
        </w:rPr>
        <w:t xml:space="preserve"> </w:t>
      </w:r>
      <w:r w:rsidR="00D45A71" w:rsidRPr="00926DA7">
        <w:rPr>
          <w:rFonts w:eastAsiaTheme="minorEastAsia"/>
          <w:sz w:val="22"/>
          <w:szCs w:val="22"/>
        </w:rPr>
        <w:t xml:space="preserve">group </w:t>
      </w:r>
      <w:r w:rsidRPr="00926DA7">
        <w:rPr>
          <w:rFonts w:eastAsiaTheme="minorEastAsia"/>
          <w:sz w:val="22"/>
          <w:szCs w:val="22"/>
        </w:rPr>
        <w:t>exhibition at EAGL gallery Berlin, February 2</w:t>
      </w:r>
      <w:r w:rsidR="00D45A71" w:rsidRPr="00926DA7">
        <w:rPr>
          <w:rFonts w:eastAsiaTheme="minorEastAsia"/>
          <w:sz w:val="22"/>
          <w:szCs w:val="22"/>
        </w:rPr>
        <w:t>-</w:t>
      </w:r>
      <w:r w:rsidRPr="00926DA7">
        <w:rPr>
          <w:rFonts w:eastAsiaTheme="minorEastAsia"/>
          <w:sz w:val="22"/>
          <w:szCs w:val="22"/>
        </w:rPr>
        <w:t>March 22,2013</w:t>
      </w:r>
    </w:p>
    <w:p w14:paraId="72D8F5C4" w14:textId="05D31116" w:rsidR="00D45A71" w:rsidRPr="00926DA7" w:rsidRDefault="00937C73" w:rsidP="00372C34">
      <w:pPr>
        <w:pStyle w:val="Normal2"/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color w:val="1A1A1A"/>
          <w:sz w:val="22"/>
          <w:szCs w:val="22"/>
        </w:rPr>
        <w:t>8 x 8 Photography Exhibit, Silver Eye Center for Photography, Pittsburgh 2013</w:t>
      </w:r>
    </w:p>
    <w:p w14:paraId="1B9BABD6" w14:textId="04B72293" w:rsidR="00937C73" w:rsidRPr="00926DA7" w:rsidRDefault="00937C73" w:rsidP="005047E7">
      <w:pPr>
        <w:adjustRightInd w:val="0"/>
        <w:snapToGrid w:val="0"/>
        <w:jc w:val="both"/>
        <w:rPr>
          <w:i/>
          <w:sz w:val="22"/>
          <w:szCs w:val="22"/>
        </w:rPr>
      </w:pPr>
      <w:r w:rsidRPr="00926DA7">
        <w:rPr>
          <w:sz w:val="22"/>
          <w:szCs w:val="22"/>
        </w:rPr>
        <w:t xml:space="preserve">Finalist for the </w:t>
      </w:r>
      <w:r w:rsidRPr="00926DA7">
        <w:rPr>
          <w:i/>
          <w:sz w:val="22"/>
          <w:szCs w:val="22"/>
        </w:rPr>
        <w:t>World Nomads Travel Photography Scholarship</w:t>
      </w:r>
      <w:r w:rsidRPr="00926DA7">
        <w:rPr>
          <w:sz w:val="22"/>
          <w:szCs w:val="22"/>
        </w:rPr>
        <w:t>, 2009</w:t>
      </w:r>
    </w:p>
    <w:p w14:paraId="1086AF5B" w14:textId="375BA6B9" w:rsidR="00F14083" w:rsidRPr="00926DA7" w:rsidRDefault="00937C7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Art Square Gallery</w:t>
      </w:r>
      <w:r w:rsidR="005A2716" w:rsidRPr="00926DA7">
        <w:rPr>
          <w:sz w:val="22"/>
          <w:szCs w:val="22"/>
        </w:rPr>
        <w:t xml:space="preserve"> exhibition</w:t>
      </w:r>
      <w:r w:rsidRPr="00926DA7">
        <w:rPr>
          <w:sz w:val="22"/>
          <w:szCs w:val="22"/>
        </w:rPr>
        <w:t>, Contact Photography Festival, Toronto, May 1-30, 2009</w:t>
      </w:r>
    </w:p>
    <w:p w14:paraId="66242A8A" w14:textId="77777777" w:rsidR="00BC3467" w:rsidRPr="00926DA7" w:rsidRDefault="00BC3467" w:rsidP="005047E7">
      <w:pPr>
        <w:adjustRightInd w:val="0"/>
        <w:snapToGrid w:val="0"/>
        <w:jc w:val="both"/>
        <w:rPr>
          <w:sz w:val="22"/>
          <w:szCs w:val="22"/>
        </w:rPr>
      </w:pPr>
    </w:p>
    <w:p w14:paraId="2557635C" w14:textId="5217DB6D" w:rsidR="00884977" w:rsidRPr="00926DA7" w:rsidRDefault="0003114B" w:rsidP="005047E7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UNIVERSITY SERVICE</w:t>
      </w:r>
    </w:p>
    <w:p w14:paraId="70D3BAE4" w14:textId="3E083B8F" w:rsidR="001856A9" w:rsidRDefault="00DD0B58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>Cinema and Media Studies</w:t>
      </w:r>
      <w:r w:rsidR="001856A9" w:rsidRPr="00926DA7">
        <w:rPr>
          <w:sz w:val="22"/>
          <w:szCs w:val="22"/>
          <w:lang w:val="en-GB"/>
        </w:rPr>
        <w:t xml:space="preserve"> Area Head, 2019/202</w:t>
      </w:r>
      <w:r w:rsidR="00D42997" w:rsidRPr="00926DA7">
        <w:rPr>
          <w:sz w:val="22"/>
          <w:szCs w:val="22"/>
          <w:lang w:val="en-GB"/>
        </w:rPr>
        <w:t>1</w:t>
      </w:r>
    </w:p>
    <w:p w14:paraId="5CE1B91C" w14:textId="59F79ABF" w:rsidR="00571938" w:rsidRPr="00926DA7" w:rsidRDefault="00571938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CMS rep</w:t>
      </w:r>
      <w:r w:rsidR="00580056">
        <w:rPr>
          <w:sz w:val="22"/>
          <w:szCs w:val="22"/>
          <w:lang w:val="en-GB"/>
        </w:rPr>
        <w:t>resentative</w:t>
      </w:r>
      <w:r>
        <w:rPr>
          <w:sz w:val="22"/>
          <w:szCs w:val="22"/>
          <w:lang w:val="en-GB"/>
        </w:rPr>
        <w:t xml:space="preserve"> on the Department Executive Committee, 2019-2021</w:t>
      </w:r>
    </w:p>
    <w:p w14:paraId="127DCAB4" w14:textId="78345391" w:rsidR="00D61969" w:rsidRPr="00926DA7" w:rsidRDefault="00D61969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Curriculum </w:t>
      </w:r>
      <w:r w:rsidR="00D42997" w:rsidRPr="00926DA7">
        <w:rPr>
          <w:sz w:val="22"/>
          <w:szCs w:val="22"/>
          <w:lang w:val="en-GB"/>
        </w:rPr>
        <w:t>committee steering committee member, Fall 2019</w:t>
      </w:r>
    </w:p>
    <w:p w14:paraId="79CF6C0C" w14:textId="6A2A165F" w:rsidR="00223F20" w:rsidRPr="00926DA7" w:rsidRDefault="00223F20" w:rsidP="005047E7">
      <w:pPr>
        <w:pStyle w:val="Heading2"/>
        <w:snapToGrid w:val="0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926DA7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Studies SSRHC Doctoral ranking committee</w:t>
      </w:r>
      <w:r w:rsidR="00D42997" w:rsidRPr="00926DA7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member</w:t>
      </w:r>
      <w:r w:rsidR="00E1364B" w:rsidRPr="00926DA7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, Fall 2019</w:t>
      </w:r>
    </w:p>
    <w:p w14:paraId="5A15FE2A" w14:textId="412DED1B" w:rsidR="0067043D" w:rsidRPr="00926DA7" w:rsidRDefault="0067043D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Tenure and Promotion Comm</w:t>
      </w:r>
      <w:r w:rsidR="0086686C" w:rsidRPr="00926DA7">
        <w:rPr>
          <w:sz w:val="22"/>
          <w:szCs w:val="22"/>
        </w:rPr>
        <w:t>ittee</w:t>
      </w:r>
      <w:r w:rsidR="00D42997" w:rsidRPr="00926DA7">
        <w:rPr>
          <w:sz w:val="22"/>
          <w:szCs w:val="22"/>
        </w:rPr>
        <w:t xml:space="preserve"> member</w:t>
      </w:r>
      <w:r w:rsidR="0086686C" w:rsidRPr="00926DA7">
        <w:rPr>
          <w:sz w:val="22"/>
          <w:szCs w:val="22"/>
        </w:rPr>
        <w:t>, 2013-2014, 2014-2015</w:t>
      </w:r>
      <w:r w:rsidR="00F371D5" w:rsidRPr="00926DA7">
        <w:rPr>
          <w:sz w:val="22"/>
          <w:szCs w:val="22"/>
        </w:rPr>
        <w:t>, 2016-2017</w:t>
      </w:r>
    </w:p>
    <w:p w14:paraId="4B87F242" w14:textId="7006DFFE" w:rsidR="00301875" w:rsidRPr="00926DA7" w:rsidRDefault="0003114B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OGS and SSHRC Committee</w:t>
      </w:r>
      <w:r w:rsidR="00D42997" w:rsidRPr="00926DA7">
        <w:rPr>
          <w:sz w:val="22"/>
          <w:szCs w:val="22"/>
        </w:rPr>
        <w:t xml:space="preserve"> member</w:t>
      </w:r>
      <w:r w:rsidRPr="00926DA7">
        <w:rPr>
          <w:sz w:val="22"/>
          <w:szCs w:val="22"/>
        </w:rPr>
        <w:t>, Fall 2009</w:t>
      </w:r>
      <w:r w:rsidR="004D00E0" w:rsidRPr="00926DA7">
        <w:rPr>
          <w:sz w:val="22"/>
          <w:szCs w:val="22"/>
        </w:rPr>
        <w:t>, Fall 2015, Fall 2016</w:t>
      </w:r>
    </w:p>
    <w:p w14:paraId="4680399F" w14:textId="41F5A949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Faculty of Graduate Studies Appeals and Academic Honesty Committee </w:t>
      </w:r>
      <w:r w:rsidR="00D42997" w:rsidRPr="00926DA7">
        <w:rPr>
          <w:sz w:val="22"/>
          <w:szCs w:val="22"/>
        </w:rPr>
        <w:t>member</w:t>
      </w:r>
      <w:r w:rsidRPr="00926DA7">
        <w:rPr>
          <w:sz w:val="22"/>
          <w:szCs w:val="22"/>
        </w:rPr>
        <w:t xml:space="preserve">, </w:t>
      </w:r>
      <w:r w:rsidR="0067043D" w:rsidRPr="00926DA7">
        <w:rPr>
          <w:sz w:val="22"/>
          <w:szCs w:val="22"/>
        </w:rPr>
        <w:t>2010-2012</w:t>
      </w:r>
    </w:p>
    <w:p w14:paraId="0CDD8E6A" w14:textId="2A08CBE3" w:rsidR="00F11D66" w:rsidRPr="00926DA7" w:rsidRDefault="00F11D66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SSHRC and OGS Adjudicating Committee</w:t>
      </w:r>
      <w:r w:rsidR="00D42997" w:rsidRPr="00926DA7">
        <w:rPr>
          <w:sz w:val="22"/>
          <w:szCs w:val="22"/>
        </w:rPr>
        <w:t xml:space="preserve"> member</w:t>
      </w:r>
      <w:r w:rsidRPr="00926DA7">
        <w:rPr>
          <w:sz w:val="22"/>
          <w:szCs w:val="22"/>
        </w:rPr>
        <w:t>, Fall 2016</w:t>
      </w:r>
    </w:p>
    <w:p w14:paraId="311962BC" w14:textId="2AAD2CA9" w:rsidR="00ED2B34" w:rsidRPr="00926DA7" w:rsidRDefault="009F374E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Undergraduate Program Review, December 2015-March 2016</w:t>
      </w:r>
    </w:p>
    <w:p w14:paraId="5AA9A94F" w14:textId="4ED5B17A" w:rsidR="00BB3EAB" w:rsidRPr="00926DA7" w:rsidRDefault="00BB3EAB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>Ontario University Fair, Department Rep</w:t>
      </w:r>
      <w:r w:rsidR="00D42997" w:rsidRPr="00926DA7">
        <w:rPr>
          <w:rFonts w:eastAsiaTheme="minorEastAsia"/>
          <w:sz w:val="22"/>
          <w:szCs w:val="22"/>
        </w:rPr>
        <w:t>resentative</w:t>
      </w:r>
      <w:r w:rsidRPr="00926DA7">
        <w:rPr>
          <w:rFonts w:eastAsiaTheme="minorEastAsia"/>
          <w:sz w:val="22"/>
          <w:szCs w:val="22"/>
        </w:rPr>
        <w:t>, September 25, 2015</w:t>
      </w:r>
    </w:p>
    <w:p w14:paraId="0BFACD91" w14:textId="34074A68" w:rsidR="00301875" w:rsidRPr="00926DA7" w:rsidRDefault="00301875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>Curriculum Committee</w:t>
      </w:r>
      <w:r w:rsidR="00D42997" w:rsidRPr="00926DA7">
        <w:rPr>
          <w:rFonts w:eastAsiaTheme="minorEastAsia"/>
          <w:sz w:val="22"/>
          <w:szCs w:val="22"/>
        </w:rPr>
        <w:t xml:space="preserve"> steering committee member</w:t>
      </w:r>
      <w:r w:rsidRPr="00926DA7">
        <w:rPr>
          <w:rFonts w:eastAsiaTheme="minorEastAsia"/>
          <w:sz w:val="22"/>
          <w:szCs w:val="22"/>
        </w:rPr>
        <w:t>, Fall 2015 – Winter 2016</w:t>
      </w:r>
    </w:p>
    <w:p w14:paraId="0BF5E4BF" w14:textId="7D01C8F2" w:rsidR="00301875" w:rsidRPr="00926DA7" w:rsidRDefault="00301875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>OGS/SSHRC Committee</w:t>
      </w:r>
      <w:r w:rsidR="00D42997" w:rsidRPr="00926DA7">
        <w:rPr>
          <w:rFonts w:eastAsiaTheme="minorEastAsia"/>
          <w:sz w:val="22"/>
          <w:szCs w:val="22"/>
        </w:rPr>
        <w:t xml:space="preserve"> member</w:t>
      </w:r>
      <w:r w:rsidRPr="00926DA7">
        <w:rPr>
          <w:rFonts w:eastAsiaTheme="minorEastAsia"/>
          <w:sz w:val="22"/>
          <w:szCs w:val="22"/>
        </w:rPr>
        <w:t>, Fall 2015</w:t>
      </w:r>
    </w:p>
    <w:p w14:paraId="02330AE6" w14:textId="7AD89DD4" w:rsidR="00770515" w:rsidRPr="00926DA7" w:rsidRDefault="00770515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 xml:space="preserve">Cinema and Media Studies PhD Annual Symposium </w:t>
      </w:r>
      <w:r w:rsidR="00D42997" w:rsidRPr="00926DA7">
        <w:rPr>
          <w:rFonts w:eastAsiaTheme="minorEastAsia"/>
          <w:sz w:val="22"/>
          <w:szCs w:val="22"/>
        </w:rPr>
        <w:t xml:space="preserve">coordinator, </w:t>
      </w:r>
      <w:r w:rsidRPr="00926DA7">
        <w:rPr>
          <w:rFonts w:eastAsiaTheme="minorEastAsia"/>
          <w:sz w:val="22"/>
          <w:szCs w:val="22"/>
        </w:rPr>
        <w:t>2014</w:t>
      </w:r>
    </w:p>
    <w:p w14:paraId="25EA2640" w14:textId="07A03BC7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Cinema and Media Studies</w:t>
      </w:r>
      <w:r w:rsidR="00D42997" w:rsidRPr="00926DA7">
        <w:rPr>
          <w:sz w:val="22"/>
          <w:szCs w:val="22"/>
        </w:rPr>
        <w:t xml:space="preserve"> Area Head</w:t>
      </w:r>
      <w:r w:rsidR="0067043D" w:rsidRPr="00926DA7">
        <w:rPr>
          <w:sz w:val="22"/>
          <w:szCs w:val="22"/>
        </w:rPr>
        <w:t>, 2011-2012</w:t>
      </w:r>
    </w:p>
    <w:p w14:paraId="22CA30B4" w14:textId="77777777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Ph.D</w:t>
      </w:r>
      <w:proofErr w:type="spellEnd"/>
      <w:r w:rsidRPr="00926DA7">
        <w:rPr>
          <w:sz w:val="22"/>
          <w:szCs w:val="22"/>
        </w:rPr>
        <w:t xml:space="preserve"> ticket competition adjudication committee member, November 2011</w:t>
      </w:r>
    </w:p>
    <w:p w14:paraId="41BB3FDC" w14:textId="77777777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Ph.D</w:t>
      </w:r>
      <w:proofErr w:type="spellEnd"/>
      <w:r w:rsidRPr="00926DA7">
        <w:rPr>
          <w:sz w:val="22"/>
          <w:szCs w:val="22"/>
        </w:rPr>
        <w:t xml:space="preserve"> SSHRC adjudication committee member, November 2011</w:t>
      </w:r>
    </w:p>
    <w:p w14:paraId="478DA5ED" w14:textId="0DE86743" w:rsidR="0003114B" w:rsidRPr="00926DA7" w:rsidRDefault="00D42997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Department </w:t>
      </w:r>
      <w:r w:rsidR="0003114B" w:rsidRPr="00926DA7">
        <w:rPr>
          <w:sz w:val="22"/>
          <w:szCs w:val="22"/>
        </w:rPr>
        <w:t>Film Search Committee member, Fall-Winter 2011-2012</w:t>
      </w:r>
    </w:p>
    <w:p w14:paraId="2F7BD127" w14:textId="448B0A80" w:rsidR="00EA4F47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Su</w:t>
      </w:r>
      <w:r w:rsidR="00D71C04" w:rsidRPr="00926DA7">
        <w:rPr>
          <w:sz w:val="22"/>
          <w:szCs w:val="22"/>
        </w:rPr>
        <w:t xml:space="preserve">mmer Film Institute, </w:t>
      </w:r>
      <w:r w:rsidR="00D42997" w:rsidRPr="00926DA7">
        <w:rPr>
          <w:sz w:val="22"/>
          <w:szCs w:val="22"/>
        </w:rPr>
        <w:t xml:space="preserve">Steering Committee member, </w:t>
      </w:r>
      <w:r w:rsidR="00D71C04" w:rsidRPr="00926DA7">
        <w:rPr>
          <w:sz w:val="22"/>
          <w:szCs w:val="22"/>
        </w:rPr>
        <w:t>2008-2009</w:t>
      </w:r>
    </w:p>
    <w:p w14:paraId="3038C3D6" w14:textId="4E903A18" w:rsidR="0003114B" w:rsidRPr="00926DA7" w:rsidRDefault="0003114B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926DA7">
        <w:rPr>
          <w:sz w:val="22"/>
          <w:szCs w:val="22"/>
        </w:rPr>
        <w:t>C</w:t>
      </w:r>
      <w:r w:rsidR="00D42997" w:rsidRPr="00926DA7">
        <w:rPr>
          <w:sz w:val="22"/>
          <w:szCs w:val="22"/>
        </w:rPr>
        <w:t xml:space="preserve">MS </w:t>
      </w:r>
      <w:r w:rsidRPr="00926DA7">
        <w:rPr>
          <w:sz w:val="22"/>
          <w:szCs w:val="22"/>
        </w:rPr>
        <w:t>Curriculum Committee</w:t>
      </w:r>
      <w:r w:rsidR="00D42997" w:rsidRPr="00926DA7">
        <w:rPr>
          <w:sz w:val="22"/>
          <w:szCs w:val="22"/>
        </w:rPr>
        <w:t xml:space="preserve"> member</w:t>
      </w:r>
      <w:r w:rsidRPr="00926DA7">
        <w:rPr>
          <w:sz w:val="22"/>
          <w:szCs w:val="22"/>
        </w:rPr>
        <w:t>, 2009-2010</w:t>
      </w:r>
    </w:p>
    <w:p w14:paraId="66CA80B4" w14:textId="502D7CAA" w:rsidR="0003114B" w:rsidRPr="00926DA7" w:rsidRDefault="0003114B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M.A Thesi</w:t>
      </w:r>
      <w:r w:rsidR="00F0326A" w:rsidRPr="00926DA7">
        <w:rPr>
          <w:sz w:val="22"/>
          <w:szCs w:val="22"/>
        </w:rPr>
        <w:t>s Prize Committee</w:t>
      </w:r>
      <w:r w:rsidR="00D42997" w:rsidRPr="00926DA7">
        <w:rPr>
          <w:sz w:val="22"/>
          <w:szCs w:val="22"/>
        </w:rPr>
        <w:t xml:space="preserve"> member</w:t>
      </w:r>
      <w:r w:rsidR="00F0326A" w:rsidRPr="00926DA7">
        <w:rPr>
          <w:sz w:val="22"/>
          <w:szCs w:val="22"/>
        </w:rPr>
        <w:t>, Winter 2011</w:t>
      </w:r>
    </w:p>
    <w:p w14:paraId="01B86FA2" w14:textId="22F046E6" w:rsidR="0003114B" w:rsidRPr="00926DA7" w:rsidRDefault="0003114B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FSAC co</w:t>
      </w:r>
      <w:r w:rsidR="00F0326A" w:rsidRPr="00926DA7">
        <w:rPr>
          <w:sz w:val="22"/>
          <w:szCs w:val="22"/>
        </w:rPr>
        <w:t xml:space="preserve">nference presentation workshop, </w:t>
      </w:r>
      <w:r w:rsidRPr="00926DA7">
        <w:rPr>
          <w:sz w:val="22"/>
          <w:szCs w:val="22"/>
        </w:rPr>
        <w:t>May 2010</w:t>
      </w:r>
    </w:p>
    <w:p w14:paraId="1B9F3F18" w14:textId="50D086F5" w:rsidR="0003114B" w:rsidRPr="00926DA7" w:rsidRDefault="003D0A2D" w:rsidP="005047E7">
      <w:pPr>
        <w:pStyle w:val="Level1"/>
        <w:widowControl/>
        <w:snapToGrid w:val="0"/>
        <w:ind w:left="0" w:firstLine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lastRenderedPageBreak/>
        <w:t xml:space="preserve">Department </w:t>
      </w:r>
      <w:r w:rsidR="0003114B" w:rsidRPr="00926DA7">
        <w:rPr>
          <w:sz w:val="22"/>
          <w:szCs w:val="22"/>
        </w:rPr>
        <w:t>Events Committee</w:t>
      </w:r>
      <w:r w:rsidR="00D42997" w:rsidRPr="00926DA7">
        <w:rPr>
          <w:sz w:val="22"/>
          <w:szCs w:val="22"/>
        </w:rPr>
        <w:t xml:space="preserve"> member,</w:t>
      </w:r>
      <w:r w:rsidR="0003114B" w:rsidRPr="00926DA7">
        <w:rPr>
          <w:sz w:val="22"/>
          <w:szCs w:val="22"/>
        </w:rPr>
        <w:t xml:space="preserve"> 2008-2011</w:t>
      </w:r>
    </w:p>
    <w:p w14:paraId="11BE5004" w14:textId="7688520C" w:rsidR="0003114B" w:rsidRPr="00926DA7" w:rsidRDefault="0003114B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  <w:lang w:eastAsia="en-CA"/>
        </w:rPr>
        <w:t>Coordinator</w:t>
      </w:r>
      <w:r w:rsidR="003D0A2D" w:rsidRPr="00926DA7">
        <w:rPr>
          <w:sz w:val="22"/>
          <w:szCs w:val="22"/>
          <w:lang w:eastAsia="en-CA"/>
        </w:rPr>
        <w:t xml:space="preserve"> of Film Criticism Panel</w:t>
      </w:r>
      <w:r w:rsidRPr="00926DA7">
        <w:rPr>
          <w:sz w:val="22"/>
          <w:szCs w:val="22"/>
          <w:lang w:eastAsia="en-CA"/>
        </w:rPr>
        <w:t xml:space="preserve"> </w:t>
      </w:r>
      <w:r w:rsidR="003D0A2D" w:rsidRPr="00926DA7">
        <w:rPr>
          <w:sz w:val="22"/>
          <w:szCs w:val="22"/>
          <w:lang w:eastAsia="en-CA"/>
        </w:rPr>
        <w:t xml:space="preserve">at Art Gallery of Ontario, Toronto, </w:t>
      </w:r>
      <w:r w:rsidRPr="00926DA7">
        <w:rPr>
          <w:sz w:val="22"/>
          <w:szCs w:val="22"/>
        </w:rPr>
        <w:t>October 6, 2010</w:t>
      </w:r>
    </w:p>
    <w:p w14:paraId="4D10609A" w14:textId="403332F4" w:rsidR="0003114B" w:rsidRPr="00926DA7" w:rsidRDefault="0003114B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Coordinator</w:t>
      </w:r>
      <w:r w:rsidR="003D0A2D" w:rsidRPr="00926DA7">
        <w:rPr>
          <w:sz w:val="22"/>
          <w:szCs w:val="22"/>
        </w:rPr>
        <w:t xml:space="preserve"> and Instructor, </w:t>
      </w:r>
      <w:r w:rsidRPr="00926DA7">
        <w:rPr>
          <w:sz w:val="22"/>
          <w:szCs w:val="22"/>
        </w:rPr>
        <w:t xml:space="preserve">York University Summer Institute in Film </w:t>
      </w:r>
      <w:r w:rsidR="003D0A2D" w:rsidRPr="00926DA7">
        <w:rPr>
          <w:sz w:val="22"/>
          <w:szCs w:val="22"/>
        </w:rPr>
        <w:t>(</w:t>
      </w:r>
      <w:r w:rsidRPr="00926DA7">
        <w:rPr>
          <w:sz w:val="22"/>
          <w:szCs w:val="22"/>
        </w:rPr>
        <w:t>with Prof. Dudley Andrew</w:t>
      </w:r>
      <w:r w:rsidR="003D0A2D" w:rsidRPr="00926DA7">
        <w:rPr>
          <w:sz w:val="22"/>
          <w:szCs w:val="22"/>
        </w:rPr>
        <w:t xml:space="preserve">, </w:t>
      </w:r>
      <w:r w:rsidRPr="00926DA7">
        <w:rPr>
          <w:sz w:val="22"/>
          <w:szCs w:val="22"/>
        </w:rPr>
        <w:t>Yale U</w:t>
      </w:r>
      <w:r w:rsidR="003D0A2D" w:rsidRPr="00926DA7">
        <w:rPr>
          <w:sz w:val="22"/>
          <w:szCs w:val="22"/>
        </w:rPr>
        <w:t>niversity</w:t>
      </w:r>
      <w:r w:rsidRPr="00926DA7">
        <w:rPr>
          <w:sz w:val="22"/>
          <w:szCs w:val="22"/>
        </w:rPr>
        <w:t>), May-June 2009</w:t>
      </w:r>
    </w:p>
    <w:p w14:paraId="0547D512" w14:textId="77777777" w:rsidR="009D62F5" w:rsidRPr="00926DA7" w:rsidRDefault="009D62F5" w:rsidP="005047E7">
      <w:pPr>
        <w:tabs>
          <w:tab w:val="left" w:pos="8640"/>
        </w:tabs>
        <w:adjustRightInd w:val="0"/>
        <w:snapToGrid w:val="0"/>
        <w:jc w:val="both"/>
        <w:rPr>
          <w:sz w:val="22"/>
          <w:szCs w:val="22"/>
        </w:rPr>
      </w:pPr>
    </w:p>
    <w:p w14:paraId="709A558E" w14:textId="5D4BCDBA" w:rsidR="003077A7" w:rsidRPr="00926DA7" w:rsidRDefault="003077A7" w:rsidP="003077A7">
      <w:pPr>
        <w:pStyle w:val="NormalWeb"/>
        <w:adjustRightInd w:val="0"/>
        <w:snapToGrid w:val="0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926DA7">
        <w:rPr>
          <w:b/>
          <w:bCs/>
          <w:color w:val="000000" w:themeColor="text1"/>
          <w:sz w:val="22"/>
          <w:szCs w:val="22"/>
        </w:rPr>
        <w:t>LANGUAGES</w:t>
      </w:r>
    </w:p>
    <w:p w14:paraId="402045D1" w14:textId="24E177F8" w:rsidR="003077A7" w:rsidRPr="00926DA7" w:rsidRDefault="003077A7" w:rsidP="003077A7">
      <w:pPr>
        <w:pStyle w:val="NormalWeb"/>
        <w:adjustRightInd w:val="0"/>
        <w:snapToGrid w:val="0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26DA7">
        <w:rPr>
          <w:color w:val="000000" w:themeColor="text1"/>
          <w:sz w:val="22"/>
          <w:szCs w:val="22"/>
        </w:rPr>
        <w:t>English, French, Bulgarian, Russian</w:t>
      </w:r>
    </w:p>
    <w:p w14:paraId="4619B9CC" w14:textId="77777777" w:rsidR="00002BA0" w:rsidRPr="00926DA7" w:rsidRDefault="00002BA0" w:rsidP="005047E7">
      <w:pPr>
        <w:adjustRightInd w:val="0"/>
        <w:snapToGrid w:val="0"/>
        <w:jc w:val="both"/>
        <w:rPr>
          <w:b/>
          <w:sz w:val="22"/>
          <w:szCs w:val="22"/>
        </w:rPr>
      </w:pPr>
    </w:p>
    <w:p w14:paraId="5EF743A6" w14:textId="79CD4F58" w:rsidR="0003114B" w:rsidRPr="00926DA7" w:rsidRDefault="00A14563" w:rsidP="005047E7">
      <w:pPr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ASSOCIATION MEMBERSHIPS</w:t>
      </w:r>
    </w:p>
    <w:p w14:paraId="758917DD" w14:textId="77777777" w:rsidR="00A14563" w:rsidRPr="00926DA7" w:rsidRDefault="00A14563" w:rsidP="005047E7">
      <w:pPr>
        <w:adjustRightInd w:val="0"/>
        <w:snapToGrid w:val="0"/>
        <w:jc w:val="both"/>
        <w:rPr>
          <w:b/>
          <w:sz w:val="22"/>
          <w:szCs w:val="22"/>
        </w:rPr>
        <w:sectPr w:rsidR="00A14563" w:rsidRPr="00926DA7">
          <w:footerReference w:type="even" r:id="rId20"/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9AEE32A" w14:textId="6180FB5C" w:rsidR="0053255A" w:rsidRPr="00926DA7" w:rsidRDefault="0053255A" w:rsidP="005047E7">
      <w:pPr>
        <w:pStyle w:val="1Paragraph"/>
        <w:tabs>
          <w:tab w:val="clear" w:pos="720"/>
        </w:tabs>
        <w:snapToGrid w:val="0"/>
        <w:ind w:left="0" w:firstLine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SCMS - Society for Cine</w:t>
      </w:r>
      <w:r w:rsidR="00B71930" w:rsidRPr="00926DA7">
        <w:rPr>
          <w:sz w:val="22"/>
          <w:szCs w:val="22"/>
        </w:rPr>
        <w:t>ma and Media Studies</w:t>
      </w:r>
    </w:p>
    <w:p w14:paraId="08C57FE9" w14:textId="2C37EEE3" w:rsidR="004B3149" w:rsidRPr="00926DA7" w:rsidRDefault="004B3149" w:rsidP="005047E7">
      <w:pPr>
        <w:pStyle w:val="1Paragraph"/>
        <w:tabs>
          <w:tab w:val="clear" w:pos="720"/>
        </w:tabs>
        <w:snapToGrid w:val="0"/>
        <w:ind w:left="0" w:firstLine="0"/>
        <w:rPr>
          <w:sz w:val="22"/>
          <w:szCs w:val="22"/>
        </w:rPr>
        <w:sectPr w:rsidR="004B3149" w:rsidRPr="00926DA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926DA7">
        <w:rPr>
          <w:sz w:val="22"/>
          <w:szCs w:val="22"/>
        </w:rPr>
        <w:t>NECS - European Network for Cinema and Media Studies</w:t>
      </w:r>
    </w:p>
    <w:p w14:paraId="026C824E" w14:textId="56BC9C9D" w:rsidR="0003114B" w:rsidRPr="00926DA7" w:rsidRDefault="009D62F5" w:rsidP="005047E7">
      <w:pPr>
        <w:pStyle w:val="Normal2"/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ACLA - </w:t>
      </w:r>
      <w:r w:rsidR="0003114B" w:rsidRPr="00926DA7">
        <w:rPr>
          <w:sz w:val="22"/>
          <w:szCs w:val="22"/>
        </w:rPr>
        <w:t xml:space="preserve">American Comparative Literature </w:t>
      </w:r>
      <w:r w:rsidR="00B71930" w:rsidRPr="00926DA7">
        <w:rPr>
          <w:sz w:val="22"/>
          <w:szCs w:val="22"/>
        </w:rPr>
        <w:t>Association</w:t>
      </w:r>
    </w:p>
    <w:p w14:paraId="0F973461" w14:textId="4B25DD74" w:rsidR="002222B7" w:rsidRPr="00926DA7" w:rsidRDefault="002222B7" w:rsidP="005047E7">
      <w:pPr>
        <w:adjustRightInd w:val="0"/>
        <w:snapToGrid w:val="0"/>
        <w:jc w:val="both"/>
        <w:rPr>
          <w:sz w:val="22"/>
          <w:szCs w:val="22"/>
          <w:u w:val="single"/>
          <w:lang w:val="en-GB"/>
        </w:rPr>
      </w:pPr>
    </w:p>
    <w:p w14:paraId="06AD7C71" w14:textId="53902987" w:rsidR="00890875" w:rsidRPr="00926DA7" w:rsidRDefault="00890875" w:rsidP="005047E7">
      <w:pPr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926DA7">
        <w:rPr>
          <w:b/>
          <w:bCs/>
          <w:sz w:val="22"/>
          <w:szCs w:val="22"/>
          <w:lang w:val="en-GB"/>
        </w:rPr>
        <w:t>TEACHING</w:t>
      </w:r>
    </w:p>
    <w:p w14:paraId="0499B6FF" w14:textId="77777777" w:rsidR="00890875" w:rsidRPr="00926DA7" w:rsidRDefault="00890875" w:rsidP="005047E7">
      <w:pPr>
        <w:adjustRightInd w:val="0"/>
        <w:snapToGrid w:val="0"/>
        <w:jc w:val="both"/>
        <w:rPr>
          <w:sz w:val="22"/>
          <w:szCs w:val="22"/>
        </w:rPr>
      </w:pPr>
    </w:p>
    <w:p w14:paraId="69557A96" w14:textId="38E1B544" w:rsidR="00F23366" w:rsidRPr="00926DA7" w:rsidRDefault="00890875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926DA7">
        <w:rPr>
          <w:b/>
          <w:bCs/>
          <w:sz w:val="22"/>
          <w:szCs w:val="22"/>
        </w:rPr>
        <w:t xml:space="preserve">Courses taught at </w:t>
      </w:r>
      <w:r w:rsidR="00F23366" w:rsidRPr="00926DA7">
        <w:rPr>
          <w:b/>
          <w:bCs/>
          <w:sz w:val="22"/>
          <w:szCs w:val="22"/>
        </w:rPr>
        <w:t>York University</w:t>
      </w:r>
    </w:p>
    <w:p w14:paraId="0F4CAB94" w14:textId="6525C3B4" w:rsidR="00F23366" w:rsidRPr="00926DA7" w:rsidRDefault="00F23366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New Waves in Cinema and Media Studies; European Cinema since 1960; Film Theory; Philosophy of Film; </w:t>
      </w:r>
      <w:r w:rsidR="00B17759" w:rsidRPr="00926DA7">
        <w:rPr>
          <w:rStyle w:val="HTMLTypewriter"/>
          <w:rFonts w:ascii="Times New Roman" w:eastAsia="Calibri" w:hAnsi="Times New Roman" w:cs="Times New Roman"/>
          <w:color w:val="000000"/>
          <w:sz w:val="22"/>
          <w:szCs w:val="22"/>
        </w:rPr>
        <w:t xml:space="preserve">Theoretical Issues in Film: </w:t>
      </w:r>
      <w:r w:rsidRPr="00926DA7">
        <w:rPr>
          <w:sz w:val="22"/>
          <w:szCs w:val="22"/>
        </w:rPr>
        <w:t xml:space="preserve">Time and Cinema; Contemporary </w:t>
      </w:r>
      <w:r w:rsidR="00B17759" w:rsidRPr="00926DA7">
        <w:rPr>
          <w:sz w:val="22"/>
          <w:szCs w:val="22"/>
        </w:rPr>
        <w:t xml:space="preserve">Cinema and Media </w:t>
      </w:r>
      <w:r w:rsidRPr="00926DA7">
        <w:rPr>
          <w:sz w:val="22"/>
          <w:szCs w:val="22"/>
        </w:rPr>
        <w:t xml:space="preserve">Theory; Cinema and Photography; </w:t>
      </w:r>
      <w:r w:rsidR="00890875" w:rsidRPr="00926DA7">
        <w:rPr>
          <w:sz w:val="22"/>
          <w:szCs w:val="22"/>
        </w:rPr>
        <w:t xml:space="preserve">Madness and Cinema; </w:t>
      </w:r>
      <w:r w:rsidRPr="00926DA7">
        <w:rPr>
          <w:sz w:val="22"/>
          <w:szCs w:val="22"/>
        </w:rPr>
        <w:t>Film Criticism: History, Theory and Practice; Screenwriting: History, Theory and Practice; Film Remakes; Berlin, the Modern Metropolis: Theories of Modernity and Early Film Theory (summer abroad)</w:t>
      </w:r>
    </w:p>
    <w:p w14:paraId="697930E4" w14:textId="158800E5" w:rsidR="00F23366" w:rsidRPr="00926DA7" w:rsidRDefault="00F23366" w:rsidP="005047E7">
      <w:pPr>
        <w:adjustRightInd w:val="0"/>
        <w:snapToGrid w:val="0"/>
        <w:jc w:val="both"/>
        <w:rPr>
          <w:sz w:val="22"/>
          <w:szCs w:val="22"/>
          <w:u w:val="single"/>
          <w:lang w:val="en-GB"/>
        </w:rPr>
      </w:pPr>
    </w:p>
    <w:p w14:paraId="47F3AAC3" w14:textId="52FE50A2" w:rsidR="00D91973" w:rsidRPr="00926DA7" w:rsidRDefault="00890875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926DA7">
        <w:rPr>
          <w:b/>
          <w:bCs/>
          <w:sz w:val="22"/>
          <w:szCs w:val="22"/>
        </w:rPr>
        <w:t xml:space="preserve">Courses taught at the </w:t>
      </w:r>
      <w:r w:rsidR="00D91973" w:rsidRPr="00926DA7">
        <w:rPr>
          <w:b/>
          <w:bCs/>
          <w:sz w:val="22"/>
          <w:szCs w:val="22"/>
        </w:rPr>
        <w:t>University of New Brunswick</w:t>
      </w:r>
    </w:p>
    <w:p w14:paraId="69EAE948" w14:textId="3D58AC22" w:rsidR="00D91973" w:rsidRPr="00926DA7" w:rsidRDefault="00D9197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European Cinema since 1960; Screenwriting; Film History; Film Noir; Science Fiction </w:t>
      </w:r>
      <w:r w:rsidR="00890875" w:rsidRPr="00926DA7">
        <w:rPr>
          <w:sz w:val="22"/>
          <w:szCs w:val="22"/>
        </w:rPr>
        <w:t>Cinema</w:t>
      </w:r>
      <w:r w:rsidRPr="00926DA7">
        <w:rPr>
          <w:sz w:val="22"/>
          <w:szCs w:val="22"/>
        </w:rPr>
        <w:t>; Canadian Cinema; New York in Cinema (</w:t>
      </w:r>
      <w:r w:rsidR="00890875" w:rsidRPr="00926DA7">
        <w:rPr>
          <w:sz w:val="22"/>
          <w:szCs w:val="22"/>
        </w:rPr>
        <w:t>summer abroad</w:t>
      </w:r>
      <w:r w:rsidRPr="00926DA7">
        <w:rPr>
          <w:sz w:val="22"/>
          <w:szCs w:val="22"/>
        </w:rPr>
        <w:t>)</w:t>
      </w:r>
    </w:p>
    <w:p w14:paraId="1D971454" w14:textId="16E57264" w:rsidR="00D91973" w:rsidRPr="00926DA7" w:rsidRDefault="00D91973" w:rsidP="005047E7">
      <w:pPr>
        <w:adjustRightInd w:val="0"/>
        <w:snapToGrid w:val="0"/>
        <w:jc w:val="both"/>
        <w:rPr>
          <w:sz w:val="22"/>
          <w:szCs w:val="22"/>
          <w:u w:val="single"/>
          <w:lang w:val="en-GB"/>
        </w:rPr>
      </w:pPr>
    </w:p>
    <w:p w14:paraId="7DF20097" w14:textId="34A4D450" w:rsidR="00E15171" w:rsidRPr="00926DA7" w:rsidRDefault="00890875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926DA7">
        <w:rPr>
          <w:b/>
          <w:bCs/>
          <w:sz w:val="22"/>
          <w:szCs w:val="22"/>
        </w:rPr>
        <w:t>Courses taught at the University of California Santa Cruz</w:t>
      </w:r>
    </w:p>
    <w:p w14:paraId="480D9D76" w14:textId="1AC649FF" w:rsidR="00E15171" w:rsidRPr="00926DA7" w:rsidRDefault="00E15171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The Film Experience; Film Authorship; Film Remakes; Film and Literature: Theories of Adaptation; International Cinema since 1960; Science Fiction </w:t>
      </w:r>
      <w:r w:rsidR="00890875" w:rsidRPr="00926DA7">
        <w:rPr>
          <w:sz w:val="22"/>
          <w:szCs w:val="22"/>
        </w:rPr>
        <w:t>Cinema</w:t>
      </w:r>
    </w:p>
    <w:p w14:paraId="07214D25" w14:textId="77777777" w:rsidR="0042235F" w:rsidRPr="00926DA7" w:rsidRDefault="0042235F" w:rsidP="005047E7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en-US"/>
        </w:rPr>
      </w:pPr>
    </w:p>
    <w:p w14:paraId="1287F2DD" w14:textId="77777777" w:rsidR="0061282E" w:rsidRPr="00926DA7" w:rsidRDefault="0003114B" w:rsidP="005047E7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r w:rsidRPr="00926DA7">
        <w:rPr>
          <w:b/>
          <w:sz w:val="22"/>
          <w:szCs w:val="22"/>
          <w:lang w:val="en-GB"/>
        </w:rPr>
        <w:t>GRADUATE SUPERVISION</w:t>
      </w:r>
      <w:r w:rsidR="006265A1" w:rsidRPr="00926DA7">
        <w:rPr>
          <w:b/>
          <w:sz w:val="22"/>
          <w:szCs w:val="22"/>
          <w:lang w:val="en-GB"/>
        </w:rPr>
        <w:t xml:space="preserve"> </w:t>
      </w:r>
    </w:p>
    <w:p w14:paraId="585B75BB" w14:textId="2F6E0EF4" w:rsidR="00884977" w:rsidRPr="00926DA7" w:rsidRDefault="00884977" w:rsidP="005047E7">
      <w:pPr>
        <w:adjustRightInd w:val="0"/>
        <w:snapToGrid w:val="0"/>
        <w:jc w:val="both"/>
        <w:rPr>
          <w:sz w:val="22"/>
          <w:szCs w:val="22"/>
          <w:u w:val="single"/>
          <w:lang w:val="en-GB"/>
        </w:rPr>
      </w:pPr>
    </w:p>
    <w:p w14:paraId="2C4063B5" w14:textId="55C663AB" w:rsidR="00DD4B12" w:rsidRPr="00926DA7" w:rsidRDefault="00DD4B12" w:rsidP="005047E7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proofErr w:type="spellStart"/>
      <w:proofErr w:type="gramStart"/>
      <w:r w:rsidRPr="00926DA7">
        <w:rPr>
          <w:b/>
          <w:bCs/>
          <w:sz w:val="22"/>
          <w:szCs w:val="22"/>
          <w:lang w:val="en-GB"/>
        </w:rPr>
        <w:t>Ph.D</w:t>
      </w:r>
      <w:proofErr w:type="spellEnd"/>
      <w:proofErr w:type="gramEnd"/>
      <w:r w:rsidRPr="00926DA7">
        <w:rPr>
          <w:b/>
          <w:bCs/>
          <w:sz w:val="22"/>
          <w:szCs w:val="22"/>
          <w:lang w:val="en-GB"/>
        </w:rPr>
        <w:t xml:space="preserve"> supervisions </w:t>
      </w:r>
      <w:r w:rsidRPr="00926DA7">
        <w:rPr>
          <w:b/>
          <w:sz w:val="22"/>
          <w:szCs w:val="22"/>
          <w:lang w:val="en-GB"/>
        </w:rPr>
        <w:t>at York University</w:t>
      </w:r>
    </w:p>
    <w:p w14:paraId="4F30C8E1" w14:textId="6E1A9899" w:rsidR="004D00E0" w:rsidRPr="00926DA7" w:rsidRDefault="00AE5CD2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  <w:lang w:val="en-GB"/>
        </w:rPr>
        <w:t xml:space="preserve">Tamas </w:t>
      </w:r>
      <w:proofErr w:type="spellStart"/>
      <w:r w:rsidRPr="00926DA7">
        <w:rPr>
          <w:sz w:val="22"/>
          <w:szCs w:val="22"/>
          <w:lang w:val="en-GB"/>
        </w:rPr>
        <w:t>Nagypal</w:t>
      </w:r>
      <w:proofErr w:type="spellEnd"/>
      <w:r w:rsidRPr="00926DA7">
        <w:rPr>
          <w:sz w:val="22"/>
          <w:szCs w:val="22"/>
          <w:lang w:val="en-GB"/>
        </w:rPr>
        <w:t xml:space="preserve">, </w:t>
      </w:r>
      <w:r w:rsidR="00DD4B12" w:rsidRPr="00926DA7">
        <w:rPr>
          <w:sz w:val="22"/>
          <w:szCs w:val="22"/>
          <w:lang w:val="en-GB"/>
        </w:rPr>
        <w:t xml:space="preserve">PhD, </w:t>
      </w:r>
      <w:r w:rsidR="004D00E0" w:rsidRPr="00926DA7">
        <w:rPr>
          <w:i/>
          <w:sz w:val="22"/>
          <w:szCs w:val="22"/>
          <w:lang w:val="en-GB"/>
        </w:rPr>
        <w:t>Film Noir as the Sovereign-Image of Empire: Cynicism, White Male Identity Politics, and the Neoliberal Cinematic Apparatus</w:t>
      </w:r>
      <w:r w:rsidR="00A043AF" w:rsidRPr="00926DA7">
        <w:rPr>
          <w:sz w:val="22"/>
          <w:szCs w:val="22"/>
          <w:lang w:val="en-GB"/>
        </w:rPr>
        <w:t xml:space="preserve"> </w:t>
      </w:r>
    </w:p>
    <w:p w14:paraId="1D973156" w14:textId="4599EE91" w:rsidR="004D00E0" w:rsidRPr="00926DA7" w:rsidRDefault="004D00E0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Caroline Verner, </w:t>
      </w:r>
      <w:proofErr w:type="spellStart"/>
      <w:proofErr w:type="gramStart"/>
      <w:r w:rsidR="00DD4B12" w:rsidRPr="00926DA7">
        <w:rPr>
          <w:sz w:val="22"/>
          <w:szCs w:val="22"/>
          <w:lang w:val="en-GB"/>
        </w:rPr>
        <w:t>Ph.D</w:t>
      </w:r>
      <w:proofErr w:type="spellEnd"/>
      <w:proofErr w:type="gramEnd"/>
      <w:r w:rsidR="00DD4B12" w:rsidRPr="00926DA7">
        <w:rPr>
          <w:sz w:val="22"/>
          <w:szCs w:val="22"/>
          <w:lang w:val="en-GB"/>
        </w:rPr>
        <w:t xml:space="preserve">, </w:t>
      </w:r>
      <w:r w:rsidRPr="00926DA7">
        <w:rPr>
          <w:i/>
          <w:sz w:val="22"/>
          <w:szCs w:val="22"/>
          <w:lang w:val="en-GB"/>
        </w:rPr>
        <w:t>Screenwriting Practice as Critical Theory</w:t>
      </w:r>
      <w:r w:rsidR="00147E2C" w:rsidRPr="00926DA7">
        <w:rPr>
          <w:sz w:val="22"/>
          <w:szCs w:val="22"/>
          <w:lang w:val="en-GB"/>
        </w:rPr>
        <w:t xml:space="preserve"> </w:t>
      </w:r>
    </w:p>
    <w:p w14:paraId="389B98F9" w14:textId="0880C974" w:rsidR="00D8294A" w:rsidRPr="00926DA7" w:rsidRDefault="00D8294A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Malcolm Morton, </w:t>
      </w:r>
      <w:proofErr w:type="spellStart"/>
      <w:proofErr w:type="gramStart"/>
      <w:r w:rsidR="00DD4B12" w:rsidRPr="00926DA7">
        <w:rPr>
          <w:sz w:val="22"/>
          <w:szCs w:val="22"/>
          <w:lang w:val="en-GB"/>
        </w:rPr>
        <w:t>Ph.D</w:t>
      </w:r>
      <w:proofErr w:type="spellEnd"/>
      <w:proofErr w:type="gramEnd"/>
      <w:r w:rsidR="00DD4B12" w:rsidRPr="00926DA7">
        <w:rPr>
          <w:sz w:val="22"/>
          <w:szCs w:val="22"/>
          <w:lang w:val="en-GB"/>
        </w:rPr>
        <w:t xml:space="preserve">, </w:t>
      </w:r>
      <w:r w:rsidRPr="00926DA7">
        <w:rPr>
          <w:i/>
          <w:sz w:val="22"/>
          <w:szCs w:val="22"/>
          <w:lang w:val="en-GB"/>
        </w:rPr>
        <w:t>Cinema as Spectacle</w:t>
      </w:r>
      <w:r w:rsidRPr="00926DA7">
        <w:rPr>
          <w:sz w:val="22"/>
          <w:szCs w:val="22"/>
          <w:lang w:val="en-GB"/>
        </w:rPr>
        <w:t xml:space="preserve"> </w:t>
      </w:r>
    </w:p>
    <w:p w14:paraId="6EB59C46" w14:textId="04414971" w:rsidR="002257A0" w:rsidRPr="00926DA7" w:rsidRDefault="00C56AEF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bCs/>
          <w:sz w:val="22"/>
          <w:szCs w:val="22"/>
        </w:rPr>
        <w:t>Cody Lang,</w:t>
      </w:r>
      <w:r w:rsidR="00DD4B12" w:rsidRPr="00926DA7">
        <w:rPr>
          <w:bCs/>
          <w:sz w:val="22"/>
          <w:szCs w:val="22"/>
        </w:rPr>
        <w:t xml:space="preserve"> </w:t>
      </w:r>
      <w:proofErr w:type="spellStart"/>
      <w:r w:rsidR="00DD4B12" w:rsidRPr="00926DA7">
        <w:rPr>
          <w:bCs/>
          <w:sz w:val="22"/>
          <w:szCs w:val="22"/>
        </w:rPr>
        <w:t>Ph.D</w:t>
      </w:r>
      <w:proofErr w:type="spellEnd"/>
      <w:r w:rsidR="00DD4B12" w:rsidRPr="00926DA7">
        <w:rPr>
          <w:bCs/>
          <w:sz w:val="22"/>
          <w:szCs w:val="22"/>
        </w:rPr>
        <w:t>,</w:t>
      </w:r>
      <w:r w:rsidRPr="00926DA7">
        <w:rPr>
          <w:bCs/>
          <w:sz w:val="22"/>
          <w:szCs w:val="22"/>
        </w:rPr>
        <w:t xml:space="preserve"> </w:t>
      </w:r>
      <w:r w:rsidRPr="00926DA7">
        <w:rPr>
          <w:bCs/>
          <w:i/>
          <w:sz w:val="22"/>
          <w:szCs w:val="22"/>
        </w:rPr>
        <w:t xml:space="preserve">Magical Realism: </w:t>
      </w:r>
      <w:r w:rsidR="00DD4B12" w:rsidRPr="00926DA7">
        <w:rPr>
          <w:bCs/>
          <w:i/>
          <w:sz w:val="22"/>
          <w:szCs w:val="22"/>
        </w:rPr>
        <w:t>T</w:t>
      </w:r>
      <w:r w:rsidRPr="00926DA7">
        <w:rPr>
          <w:bCs/>
          <w:i/>
          <w:sz w:val="22"/>
          <w:szCs w:val="22"/>
        </w:rPr>
        <w:t>he Representation of the Fantastic in Transnational Cinema</w:t>
      </w:r>
    </w:p>
    <w:p w14:paraId="514D181F" w14:textId="643BBA67" w:rsidR="009F3711" w:rsidRPr="00926DA7" w:rsidRDefault="009F3711" w:rsidP="005047E7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sz w:val="22"/>
          <w:szCs w:val="22"/>
          <w:lang w:val="en-GB"/>
        </w:rPr>
        <w:t xml:space="preserve">Silvia Hayashi, </w:t>
      </w:r>
      <w:proofErr w:type="spellStart"/>
      <w:proofErr w:type="gramStart"/>
      <w:r w:rsidRPr="00926DA7">
        <w:rPr>
          <w:sz w:val="22"/>
          <w:szCs w:val="22"/>
          <w:lang w:val="en-GB"/>
        </w:rPr>
        <w:t>Ph.D</w:t>
      </w:r>
      <w:proofErr w:type="spellEnd"/>
      <w:proofErr w:type="gramEnd"/>
      <w:r w:rsidRPr="00926DA7">
        <w:rPr>
          <w:sz w:val="22"/>
          <w:szCs w:val="22"/>
          <w:lang w:val="en-GB"/>
        </w:rPr>
        <w:t xml:space="preserve"> </w:t>
      </w:r>
      <w:r w:rsidR="00DD4B12" w:rsidRPr="00926DA7">
        <w:rPr>
          <w:sz w:val="22"/>
          <w:szCs w:val="22"/>
          <w:lang w:val="en-GB"/>
        </w:rPr>
        <w:t xml:space="preserve">(visiting scholar from the </w:t>
      </w:r>
      <w:r w:rsidRPr="00926DA7">
        <w:rPr>
          <w:sz w:val="22"/>
          <w:szCs w:val="22"/>
          <w:lang w:val="en-GB"/>
        </w:rPr>
        <w:t>University of Sao Paolo</w:t>
      </w:r>
      <w:r w:rsidR="00DD4B12" w:rsidRPr="00926DA7">
        <w:rPr>
          <w:sz w:val="22"/>
          <w:szCs w:val="22"/>
          <w:lang w:val="en-GB"/>
        </w:rPr>
        <w:t xml:space="preserve">), </w:t>
      </w:r>
      <w:r w:rsidRPr="00926DA7">
        <w:rPr>
          <w:rFonts w:eastAsiaTheme="minorEastAsia"/>
          <w:i/>
          <w:sz w:val="22"/>
          <w:szCs w:val="22"/>
        </w:rPr>
        <w:t xml:space="preserve">The Line and the Map: Two </w:t>
      </w:r>
      <w:r w:rsidR="00DD4B12" w:rsidRPr="00926DA7">
        <w:rPr>
          <w:rFonts w:eastAsiaTheme="minorEastAsia"/>
          <w:i/>
          <w:sz w:val="22"/>
          <w:szCs w:val="22"/>
        </w:rPr>
        <w:t>P</w:t>
      </w:r>
      <w:r w:rsidR="0010702A" w:rsidRPr="00926DA7">
        <w:rPr>
          <w:rFonts w:eastAsiaTheme="minorEastAsia"/>
          <w:i/>
          <w:sz w:val="22"/>
          <w:szCs w:val="22"/>
        </w:rPr>
        <w:t>rocesses of Audiovisual Montage</w:t>
      </w:r>
    </w:p>
    <w:p w14:paraId="3DC93F87" w14:textId="1AB19A45" w:rsidR="000920B0" w:rsidRPr="00926DA7" w:rsidRDefault="000920B0" w:rsidP="005047E7">
      <w:pPr>
        <w:adjustRightInd w:val="0"/>
        <w:snapToGrid w:val="0"/>
        <w:jc w:val="both"/>
        <w:rPr>
          <w:rFonts w:eastAsiaTheme="minorEastAsia"/>
          <w:i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 xml:space="preserve">Boris </w:t>
      </w:r>
      <w:proofErr w:type="spellStart"/>
      <w:r w:rsidRPr="00926DA7">
        <w:rPr>
          <w:rFonts w:eastAsiaTheme="minorEastAsia"/>
          <w:sz w:val="22"/>
          <w:szCs w:val="22"/>
        </w:rPr>
        <w:t>Pant</w:t>
      </w:r>
      <w:r w:rsidR="0010702A" w:rsidRPr="00926DA7">
        <w:rPr>
          <w:rFonts w:eastAsiaTheme="minorEastAsia"/>
          <w:sz w:val="22"/>
          <w:szCs w:val="22"/>
        </w:rPr>
        <w:t>ev</w:t>
      </w:r>
      <w:proofErr w:type="spellEnd"/>
      <w:r w:rsidR="0010702A" w:rsidRPr="00926DA7">
        <w:rPr>
          <w:rFonts w:eastAsiaTheme="minorEastAsia"/>
          <w:sz w:val="22"/>
          <w:szCs w:val="22"/>
        </w:rPr>
        <w:t>, postdoctoral scholar</w:t>
      </w:r>
      <w:r w:rsidRPr="00926DA7">
        <w:rPr>
          <w:rFonts w:eastAsiaTheme="minorEastAsia"/>
          <w:sz w:val="22"/>
          <w:szCs w:val="22"/>
        </w:rPr>
        <w:t xml:space="preserve">, </w:t>
      </w:r>
      <w:r w:rsidRPr="00926DA7">
        <w:rPr>
          <w:rFonts w:eastAsiaTheme="minorEastAsia"/>
          <w:i/>
          <w:sz w:val="22"/>
          <w:szCs w:val="22"/>
        </w:rPr>
        <w:t>Phenomenology of Social Media Time Experience in the Context of Husserl’s Theory of Communication</w:t>
      </w:r>
    </w:p>
    <w:p w14:paraId="78015349" w14:textId="081B0D0D" w:rsidR="0003114B" w:rsidRPr="00926DA7" w:rsidRDefault="00F34D32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Aleksandra </w:t>
      </w:r>
      <w:proofErr w:type="spellStart"/>
      <w:r w:rsidRPr="00926DA7">
        <w:rPr>
          <w:sz w:val="22"/>
          <w:szCs w:val="22"/>
        </w:rPr>
        <w:t>Kaminska</w:t>
      </w:r>
      <w:proofErr w:type="spellEnd"/>
      <w:r w:rsidR="0003114B" w:rsidRPr="00926DA7">
        <w:rPr>
          <w:sz w:val="22"/>
          <w:szCs w:val="22"/>
        </w:rPr>
        <w:t xml:space="preserve">, </w:t>
      </w:r>
      <w:r w:rsidR="0003114B" w:rsidRPr="00926DA7">
        <w:rPr>
          <w:i/>
          <w:sz w:val="22"/>
          <w:szCs w:val="22"/>
        </w:rPr>
        <w:t>Digital East: Material Approaches for Localizing Media Arts</w:t>
      </w:r>
      <w:r w:rsidR="00A043AF" w:rsidRPr="00926DA7">
        <w:rPr>
          <w:sz w:val="22"/>
          <w:szCs w:val="22"/>
        </w:rPr>
        <w:t xml:space="preserve"> </w:t>
      </w:r>
    </w:p>
    <w:p w14:paraId="15DCA6A1" w14:textId="10D0705C" w:rsidR="0003114B" w:rsidRPr="00926DA7" w:rsidRDefault="00C00A9C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Glen Norton,</w:t>
      </w:r>
      <w:r w:rsidR="0003114B" w:rsidRPr="00926DA7">
        <w:rPr>
          <w:sz w:val="22"/>
          <w:szCs w:val="22"/>
        </w:rPr>
        <w:t xml:space="preserve"> </w:t>
      </w:r>
      <w:r w:rsidR="0003114B" w:rsidRPr="00926DA7">
        <w:rPr>
          <w:i/>
          <w:sz w:val="22"/>
          <w:szCs w:val="22"/>
        </w:rPr>
        <w:t>The Lived Moment in Italian Neorealism and the French Nouvelle Vague</w:t>
      </w:r>
      <w:r w:rsidR="00A043AF" w:rsidRPr="00926DA7">
        <w:rPr>
          <w:sz w:val="22"/>
          <w:szCs w:val="22"/>
        </w:rPr>
        <w:t xml:space="preserve"> </w:t>
      </w:r>
    </w:p>
    <w:p w14:paraId="1E8CB4C1" w14:textId="27733B96" w:rsidR="003E0AFA" w:rsidRPr="00926DA7" w:rsidRDefault="000A38DC" w:rsidP="005047E7">
      <w:pPr>
        <w:adjustRightInd w:val="0"/>
        <w:snapToGrid w:val="0"/>
        <w:jc w:val="both"/>
        <w:rPr>
          <w:i/>
          <w:sz w:val="22"/>
          <w:szCs w:val="22"/>
        </w:rPr>
      </w:pPr>
      <w:r w:rsidRPr="00926DA7">
        <w:rPr>
          <w:sz w:val="22"/>
          <w:szCs w:val="22"/>
        </w:rPr>
        <w:t xml:space="preserve">Tom Dorey, </w:t>
      </w:r>
      <w:r w:rsidRPr="00926DA7">
        <w:rPr>
          <w:i/>
          <w:sz w:val="22"/>
          <w:szCs w:val="22"/>
        </w:rPr>
        <w:t>American Smart Film as an Intellectual Marketplace</w:t>
      </w:r>
    </w:p>
    <w:p w14:paraId="6B11D6C2" w14:textId="5094A799" w:rsidR="005A6FA3" w:rsidRPr="00926DA7" w:rsidRDefault="005A6FA3" w:rsidP="005047E7">
      <w:pPr>
        <w:pStyle w:val="Body"/>
        <w:adjustRightInd w:val="0"/>
        <w:snapToGrid w:val="0"/>
        <w:jc w:val="both"/>
        <w:rPr>
          <w:rFonts w:ascii="Times New Roman" w:hAnsi="Times New Roman"/>
          <w:i/>
          <w:sz w:val="22"/>
          <w:szCs w:val="22"/>
        </w:rPr>
      </w:pPr>
      <w:r w:rsidRPr="00926DA7">
        <w:rPr>
          <w:rFonts w:ascii="Times New Roman" w:hAnsi="Times New Roman"/>
          <w:sz w:val="22"/>
          <w:szCs w:val="22"/>
          <w:lang w:val="en-GB"/>
        </w:rPr>
        <w:t xml:space="preserve">Jessica </w:t>
      </w:r>
      <w:proofErr w:type="spellStart"/>
      <w:r w:rsidRPr="00926DA7">
        <w:rPr>
          <w:rFonts w:ascii="Times New Roman" w:hAnsi="Times New Roman"/>
          <w:sz w:val="22"/>
          <w:szCs w:val="22"/>
          <w:lang w:val="en-GB"/>
        </w:rPr>
        <w:t>Mulvogue</w:t>
      </w:r>
      <w:proofErr w:type="spellEnd"/>
      <w:r w:rsidRPr="00926DA7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926DA7">
        <w:rPr>
          <w:rFonts w:ascii="Times New Roman" w:hAnsi="Times New Roman"/>
          <w:i/>
          <w:sz w:val="22"/>
          <w:szCs w:val="22"/>
        </w:rPr>
        <w:t>The History of Theories of the Photographic Image</w:t>
      </w:r>
    </w:p>
    <w:p w14:paraId="2668B0E9" w14:textId="71EE68FA" w:rsidR="005A6FA3" w:rsidRPr="00926DA7" w:rsidRDefault="005A6FA3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Dragan </w:t>
      </w:r>
      <w:proofErr w:type="spellStart"/>
      <w:r w:rsidRPr="00926DA7">
        <w:rPr>
          <w:sz w:val="22"/>
          <w:szCs w:val="22"/>
        </w:rPr>
        <w:t>Batancev</w:t>
      </w:r>
      <w:proofErr w:type="spellEnd"/>
      <w:r w:rsidRPr="00926DA7">
        <w:rPr>
          <w:sz w:val="22"/>
          <w:szCs w:val="22"/>
        </w:rPr>
        <w:t xml:space="preserve">, </w:t>
      </w:r>
      <w:r w:rsidR="004F5A97" w:rsidRPr="00926DA7">
        <w:rPr>
          <w:i/>
          <w:sz w:val="22"/>
          <w:szCs w:val="22"/>
        </w:rPr>
        <w:t>Cinema as History</w:t>
      </w:r>
    </w:p>
    <w:p w14:paraId="2488615F" w14:textId="1DBCC27A" w:rsidR="00DD4B12" w:rsidRDefault="00DD4B12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</w:p>
    <w:p w14:paraId="6D7D77AB" w14:textId="77777777" w:rsidR="008F679E" w:rsidRPr="00926DA7" w:rsidRDefault="008F679E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</w:p>
    <w:p w14:paraId="4AA46203" w14:textId="1826D364" w:rsidR="00AE24B7" w:rsidRPr="00926DA7" w:rsidRDefault="00DD4B12" w:rsidP="005047E7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926DA7">
        <w:rPr>
          <w:b/>
          <w:bCs/>
          <w:sz w:val="22"/>
          <w:szCs w:val="22"/>
        </w:rPr>
        <w:t>M.A supervisions at York University</w:t>
      </w:r>
    </w:p>
    <w:p w14:paraId="1161FD64" w14:textId="74A8E749" w:rsidR="008F679E" w:rsidRDefault="008F679E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Natalia </w:t>
      </w:r>
      <w:proofErr w:type="spellStart"/>
      <w:r>
        <w:rPr>
          <w:sz w:val="22"/>
          <w:szCs w:val="22"/>
          <w:lang w:val="en-GB"/>
        </w:rPr>
        <w:t>Orassanin</w:t>
      </w:r>
      <w:proofErr w:type="spellEnd"/>
      <w:r>
        <w:rPr>
          <w:sz w:val="22"/>
          <w:szCs w:val="22"/>
          <w:lang w:val="en-GB"/>
        </w:rPr>
        <w:t xml:space="preserve">, </w:t>
      </w:r>
      <w:r w:rsidRPr="008F679E">
        <w:rPr>
          <w:i/>
          <w:iCs/>
          <w:sz w:val="22"/>
          <w:szCs w:val="22"/>
          <w:lang w:val="en-GB"/>
        </w:rPr>
        <w:t>The Yugoslav New Wave</w:t>
      </w:r>
    </w:p>
    <w:p w14:paraId="342DA1E8" w14:textId="5BDF32CB" w:rsidR="008F679E" w:rsidRPr="008F679E" w:rsidRDefault="008F679E" w:rsidP="005047E7">
      <w:pPr>
        <w:adjustRightInd w:val="0"/>
        <w:snapToGrid w:val="0"/>
        <w:jc w:val="both"/>
        <w:rPr>
          <w:i/>
          <w:i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Hayden </w:t>
      </w:r>
      <w:proofErr w:type="spellStart"/>
      <w:r>
        <w:rPr>
          <w:sz w:val="22"/>
          <w:szCs w:val="22"/>
          <w:lang w:val="en-GB"/>
        </w:rPr>
        <w:t>Bytheway</w:t>
      </w:r>
      <w:proofErr w:type="spellEnd"/>
      <w:r>
        <w:rPr>
          <w:sz w:val="22"/>
          <w:szCs w:val="22"/>
          <w:lang w:val="en-GB"/>
        </w:rPr>
        <w:t xml:space="preserve">, </w:t>
      </w:r>
      <w:r w:rsidRPr="008F679E">
        <w:rPr>
          <w:i/>
          <w:iCs/>
          <w:sz w:val="22"/>
          <w:szCs w:val="22"/>
          <w:lang w:val="en-GB"/>
        </w:rPr>
        <w:t>One Day Films</w:t>
      </w:r>
    </w:p>
    <w:p w14:paraId="1F50F7B7" w14:textId="0164C18D" w:rsidR="00AE24B7" w:rsidRPr="00926DA7" w:rsidRDefault="00AE24B7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Aaron Brown, </w:t>
      </w:r>
      <w:r w:rsidRPr="00926DA7">
        <w:rPr>
          <w:i/>
          <w:sz w:val="22"/>
          <w:szCs w:val="22"/>
          <w:lang w:val="en-GB"/>
        </w:rPr>
        <w:t>Dystopian Science Fiction</w:t>
      </w:r>
    </w:p>
    <w:p w14:paraId="4A726E3A" w14:textId="22FB7F90" w:rsidR="002610ED" w:rsidRPr="00926DA7" w:rsidRDefault="00EA4F47" w:rsidP="005047E7">
      <w:pPr>
        <w:adjustRightInd w:val="0"/>
        <w:snapToGrid w:val="0"/>
        <w:rPr>
          <w:i/>
          <w:sz w:val="22"/>
          <w:szCs w:val="22"/>
        </w:rPr>
      </w:pPr>
      <w:r w:rsidRPr="00926DA7">
        <w:rPr>
          <w:sz w:val="22"/>
          <w:szCs w:val="22"/>
        </w:rPr>
        <w:t xml:space="preserve">Jonathan Wright, </w:t>
      </w:r>
      <w:r w:rsidRPr="00926DA7">
        <w:rPr>
          <w:i/>
          <w:sz w:val="22"/>
          <w:szCs w:val="22"/>
        </w:rPr>
        <w:t>Cavell and Cinema</w:t>
      </w:r>
    </w:p>
    <w:p w14:paraId="793CD84B" w14:textId="37D0387F" w:rsidR="00DD0B58" w:rsidRPr="00926DA7" w:rsidRDefault="00DD0B58" w:rsidP="005047E7">
      <w:pPr>
        <w:adjustRightInd w:val="0"/>
        <w:snapToGrid w:val="0"/>
        <w:rPr>
          <w:sz w:val="22"/>
          <w:szCs w:val="22"/>
        </w:rPr>
      </w:pPr>
      <w:r w:rsidRPr="00926DA7">
        <w:rPr>
          <w:sz w:val="22"/>
          <w:szCs w:val="22"/>
        </w:rPr>
        <w:t xml:space="preserve">Nikita </w:t>
      </w:r>
      <w:proofErr w:type="spellStart"/>
      <w:r w:rsidRPr="00926DA7">
        <w:rPr>
          <w:sz w:val="22"/>
          <w:szCs w:val="22"/>
        </w:rPr>
        <w:t>Helewa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New Forms of Femininity: Representations of Women in 1960s Euro-British Art Cinema</w:t>
      </w:r>
    </w:p>
    <w:p w14:paraId="4DA72B64" w14:textId="50CBEEF7" w:rsidR="00591702" w:rsidRPr="00926DA7" w:rsidRDefault="002257A0" w:rsidP="005047E7">
      <w:pPr>
        <w:adjustRightInd w:val="0"/>
        <w:snapToGrid w:val="0"/>
        <w:rPr>
          <w:sz w:val="22"/>
          <w:szCs w:val="22"/>
        </w:rPr>
      </w:pPr>
      <w:r w:rsidRPr="00926DA7">
        <w:rPr>
          <w:sz w:val="22"/>
          <w:szCs w:val="22"/>
        </w:rPr>
        <w:t xml:space="preserve">Cameron </w:t>
      </w:r>
      <w:proofErr w:type="spellStart"/>
      <w:r w:rsidRPr="00926DA7">
        <w:rPr>
          <w:sz w:val="22"/>
          <w:szCs w:val="22"/>
        </w:rPr>
        <w:t>Eidlitz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New Extremist Cinema as Cult Cinema: A Genre Study and Experiment</w:t>
      </w:r>
    </w:p>
    <w:p w14:paraId="5273C1C4" w14:textId="023644C8" w:rsidR="008920D8" w:rsidRPr="00926DA7" w:rsidRDefault="008920D8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David Davidson, </w:t>
      </w:r>
      <w:r w:rsidRPr="00926DA7">
        <w:rPr>
          <w:rFonts w:eastAsiaTheme="minorEastAsia"/>
          <w:i/>
          <w:sz w:val="22"/>
          <w:szCs w:val="22"/>
        </w:rPr>
        <w:t xml:space="preserve">Cahiers du </w:t>
      </w:r>
      <w:proofErr w:type="spellStart"/>
      <w:r w:rsidRPr="00926DA7">
        <w:rPr>
          <w:rFonts w:eastAsiaTheme="minorEastAsia"/>
          <w:i/>
          <w:sz w:val="22"/>
          <w:szCs w:val="22"/>
        </w:rPr>
        <w:t>Cinéma</w:t>
      </w:r>
      <w:proofErr w:type="spellEnd"/>
      <w:r w:rsidRPr="00926DA7">
        <w:rPr>
          <w:rFonts w:eastAsiaTheme="minorEastAsia"/>
          <w:i/>
          <w:sz w:val="22"/>
          <w:szCs w:val="22"/>
        </w:rPr>
        <w:t xml:space="preserve"> in the Eighties</w:t>
      </w:r>
      <w:r w:rsidR="00FF1942" w:rsidRPr="00926DA7">
        <w:rPr>
          <w:rFonts w:eastAsiaTheme="minorEastAsia"/>
          <w:sz w:val="22"/>
          <w:szCs w:val="22"/>
        </w:rPr>
        <w:t xml:space="preserve"> </w:t>
      </w:r>
    </w:p>
    <w:p w14:paraId="45C94D56" w14:textId="76F96154" w:rsidR="00335914" w:rsidRPr="00926DA7" w:rsidRDefault="00335914" w:rsidP="005047E7">
      <w:pPr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Radojka</w:t>
      </w:r>
      <w:proofErr w:type="spellEnd"/>
      <w:r w:rsidRPr="00926DA7">
        <w:rPr>
          <w:sz w:val="22"/>
          <w:szCs w:val="22"/>
        </w:rPr>
        <w:t xml:space="preserve"> </w:t>
      </w:r>
      <w:proofErr w:type="spellStart"/>
      <w:r w:rsidRPr="00926DA7">
        <w:rPr>
          <w:sz w:val="22"/>
          <w:szCs w:val="22"/>
        </w:rPr>
        <w:t>Vrabac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A Semiotic Study of the Single Take Documentary Film</w:t>
      </w:r>
      <w:r w:rsidR="00FF1942" w:rsidRPr="00926DA7">
        <w:rPr>
          <w:sz w:val="22"/>
          <w:szCs w:val="22"/>
        </w:rPr>
        <w:t xml:space="preserve"> </w:t>
      </w:r>
    </w:p>
    <w:p w14:paraId="059FC582" w14:textId="5817C7F5" w:rsidR="0059193C" w:rsidRPr="00926DA7" w:rsidRDefault="0059193C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Amanda Clarke, </w:t>
      </w:r>
      <w:r w:rsidRPr="00926DA7">
        <w:rPr>
          <w:i/>
          <w:sz w:val="22"/>
          <w:szCs w:val="22"/>
        </w:rPr>
        <w:t>The Unharnessing of Color</w:t>
      </w:r>
      <w:r w:rsidR="00A043AF" w:rsidRPr="00926DA7">
        <w:rPr>
          <w:sz w:val="22"/>
          <w:szCs w:val="22"/>
        </w:rPr>
        <w:t xml:space="preserve"> </w:t>
      </w:r>
    </w:p>
    <w:p w14:paraId="26468F6A" w14:textId="235ED6E6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Tyson Stewart, </w:t>
      </w:r>
      <w:r w:rsidRPr="00926DA7">
        <w:rPr>
          <w:i/>
          <w:sz w:val="22"/>
          <w:szCs w:val="22"/>
        </w:rPr>
        <w:t>The Romance of the Intellectual in Jean-Luc Godard’s Films</w:t>
      </w:r>
      <w:r w:rsidR="00FF1942" w:rsidRPr="00926DA7">
        <w:rPr>
          <w:sz w:val="22"/>
          <w:szCs w:val="22"/>
        </w:rPr>
        <w:t xml:space="preserve"> </w:t>
      </w:r>
    </w:p>
    <w:p w14:paraId="0BF87CD5" w14:textId="1CC22BD7" w:rsidR="0003114B" w:rsidRPr="00926DA7" w:rsidRDefault="00AE745E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Jovana Jankovic, </w:t>
      </w:r>
      <w:r w:rsidR="0003114B" w:rsidRPr="00926DA7">
        <w:rPr>
          <w:i/>
          <w:sz w:val="22"/>
          <w:szCs w:val="22"/>
        </w:rPr>
        <w:t>Medium Specificity and the ‘Event’</w:t>
      </w:r>
      <w:r w:rsidR="00FF1942" w:rsidRPr="00926DA7">
        <w:rPr>
          <w:sz w:val="22"/>
          <w:szCs w:val="22"/>
        </w:rPr>
        <w:t xml:space="preserve"> </w:t>
      </w:r>
    </w:p>
    <w:p w14:paraId="56D9B378" w14:textId="60189BE3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proofErr w:type="spellStart"/>
      <w:r w:rsidRPr="00926DA7">
        <w:rPr>
          <w:sz w:val="22"/>
          <w:szCs w:val="22"/>
        </w:rPr>
        <w:t>Lushana</w:t>
      </w:r>
      <w:proofErr w:type="spellEnd"/>
      <w:r w:rsidRPr="00926DA7">
        <w:rPr>
          <w:sz w:val="22"/>
          <w:szCs w:val="22"/>
        </w:rPr>
        <w:t xml:space="preserve"> </w:t>
      </w:r>
      <w:proofErr w:type="spellStart"/>
      <w:r w:rsidRPr="00926DA7">
        <w:rPr>
          <w:sz w:val="22"/>
          <w:szCs w:val="22"/>
        </w:rPr>
        <w:t>Tesar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The Look: Sartre and Italian Cinema</w:t>
      </w:r>
      <w:r w:rsidR="00A043AF" w:rsidRPr="00926DA7">
        <w:rPr>
          <w:sz w:val="22"/>
          <w:szCs w:val="22"/>
        </w:rPr>
        <w:t xml:space="preserve"> </w:t>
      </w:r>
    </w:p>
    <w:p w14:paraId="4C23BFA0" w14:textId="2B2149EE" w:rsidR="004973E2" w:rsidRPr="00926DA7" w:rsidRDefault="004973E2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Andrea Butler, </w:t>
      </w:r>
      <w:r w:rsidR="00993F5C" w:rsidRPr="00926DA7">
        <w:rPr>
          <w:i/>
          <w:sz w:val="22"/>
          <w:szCs w:val="22"/>
        </w:rPr>
        <w:t>The ‘Moving’ Picture: Ex</w:t>
      </w:r>
      <w:r w:rsidR="00EC761A" w:rsidRPr="00926DA7">
        <w:rPr>
          <w:i/>
          <w:sz w:val="22"/>
          <w:szCs w:val="22"/>
        </w:rPr>
        <w:t>ploring the Static Cinema of</w:t>
      </w:r>
      <w:r w:rsidR="00993F5C" w:rsidRPr="00926DA7">
        <w:rPr>
          <w:i/>
          <w:sz w:val="22"/>
          <w:szCs w:val="22"/>
        </w:rPr>
        <w:t xml:space="preserve"> Horror Film</w:t>
      </w:r>
      <w:r w:rsidR="00A043AF" w:rsidRPr="00926DA7">
        <w:rPr>
          <w:sz w:val="22"/>
          <w:szCs w:val="22"/>
        </w:rPr>
        <w:t xml:space="preserve"> </w:t>
      </w:r>
    </w:p>
    <w:p w14:paraId="6C993218" w14:textId="371DE99B" w:rsidR="004973E2" w:rsidRPr="00926DA7" w:rsidRDefault="004973E2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Wendy </w:t>
      </w:r>
      <w:proofErr w:type="spellStart"/>
      <w:r w:rsidRPr="00926DA7">
        <w:rPr>
          <w:sz w:val="22"/>
          <w:szCs w:val="22"/>
        </w:rPr>
        <w:t>Donnan</w:t>
      </w:r>
      <w:proofErr w:type="spellEnd"/>
      <w:r w:rsidRPr="00926DA7">
        <w:rPr>
          <w:sz w:val="22"/>
          <w:szCs w:val="22"/>
        </w:rPr>
        <w:t xml:space="preserve">, </w:t>
      </w:r>
      <w:r w:rsidR="00993F5C" w:rsidRPr="00926DA7">
        <w:rPr>
          <w:i/>
          <w:sz w:val="22"/>
          <w:szCs w:val="22"/>
        </w:rPr>
        <w:t>Women in Poetic Realism</w:t>
      </w:r>
      <w:r w:rsidR="00A043AF" w:rsidRPr="00926DA7">
        <w:rPr>
          <w:sz w:val="22"/>
          <w:szCs w:val="22"/>
        </w:rPr>
        <w:t xml:space="preserve"> </w:t>
      </w:r>
    </w:p>
    <w:p w14:paraId="3DF5A14B" w14:textId="33711D33" w:rsidR="0012733B" w:rsidRPr="00926DA7" w:rsidRDefault="0012733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Celine Bell, </w:t>
      </w:r>
      <w:r w:rsidR="00826F9D" w:rsidRPr="00926DA7">
        <w:rPr>
          <w:i/>
          <w:sz w:val="22"/>
          <w:szCs w:val="22"/>
        </w:rPr>
        <w:t>Flashback and First</w:t>
      </w:r>
      <w:r w:rsidR="00DD4B12" w:rsidRPr="00926DA7">
        <w:rPr>
          <w:i/>
          <w:sz w:val="22"/>
          <w:szCs w:val="22"/>
        </w:rPr>
        <w:t>-</w:t>
      </w:r>
      <w:r w:rsidR="00826F9D" w:rsidRPr="00926DA7">
        <w:rPr>
          <w:i/>
          <w:sz w:val="22"/>
          <w:szCs w:val="22"/>
        </w:rPr>
        <w:t>Person Narration in Hollywood 1940s Films</w:t>
      </w:r>
      <w:r w:rsidR="00FF1942" w:rsidRPr="00926DA7">
        <w:rPr>
          <w:sz w:val="22"/>
          <w:szCs w:val="22"/>
        </w:rPr>
        <w:t xml:space="preserve"> </w:t>
      </w:r>
    </w:p>
    <w:p w14:paraId="0202DBD6" w14:textId="77777777" w:rsidR="00DD4B12" w:rsidRPr="00926DA7" w:rsidRDefault="00DD4B12" w:rsidP="00DD4B12">
      <w:pPr>
        <w:adjustRightInd w:val="0"/>
        <w:snapToGrid w:val="0"/>
        <w:jc w:val="both"/>
        <w:rPr>
          <w:rFonts w:eastAsiaTheme="minorEastAsia"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 xml:space="preserve">Spencer Everhart, </w:t>
      </w:r>
      <w:r w:rsidRPr="00926DA7">
        <w:rPr>
          <w:rFonts w:eastAsiaTheme="minorEastAsia"/>
          <w:i/>
          <w:sz w:val="22"/>
          <w:szCs w:val="22"/>
        </w:rPr>
        <w:t>Digital Cinema</w:t>
      </w:r>
    </w:p>
    <w:p w14:paraId="36E51E9A" w14:textId="77777777" w:rsidR="00DD4B12" w:rsidRPr="00926DA7" w:rsidRDefault="00DD4B12" w:rsidP="00DD4B12">
      <w:pPr>
        <w:adjustRightInd w:val="0"/>
        <w:snapToGrid w:val="0"/>
        <w:jc w:val="both"/>
        <w:rPr>
          <w:i/>
          <w:sz w:val="22"/>
          <w:szCs w:val="22"/>
        </w:rPr>
      </w:pPr>
      <w:r w:rsidRPr="00926DA7">
        <w:rPr>
          <w:sz w:val="22"/>
          <w:szCs w:val="22"/>
        </w:rPr>
        <w:t xml:space="preserve">Jessie Brown, </w:t>
      </w:r>
      <w:r w:rsidRPr="00926DA7">
        <w:rPr>
          <w:i/>
          <w:sz w:val="22"/>
          <w:szCs w:val="22"/>
        </w:rPr>
        <w:t xml:space="preserve">Mental Illness and Cultural Identity in Popular Television </w:t>
      </w:r>
    </w:p>
    <w:p w14:paraId="3AA57E67" w14:textId="77777777" w:rsidR="00DD4B12" w:rsidRPr="00926DA7" w:rsidRDefault="00DD4B12" w:rsidP="00DD4B12">
      <w:pPr>
        <w:adjustRightInd w:val="0"/>
        <w:snapToGrid w:val="0"/>
        <w:jc w:val="both"/>
        <w:rPr>
          <w:i/>
          <w:sz w:val="22"/>
          <w:szCs w:val="22"/>
          <w:lang w:val="en-GB"/>
        </w:rPr>
      </w:pPr>
      <w:r w:rsidRPr="00926DA7">
        <w:rPr>
          <w:sz w:val="22"/>
          <w:szCs w:val="22"/>
        </w:rPr>
        <w:t xml:space="preserve">Jan Benes, </w:t>
      </w:r>
      <w:r w:rsidRPr="00926DA7">
        <w:rPr>
          <w:rFonts w:eastAsiaTheme="minorEastAsia"/>
          <w:bCs/>
          <w:i/>
          <w:sz w:val="22"/>
          <w:szCs w:val="22"/>
        </w:rPr>
        <w:t xml:space="preserve">On the Edges of the Frame: Spiritual Presence in Film </w:t>
      </w:r>
    </w:p>
    <w:p w14:paraId="79EF02D1" w14:textId="77777777" w:rsidR="00DD4B12" w:rsidRPr="00926DA7" w:rsidRDefault="00DD4B12" w:rsidP="00DD4B12">
      <w:pPr>
        <w:adjustRightInd w:val="0"/>
        <w:snapToGrid w:val="0"/>
        <w:jc w:val="both"/>
        <w:rPr>
          <w:iCs/>
          <w:sz w:val="22"/>
          <w:szCs w:val="22"/>
        </w:rPr>
      </w:pPr>
      <w:r w:rsidRPr="00926DA7">
        <w:rPr>
          <w:sz w:val="22"/>
          <w:szCs w:val="22"/>
        </w:rPr>
        <w:t xml:space="preserve">Sam </w:t>
      </w:r>
      <w:proofErr w:type="spellStart"/>
      <w:r w:rsidRPr="00926DA7">
        <w:rPr>
          <w:sz w:val="22"/>
          <w:szCs w:val="22"/>
        </w:rPr>
        <w:t>Lopka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 xml:space="preserve">Man or a Movie Camera: The Nature of the Camera as an Autonomous Force in </w:t>
      </w:r>
      <w:proofErr w:type="spellStart"/>
      <w:r w:rsidRPr="00926DA7">
        <w:rPr>
          <w:i/>
          <w:sz w:val="22"/>
          <w:szCs w:val="22"/>
        </w:rPr>
        <w:t>Dziga</w:t>
      </w:r>
      <w:proofErr w:type="spellEnd"/>
      <w:r w:rsidRPr="00926DA7">
        <w:rPr>
          <w:i/>
          <w:sz w:val="22"/>
          <w:szCs w:val="22"/>
        </w:rPr>
        <w:t xml:space="preserve"> </w:t>
      </w:r>
      <w:proofErr w:type="spellStart"/>
      <w:r w:rsidRPr="00926DA7">
        <w:rPr>
          <w:i/>
          <w:sz w:val="22"/>
          <w:szCs w:val="22"/>
        </w:rPr>
        <w:t>Vertov’s</w:t>
      </w:r>
      <w:proofErr w:type="spellEnd"/>
      <w:r w:rsidRPr="00926DA7">
        <w:rPr>
          <w:i/>
          <w:sz w:val="22"/>
          <w:szCs w:val="22"/>
        </w:rPr>
        <w:t xml:space="preserve"> </w:t>
      </w:r>
      <w:r w:rsidRPr="00926DA7">
        <w:rPr>
          <w:iCs/>
          <w:sz w:val="22"/>
          <w:szCs w:val="22"/>
        </w:rPr>
        <w:t>Man with a Movie Camera</w:t>
      </w:r>
    </w:p>
    <w:p w14:paraId="614C0994" w14:textId="77777777" w:rsidR="00DD4B12" w:rsidRPr="00926DA7" w:rsidRDefault="00DD4B12" w:rsidP="00DD4B12">
      <w:pPr>
        <w:adjustRightInd w:val="0"/>
        <w:snapToGrid w:val="0"/>
        <w:jc w:val="both"/>
        <w:rPr>
          <w:rStyle w:val="quoted11"/>
          <w:sz w:val="22"/>
          <w:szCs w:val="22"/>
        </w:rPr>
      </w:pPr>
      <w:r w:rsidRPr="00926DA7">
        <w:rPr>
          <w:sz w:val="22"/>
          <w:szCs w:val="22"/>
        </w:rPr>
        <w:t xml:space="preserve">Tina </w:t>
      </w:r>
      <w:proofErr w:type="spellStart"/>
      <w:r w:rsidRPr="00926DA7">
        <w:rPr>
          <w:sz w:val="22"/>
          <w:szCs w:val="22"/>
        </w:rPr>
        <w:t>Benigno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 xml:space="preserve">Re-interpreting the Emotive Body: Imagination, Desire, and Destiny in </w:t>
      </w:r>
      <w:r w:rsidRPr="00926DA7">
        <w:rPr>
          <w:iCs/>
          <w:sz w:val="22"/>
          <w:szCs w:val="22"/>
        </w:rPr>
        <w:t>Amélie</w:t>
      </w:r>
      <w:r w:rsidRPr="00926DA7">
        <w:rPr>
          <w:i/>
          <w:sz w:val="22"/>
          <w:szCs w:val="22"/>
        </w:rPr>
        <w:t xml:space="preserve">, </w:t>
      </w:r>
      <w:r w:rsidRPr="00926DA7">
        <w:rPr>
          <w:iCs/>
          <w:sz w:val="22"/>
          <w:szCs w:val="22"/>
        </w:rPr>
        <w:t>2046</w:t>
      </w:r>
      <w:r w:rsidRPr="00926DA7">
        <w:rPr>
          <w:i/>
          <w:iCs/>
          <w:sz w:val="22"/>
          <w:szCs w:val="22"/>
        </w:rPr>
        <w:t xml:space="preserve"> </w:t>
      </w:r>
      <w:r w:rsidRPr="00926DA7">
        <w:rPr>
          <w:i/>
          <w:sz w:val="22"/>
          <w:szCs w:val="22"/>
        </w:rPr>
        <w:t>and</w:t>
      </w:r>
      <w:r w:rsidRPr="00926DA7">
        <w:rPr>
          <w:i/>
          <w:iCs/>
          <w:sz w:val="22"/>
          <w:szCs w:val="22"/>
        </w:rPr>
        <w:t xml:space="preserve"> </w:t>
      </w:r>
      <w:r w:rsidRPr="00926DA7">
        <w:rPr>
          <w:iCs/>
          <w:sz w:val="22"/>
          <w:szCs w:val="22"/>
        </w:rPr>
        <w:t>Eternal Sunshine of the Spotless Mind</w:t>
      </w:r>
    </w:p>
    <w:p w14:paraId="3D186422" w14:textId="77777777" w:rsidR="00DD4B12" w:rsidRPr="00926DA7" w:rsidRDefault="00DD4B12" w:rsidP="00DD4B12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Fabiola </w:t>
      </w:r>
      <w:proofErr w:type="spellStart"/>
      <w:r w:rsidRPr="00926DA7">
        <w:rPr>
          <w:sz w:val="22"/>
          <w:szCs w:val="22"/>
        </w:rPr>
        <w:t>Carazza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Luis Bunuel: Surrealism and Mexican Cinema</w:t>
      </w:r>
    </w:p>
    <w:p w14:paraId="6BC63F5F" w14:textId="77777777" w:rsidR="00DD4B12" w:rsidRPr="00926DA7" w:rsidRDefault="00DD4B12" w:rsidP="00DD4B12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Jacquelyn Cain, </w:t>
      </w:r>
      <w:r w:rsidRPr="00926DA7">
        <w:rPr>
          <w:i/>
          <w:sz w:val="22"/>
          <w:szCs w:val="22"/>
        </w:rPr>
        <w:t>Representations of Memory: Eternal Sunshine of the Spotless Mind</w:t>
      </w:r>
    </w:p>
    <w:p w14:paraId="76DB325E" w14:textId="77777777" w:rsidR="00DD4B12" w:rsidRPr="00926DA7" w:rsidRDefault="00DD4B12" w:rsidP="00DD4B12">
      <w:pPr>
        <w:adjustRightInd w:val="0"/>
        <w:snapToGrid w:val="0"/>
        <w:jc w:val="both"/>
        <w:rPr>
          <w:rStyle w:val="quoted11"/>
          <w:i/>
          <w:color w:val="auto"/>
          <w:sz w:val="22"/>
          <w:szCs w:val="22"/>
        </w:rPr>
      </w:pPr>
      <w:r w:rsidRPr="00926DA7">
        <w:rPr>
          <w:rStyle w:val="quoted21"/>
          <w:color w:val="auto"/>
          <w:sz w:val="22"/>
          <w:szCs w:val="22"/>
        </w:rPr>
        <w:t xml:space="preserve">Caroline Verner, </w:t>
      </w:r>
      <w:r w:rsidRPr="00926DA7">
        <w:rPr>
          <w:rStyle w:val="quoted21"/>
          <w:i/>
          <w:color w:val="auto"/>
          <w:sz w:val="22"/>
          <w:szCs w:val="22"/>
        </w:rPr>
        <w:t>Locating</w:t>
      </w:r>
      <w:r w:rsidRPr="00926DA7">
        <w:rPr>
          <w:i/>
          <w:sz w:val="22"/>
          <w:szCs w:val="22"/>
        </w:rPr>
        <w:t xml:space="preserve"> </w:t>
      </w:r>
      <w:r w:rsidRPr="00926DA7">
        <w:rPr>
          <w:rStyle w:val="quoted11"/>
          <w:i/>
          <w:color w:val="auto"/>
          <w:sz w:val="22"/>
          <w:szCs w:val="22"/>
        </w:rPr>
        <w:t xml:space="preserve">Cyberpunk </w:t>
      </w:r>
      <w:r w:rsidRPr="00926DA7">
        <w:rPr>
          <w:rStyle w:val="quoted21"/>
          <w:i/>
          <w:color w:val="auto"/>
          <w:sz w:val="22"/>
          <w:szCs w:val="22"/>
        </w:rPr>
        <w:t xml:space="preserve">within the Cinema of Resistance: Visions of the Popular and the </w:t>
      </w:r>
      <w:r w:rsidRPr="00926DA7">
        <w:rPr>
          <w:rStyle w:val="quoted11"/>
          <w:i/>
          <w:color w:val="auto"/>
          <w:sz w:val="22"/>
          <w:szCs w:val="22"/>
        </w:rPr>
        <w:t>Postmodern</w:t>
      </w:r>
    </w:p>
    <w:p w14:paraId="3195E621" w14:textId="77777777" w:rsidR="001956EF" w:rsidRPr="00926DA7" w:rsidRDefault="001956EF" w:rsidP="005047E7">
      <w:pPr>
        <w:adjustRightInd w:val="0"/>
        <w:snapToGrid w:val="0"/>
        <w:jc w:val="both"/>
        <w:rPr>
          <w:sz w:val="22"/>
          <w:szCs w:val="22"/>
          <w:u w:val="single"/>
          <w:lang w:val="en-GB"/>
        </w:rPr>
      </w:pPr>
    </w:p>
    <w:p w14:paraId="3D35DC1B" w14:textId="35C2AA05" w:rsidR="00884977" w:rsidRPr="00926DA7" w:rsidRDefault="00DD4B12" w:rsidP="005047E7">
      <w:pPr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926DA7">
        <w:rPr>
          <w:b/>
          <w:bCs/>
          <w:sz w:val="22"/>
          <w:szCs w:val="22"/>
          <w:lang w:val="en-GB"/>
        </w:rPr>
        <w:t>M.F.A supervisions at York University (filmmaking)</w:t>
      </w:r>
    </w:p>
    <w:p w14:paraId="25597EA5" w14:textId="6D1927E4" w:rsidR="002610ED" w:rsidRPr="00926DA7" w:rsidRDefault="002610ED" w:rsidP="005047E7">
      <w:pPr>
        <w:adjustRightInd w:val="0"/>
        <w:snapToGrid w:val="0"/>
        <w:jc w:val="both"/>
        <w:rPr>
          <w:iCs/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Karel </w:t>
      </w:r>
      <w:proofErr w:type="spellStart"/>
      <w:r w:rsidRPr="00926DA7">
        <w:rPr>
          <w:sz w:val="22"/>
          <w:szCs w:val="22"/>
          <w:lang w:val="en-GB"/>
        </w:rPr>
        <w:t>Malkoun</w:t>
      </w:r>
      <w:proofErr w:type="spellEnd"/>
      <w:r w:rsidRPr="00926DA7">
        <w:rPr>
          <w:sz w:val="22"/>
          <w:szCs w:val="22"/>
          <w:lang w:val="en-GB"/>
        </w:rPr>
        <w:t>,</w:t>
      </w:r>
      <w:r w:rsidR="009D0502" w:rsidRPr="00926DA7">
        <w:rPr>
          <w:i/>
          <w:sz w:val="22"/>
          <w:szCs w:val="22"/>
          <w:lang w:val="en-GB"/>
        </w:rPr>
        <w:t xml:space="preserve"> Soulmates</w:t>
      </w:r>
      <w:r w:rsidR="00DD4B12" w:rsidRPr="00926DA7">
        <w:rPr>
          <w:iCs/>
          <w:sz w:val="22"/>
          <w:szCs w:val="22"/>
          <w:lang w:val="en-GB"/>
        </w:rPr>
        <w:t>, 2019-present</w:t>
      </w:r>
    </w:p>
    <w:p w14:paraId="734D5FAD" w14:textId="512C45A6" w:rsidR="008D5694" w:rsidRPr="00926DA7" w:rsidRDefault="008D5694" w:rsidP="005047E7">
      <w:pPr>
        <w:adjustRightInd w:val="0"/>
        <w:snapToGrid w:val="0"/>
        <w:jc w:val="both"/>
        <w:rPr>
          <w:rFonts w:eastAsiaTheme="minorEastAsia"/>
          <w:iCs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 xml:space="preserve">Min </w:t>
      </w:r>
      <w:proofErr w:type="spellStart"/>
      <w:r w:rsidRPr="00926DA7">
        <w:rPr>
          <w:rFonts w:eastAsiaTheme="minorEastAsia"/>
          <w:sz w:val="22"/>
          <w:szCs w:val="22"/>
        </w:rPr>
        <w:t>Toyouri</w:t>
      </w:r>
      <w:proofErr w:type="spellEnd"/>
      <w:r w:rsidRPr="00926DA7">
        <w:rPr>
          <w:rFonts w:eastAsiaTheme="minorEastAsia"/>
          <w:sz w:val="22"/>
          <w:szCs w:val="22"/>
        </w:rPr>
        <w:t xml:space="preserve">, </w:t>
      </w:r>
      <w:r w:rsidRPr="00926DA7">
        <w:rPr>
          <w:rFonts w:eastAsiaTheme="minorEastAsia"/>
          <w:i/>
          <w:sz w:val="22"/>
          <w:szCs w:val="22"/>
        </w:rPr>
        <w:t>An Honest Thief</w:t>
      </w:r>
      <w:r w:rsidR="00DD4B12" w:rsidRPr="00926DA7">
        <w:rPr>
          <w:rFonts w:eastAsiaTheme="minorEastAsia"/>
          <w:iCs/>
          <w:sz w:val="22"/>
          <w:szCs w:val="22"/>
        </w:rPr>
        <w:t>, 2017</w:t>
      </w:r>
    </w:p>
    <w:p w14:paraId="71328E47" w14:textId="7737DF7F" w:rsidR="00E9405D" w:rsidRPr="00926DA7" w:rsidRDefault="00E9405D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Oksana </w:t>
      </w:r>
      <w:proofErr w:type="spellStart"/>
      <w:r w:rsidRPr="00926DA7">
        <w:rPr>
          <w:sz w:val="22"/>
          <w:szCs w:val="22"/>
        </w:rPr>
        <w:t>Unguryan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The Underrated Blockbuster</w:t>
      </w:r>
      <w:r w:rsidR="00DD4B12" w:rsidRPr="00926DA7">
        <w:rPr>
          <w:i/>
          <w:sz w:val="22"/>
          <w:szCs w:val="22"/>
        </w:rPr>
        <w:t xml:space="preserve">, </w:t>
      </w:r>
      <w:r w:rsidR="00DD4B12" w:rsidRPr="00926DA7">
        <w:rPr>
          <w:iCs/>
          <w:sz w:val="22"/>
          <w:szCs w:val="22"/>
        </w:rPr>
        <w:t>2017</w:t>
      </w:r>
    </w:p>
    <w:p w14:paraId="3542A112" w14:textId="2BDD6D44" w:rsidR="00952EAD" w:rsidRPr="00926DA7" w:rsidRDefault="008A0A6D" w:rsidP="005047E7">
      <w:pPr>
        <w:adjustRightInd w:val="0"/>
        <w:snapToGrid w:val="0"/>
        <w:jc w:val="both"/>
        <w:rPr>
          <w:rFonts w:eastAsiaTheme="minorEastAsia"/>
          <w:iCs/>
          <w:sz w:val="22"/>
          <w:szCs w:val="22"/>
        </w:rPr>
      </w:pPr>
      <w:r w:rsidRPr="00926DA7">
        <w:rPr>
          <w:rFonts w:eastAsiaTheme="minorEastAsia"/>
          <w:sz w:val="22"/>
          <w:szCs w:val="22"/>
        </w:rPr>
        <w:t>Erica S</w:t>
      </w:r>
      <w:r w:rsidR="00952EAD" w:rsidRPr="00926DA7">
        <w:rPr>
          <w:rFonts w:eastAsiaTheme="minorEastAsia"/>
          <w:sz w:val="22"/>
          <w:szCs w:val="22"/>
        </w:rPr>
        <w:t>mith</w:t>
      </w:r>
      <w:r w:rsidR="00466549" w:rsidRPr="00926DA7">
        <w:rPr>
          <w:rFonts w:eastAsiaTheme="minorEastAsia"/>
          <w:sz w:val="22"/>
          <w:szCs w:val="22"/>
        </w:rPr>
        <w:t xml:space="preserve">, </w:t>
      </w:r>
      <w:r w:rsidR="00466549" w:rsidRPr="00926DA7">
        <w:rPr>
          <w:rFonts w:eastAsiaTheme="minorEastAsia"/>
          <w:i/>
          <w:sz w:val="22"/>
          <w:szCs w:val="22"/>
        </w:rPr>
        <w:t>This Will Be My Legacy</w:t>
      </w:r>
      <w:r w:rsidR="00DD4B12" w:rsidRPr="00926DA7">
        <w:rPr>
          <w:rFonts w:eastAsiaTheme="minorEastAsia"/>
          <w:iCs/>
          <w:sz w:val="22"/>
          <w:szCs w:val="22"/>
        </w:rPr>
        <w:t>, 2016</w:t>
      </w:r>
    </w:p>
    <w:p w14:paraId="594645AC" w14:textId="10EB2025" w:rsidR="00143637" w:rsidRPr="00926DA7" w:rsidRDefault="00143637" w:rsidP="005047E7">
      <w:pPr>
        <w:adjustRightInd w:val="0"/>
        <w:snapToGrid w:val="0"/>
        <w:jc w:val="both"/>
        <w:rPr>
          <w:iCs/>
          <w:sz w:val="22"/>
          <w:szCs w:val="22"/>
        </w:rPr>
      </w:pPr>
      <w:r w:rsidRPr="00926DA7">
        <w:rPr>
          <w:sz w:val="22"/>
          <w:szCs w:val="22"/>
        </w:rPr>
        <w:t xml:space="preserve">Anne Koizumi, </w:t>
      </w:r>
      <w:r w:rsidRPr="00926DA7">
        <w:rPr>
          <w:i/>
          <w:sz w:val="22"/>
          <w:szCs w:val="22"/>
        </w:rPr>
        <w:t>Dream Theatre</w:t>
      </w:r>
      <w:r w:rsidR="00DD4B12" w:rsidRPr="00926DA7">
        <w:rPr>
          <w:iCs/>
          <w:sz w:val="22"/>
          <w:szCs w:val="22"/>
        </w:rPr>
        <w:t>, 2016</w:t>
      </w:r>
    </w:p>
    <w:p w14:paraId="77EBC2DB" w14:textId="4FF2D150" w:rsidR="00143637" w:rsidRPr="00926DA7" w:rsidRDefault="00143637" w:rsidP="005047E7">
      <w:pPr>
        <w:adjustRightInd w:val="0"/>
        <w:snapToGrid w:val="0"/>
        <w:jc w:val="both"/>
        <w:rPr>
          <w:iCs/>
          <w:sz w:val="22"/>
          <w:szCs w:val="22"/>
        </w:rPr>
      </w:pPr>
      <w:r w:rsidRPr="00926DA7">
        <w:rPr>
          <w:sz w:val="22"/>
          <w:szCs w:val="22"/>
        </w:rPr>
        <w:t xml:space="preserve">Cam </w:t>
      </w:r>
      <w:proofErr w:type="spellStart"/>
      <w:r w:rsidRPr="00926DA7">
        <w:rPr>
          <w:sz w:val="22"/>
          <w:szCs w:val="22"/>
        </w:rPr>
        <w:t>Woykin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Picnic with Leslie</w:t>
      </w:r>
      <w:r w:rsidR="00DD4B12" w:rsidRPr="00926DA7">
        <w:rPr>
          <w:iCs/>
          <w:sz w:val="22"/>
          <w:szCs w:val="22"/>
        </w:rPr>
        <w:t>, 2015</w:t>
      </w:r>
    </w:p>
    <w:p w14:paraId="037359B4" w14:textId="77777777" w:rsidR="00EA491C" w:rsidRPr="00926DA7" w:rsidRDefault="00EA491C" w:rsidP="005047E7">
      <w:pPr>
        <w:adjustRightInd w:val="0"/>
        <w:snapToGrid w:val="0"/>
        <w:jc w:val="both"/>
        <w:rPr>
          <w:rStyle w:val="quoted11"/>
          <w:color w:val="auto"/>
          <w:sz w:val="22"/>
          <w:szCs w:val="22"/>
        </w:rPr>
      </w:pPr>
    </w:p>
    <w:p w14:paraId="69F0F3FB" w14:textId="0B9D28AA" w:rsidR="00884977" w:rsidRPr="00926DA7" w:rsidRDefault="0003114B" w:rsidP="005047E7">
      <w:pPr>
        <w:pStyle w:val="NormalWeb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b/>
          <w:bCs/>
          <w:sz w:val="22"/>
          <w:szCs w:val="22"/>
          <w:lang w:val="en-GB"/>
        </w:rPr>
      </w:pPr>
      <w:r w:rsidRPr="00926DA7">
        <w:rPr>
          <w:b/>
          <w:bCs/>
          <w:sz w:val="22"/>
          <w:szCs w:val="22"/>
          <w:lang w:val="en-GB"/>
        </w:rPr>
        <w:t>Thesis examination committee</w:t>
      </w:r>
      <w:r w:rsidR="008B687D" w:rsidRPr="00926DA7">
        <w:rPr>
          <w:b/>
          <w:bCs/>
          <w:sz w:val="22"/>
          <w:szCs w:val="22"/>
          <w:lang w:val="en-GB"/>
        </w:rPr>
        <w:t>s</w:t>
      </w:r>
      <w:r w:rsidR="00DD4B12" w:rsidRPr="00926DA7">
        <w:rPr>
          <w:b/>
          <w:bCs/>
          <w:sz w:val="22"/>
          <w:szCs w:val="22"/>
          <w:lang w:val="en-GB"/>
        </w:rPr>
        <w:t xml:space="preserve"> at York University</w:t>
      </w:r>
    </w:p>
    <w:p w14:paraId="3041771A" w14:textId="40B4294D" w:rsidR="0003114B" w:rsidRPr="00926DA7" w:rsidRDefault="0003114B" w:rsidP="005047E7">
      <w:pPr>
        <w:pStyle w:val="NormalWeb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>Dean’s Representative, MFA Thesis, Claudia Herbert, 2012</w:t>
      </w:r>
    </w:p>
    <w:p w14:paraId="5A82DBDD" w14:textId="28F494E4" w:rsidR="0003114B" w:rsidRPr="00926DA7" w:rsidRDefault="0003114B" w:rsidP="005047E7">
      <w:pPr>
        <w:pStyle w:val="NormalWeb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Dean’s Representative, MFA Thesis, </w:t>
      </w:r>
      <w:proofErr w:type="spellStart"/>
      <w:r w:rsidRPr="00926DA7">
        <w:rPr>
          <w:sz w:val="22"/>
          <w:szCs w:val="22"/>
        </w:rPr>
        <w:t>Rafal</w:t>
      </w:r>
      <w:proofErr w:type="spellEnd"/>
      <w:r w:rsidRPr="00926DA7">
        <w:rPr>
          <w:sz w:val="22"/>
          <w:szCs w:val="22"/>
        </w:rPr>
        <w:t xml:space="preserve"> Sokolowski, </w:t>
      </w:r>
      <w:r w:rsidRPr="00926DA7">
        <w:rPr>
          <w:i/>
          <w:sz w:val="22"/>
          <w:szCs w:val="22"/>
        </w:rPr>
        <w:t>Seventh Day</w:t>
      </w:r>
      <w:r w:rsidRPr="00926DA7">
        <w:rPr>
          <w:sz w:val="22"/>
          <w:szCs w:val="22"/>
        </w:rPr>
        <w:t>, 2011</w:t>
      </w:r>
    </w:p>
    <w:p w14:paraId="693988B2" w14:textId="09A7C135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  <w:lang w:val="en-GB"/>
        </w:rPr>
      </w:pPr>
      <w:r w:rsidRPr="00926DA7">
        <w:rPr>
          <w:sz w:val="22"/>
          <w:szCs w:val="22"/>
          <w:lang w:val="en-GB"/>
        </w:rPr>
        <w:t xml:space="preserve">Dean’s Representative, MFA Thesis, </w:t>
      </w:r>
      <w:r w:rsidRPr="00926DA7">
        <w:rPr>
          <w:sz w:val="22"/>
          <w:szCs w:val="22"/>
        </w:rPr>
        <w:t xml:space="preserve">Igor </w:t>
      </w:r>
      <w:proofErr w:type="spellStart"/>
      <w:r w:rsidRPr="00926DA7">
        <w:rPr>
          <w:sz w:val="22"/>
          <w:szCs w:val="22"/>
          <w:lang w:val="en-GB"/>
        </w:rPr>
        <w:t>Drljaca</w:t>
      </w:r>
      <w:proofErr w:type="spellEnd"/>
      <w:r w:rsidRPr="00926DA7">
        <w:rPr>
          <w:sz w:val="22"/>
          <w:szCs w:val="22"/>
          <w:lang w:val="en-GB"/>
        </w:rPr>
        <w:t xml:space="preserve">, </w:t>
      </w:r>
      <w:r w:rsidRPr="00926DA7">
        <w:rPr>
          <w:i/>
          <w:sz w:val="22"/>
          <w:szCs w:val="22"/>
          <w:lang w:val="en-GB"/>
        </w:rPr>
        <w:t>Foreign Memory</w:t>
      </w:r>
      <w:r w:rsidRPr="00926DA7">
        <w:rPr>
          <w:sz w:val="22"/>
          <w:szCs w:val="22"/>
          <w:lang w:val="en-GB"/>
        </w:rPr>
        <w:t>, 2010</w:t>
      </w:r>
    </w:p>
    <w:p w14:paraId="5F3E0594" w14:textId="162E1D7C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sz w:val="22"/>
          <w:szCs w:val="22"/>
        </w:rPr>
        <w:t xml:space="preserve">Dean’s Representative, MFA Thesis, Grace Lea </w:t>
      </w:r>
      <w:proofErr w:type="spellStart"/>
      <w:r w:rsidRPr="00926DA7">
        <w:rPr>
          <w:sz w:val="22"/>
          <w:szCs w:val="22"/>
        </w:rPr>
        <w:t>Troje</w:t>
      </w:r>
      <w:proofErr w:type="spellEnd"/>
      <w:r w:rsidRPr="00926DA7">
        <w:rPr>
          <w:sz w:val="22"/>
          <w:szCs w:val="22"/>
        </w:rPr>
        <w:t xml:space="preserve">, </w:t>
      </w:r>
      <w:r w:rsidRPr="00926DA7">
        <w:rPr>
          <w:i/>
          <w:sz w:val="22"/>
          <w:szCs w:val="22"/>
        </w:rPr>
        <w:t>The Candlemaker</w:t>
      </w:r>
      <w:r w:rsidRPr="00926DA7">
        <w:rPr>
          <w:sz w:val="22"/>
          <w:szCs w:val="22"/>
        </w:rPr>
        <w:t>,2009</w:t>
      </w:r>
    </w:p>
    <w:p w14:paraId="6968F4B3" w14:textId="439BF84B" w:rsidR="0003114B" w:rsidRPr="00926DA7" w:rsidRDefault="0003114B" w:rsidP="005047E7">
      <w:pPr>
        <w:adjustRightInd w:val="0"/>
        <w:snapToGrid w:val="0"/>
        <w:jc w:val="both"/>
        <w:rPr>
          <w:sz w:val="22"/>
          <w:szCs w:val="22"/>
        </w:rPr>
      </w:pPr>
      <w:r w:rsidRPr="00926DA7">
        <w:rPr>
          <w:bCs/>
          <w:sz w:val="22"/>
          <w:szCs w:val="22"/>
        </w:rPr>
        <w:t xml:space="preserve">Dean’s Representative, MFA Thesis, Hossein Shahin </w:t>
      </w:r>
      <w:proofErr w:type="spellStart"/>
      <w:r w:rsidRPr="00926DA7">
        <w:rPr>
          <w:bCs/>
          <w:sz w:val="22"/>
          <w:szCs w:val="22"/>
        </w:rPr>
        <w:t>Karbalaeetaher</w:t>
      </w:r>
      <w:proofErr w:type="spellEnd"/>
      <w:r w:rsidRPr="00926DA7">
        <w:rPr>
          <w:bCs/>
          <w:sz w:val="22"/>
          <w:szCs w:val="22"/>
        </w:rPr>
        <w:t xml:space="preserve">, </w:t>
      </w:r>
      <w:r w:rsidRPr="00926DA7">
        <w:rPr>
          <w:bCs/>
          <w:i/>
          <w:sz w:val="22"/>
          <w:szCs w:val="22"/>
        </w:rPr>
        <w:t>Naked ‘til Night</w:t>
      </w:r>
      <w:r w:rsidRPr="00926DA7">
        <w:rPr>
          <w:bCs/>
          <w:sz w:val="22"/>
          <w:szCs w:val="22"/>
        </w:rPr>
        <w:t>,</w:t>
      </w:r>
      <w:r w:rsidR="00AD42F3" w:rsidRPr="00926DA7">
        <w:rPr>
          <w:bCs/>
          <w:sz w:val="22"/>
          <w:szCs w:val="22"/>
        </w:rPr>
        <w:t xml:space="preserve"> </w:t>
      </w:r>
      <w:r w:rsidRPr="00926DA7">
        <w:rPr>
          <w:bCs/>
          <w:sz w:val="22"/>
          <w:szCs w:val="22"/>
        </w:rPr>
        <w:t>2010</w:t>
      </w:r>
    </w:p>
    <w:p w14:paraId="327DDDA6" w14:textId="77777777" w:rsidR="00F14083" w:rsidRPr="00926DA7" w:rsidRDefault="00F14083" w:rsidP="005047E7">
      <w:pPr>
        <w:adjustRightInd w:val="0"/>
        <w:snapToGrid w:val="0"/>
        <w:jc w:val="both"/>
        <w:rPr>
          <w:sz w:val="22"/>
          <w:szCs w:val="22"/>
        </w:rPr>
      </w:pPr>
    </w:p>
    <w:p w14:paraId="7F00591E" w14:textId="51C50A45" w:rsidR="0003114B" w:rsidRPr="00926DA7" w:rsidRDefault="0069594E" w:rsidP="005047E7">
      <w:pPr>
        <w:adjustRightInd w:val="0"/>
        <w:snapToGrid w:val="0"/>
        <w:jc w:val="both"/>
        <w:rPr>
          <w:b/>
          <w:sz w:val="22"/>
          <w:szCs w:val="22"/>
          <w:lang w:val="en-GB"/>
        </w:rPr>
      </w:pPr>
      <w:proofErr w:type="spellStart"/>
      <w:proofErr w:type="gramStart"/>
      <w:r w:rsidRPr="00926DA7">
        <w:rPr>
          <w:b/>
          <w:sz w:val="22"/>
          <w:szCs w:val="22"/>
          <w:lang w:val="en-GB"/>
        </w:rPr>
        <w:t>Ph.</w:t>
      </w:r>
      <w:r w:rsidR="008B687D" w:rsidRPr="00926DA7">
        <w:rPr>
          <w:b/>
          <w:sz w:val="22"/>
          <w:szCs w:val="22"/>
          <w:lang w:val="en-GB"/>
        </w:rPr>
        <w:t>D</w:t>
      </w:r>
      <w:proofErr w:type="spellEnd"/>
      <w:proofErr w:type="gramEnd"/>
      <w:r w:rsidRPr="00926DA7">
        <w:rPr>
          <w:b/>
          <w:sz w:val="22"/>
          <w:szCs w:val="22"/>
          <w:lang w:val="en-GB"/>
        </w:rPr>
        <w:t xml:space="preserve"> </w:t>
      </w:r>
      <w:r w:rsidR="008B687D" w:rsidRPr="00926DA7">
        <w:rPr>
          <w:b/>
          <w:sz w:val="22"/>
          <w:szCs w:val="22"/>
          <w:lang w:val="en-GB"/>
        </w:rPr>
        <w:t>s</w:t>
      </w:r>
      <w:r w:rsidRPr="00926DA7">
        <w:rPr>
          <w:b/>
          <w:sz w:val="22"/>
          <w:szCs w:val="22"/>
          <w:lang w:val="en-GB"/>
        </w:rPr>
        <w:t>upervision</w:t>
      </w:r>
      <w:r w:rsidR="008B687D" w:rsidRPr="00926DA7">
        <w:rPr>
          <w:b/>
          <w:sz w:val="22"/>
          <w:szCs w:val="22"/>
          <w:lang w:val="en-GB"/>
        </w:rPr>
        <w:t>s</w:t>
      </w:r>
      <w:r w:rsidRPr="00926DA7">
        <w:rPr>
          <w:b/>
          <w:sz w:val="22"/>
          <w:szCs w:val="22"/>
          <w:lang w:val="en-GB"/>
        </w:rPr>
        <w:t xml:space="preserve"> at the </w:t>
      </w:r>
      <w:r w:rsidR="0003114B" w:rsidRPr="00926DA7">
        <w:rPr>
          <w:b/>
          <w:sz w:val="22"/>
          <w:szCs w:val="22"/>
          <w:lang w:val="en-GB"/>
        </w:rPr>
        <w:t>University of New Brunswick</w:t>
      </w:r>
    </w:p>
    <w:p w14:paraId="67946E89" w14:textId="7F1D5E54" w:rsidR="0003114B" w:rsidRPr="00926DA7" w:rsidRDefault="0003114B" w:rsidP="005047E7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926DA7">
        <w:rPr>
          <w:rFonts w:ascii="Times New Roman" w:hAnsi="Times New Roman"/>
        </w:rPr>
        <w:t xml:space="preserve">Adam Crowley, </w:t>
      </w:r>
      <w:r w:rsidRPr="00926DA7">
        <w:rPr>
          <w:rFonts w:ascii="Times New Roman" w:hAnsi="Times New Roman"/>
          <w:i/>
        </w:rPr>
        <w:t>Subject of Amusement: Analeptic Tragedy in Contemporary Bestselling North American Novels</w:t>
      </w:r>
      <w:r w:rsidRPr="00926DA7">
        <w:rPr>
          <w:rFonts w:ascii="Times New Roman" w:hAnsi="Times New Roman"/>
        </w:rPr>
        <w:t>, 2007-2008</w:t>
      </w:r>
    </w:p>
    <w:p w14:paraId="57B76E53" w14:textId="77777777" w:rsidR="00EC761A" w:rsidRPr="00926DA7" w:rsidRDefault="00EC761A" w:rsidP="005047E7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6778D5AD" w14:textId="0F27D71B" w:rsidR="0003114B" w:rsidRPr="00926DA7" w:rsidRDefault="0069594E" w:rsidP="005047E7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</w:rPr>
      </w:pPr>
      <w:r w:rsidRPr="00926DA7">
        <w:rPr>
          <w:rFonts w:ascii="Times New Roman" w:hAnsi="Times New Roman"/>
          <w:b/>
          <w:bCs/>
        </w:rPr>
        <w:t>M.A (Creative Writing) supervision</w:t>
      </w:r>
      <w:r w:rsidR="008B687D" w:rsidRPr="00926DA7">
        <w:rPr>
          <w:rFonts w:ascii="Times New Roman" w:hAnsi="Times New Roman"/>
          <w:b/>
          <w:bCs/>
        </w:rPr>
        <w:t>s</w:t>
      </w:r>
      <w:r w:rsidRPr="00926DA7">
        <w:rPr>
          <w:rFonts w:ascii="Times New Roman" w:hAnsi="Times New Roman"/>
          <w:b/>
          <w:bCs/>
        </w:rPr>
        <w:t xml:space="preserve"> at the University of New Brunswick</w:t>
      </w:r>
    </w:p>
    <w:p w14:paraId="21AA345A" w14:textId="3F568B10" w:rsidR="0003114B" w:rsidRPr="00926DA7" w:rsidRDefault="0003114B" w:rsidP="005047E7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926DA7">
        <w:rPr>
          <w:rFonts w:ascii="Times New Roman" w:hAnsi="Times New Roman"/>
        </w:rPr>
        <w:t xml:space="preserve">Abby Miller, </w:t>
      </w:r>
      <w:r w:rsidRPr="00926DA7">
        <w:rPr>
          <w:rFonts w:ascii="Times New Roman" w:hAnsi="Times New Roman"/>
          <w:i/>
        </w:rPr>
        <w:t>Unbinding Isaac</w:t>
      </w:r>
      <w:r w:rsidRPr="00926DA7">
        <w:rPr>
          <w:rFonts w:ascii="Times New Roman" w:hAnsi="Times New Roman"/>
        </w:rPr>
        <w:t>, 2007</w:t>
      </w:r>
      <w:r w:rsidR="0069594E" w:rsidRPr="00926DA7">
        <w:rPr>
          <w:rFonts w:ascii="Times New Roman" w:hAnsi="Times New Roman"/>
        </w:rPr>
        <w:t xml:space="preserve"> (fiction)</w:t>
      </w:r>
    </w:p>
    <w:p w14:paraId="392045AB" w14:textId="7B294BE0" w:rsidR="00A72728" w:rsidRPr="00926DA7" w:rsidRDefault="0003114B" w:rsidP="005047E7">
      <w:pPr>
        <w:pStyle w:val="ListParagraph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926DA7">
        <w:rPr>
          <w:rFonts w:ascii="Times New Roman" w:hAnsi="Times New Roman"/>
        </w:rPr>
        <w:t xml:space="preserve">Erin Knight, </w:t>
      </w:r>
      <w:r w:rsidRPr="00926DA7">
        <w:rPr>
          <w:rFonts w:ascii="Times New Roman" w:hAnsi="Times New Roman"/>
          <w:i/>
        </w:rPr>
        <w:t>The Sweet Fuels</w:t>
      </w:r>
      <w:r w:rsidR="0069594E" w:rsidRPr="00926DA7">
        <w:rPr>
          <w:rFonts w:ascii="Times New Roman" w:hAnsi="Times New Roman"/>
          <w:iCs/>
        </w:rPr>
        <w:t>,</w:t>
      </w:r>
      <w:r w:rsidRPr="00926DA7">
        <w:rPr>
          <w:rFonts w:ascii="Times New Roman" w:hAnsi="Times New Roman"/>
        </w:rPr>
        <w:t xml:space="preserve"> 2006</w:t>
      </w:r>
      <w:r w:rsidR="0069594E" w:rsidRPr="00926DA7">
        <w:rPr>
          <w:rFonts w:ascii="Times New Roman" w:hAnsi="Times New Roman"/>
        </w:rPr>
        <w:t xml:space="preserve"> (poetry)</w:t>
      </w:r>
    </w:p>
    <w:p w14:paraId="617FD9FA" w14:textId="77777777" w:rsidR="00A42A55" w:rsidRPr="00926DA7" w:rsidRDefault="00A42A55" w:rsidP="005047E7">
      <w:pPr>
        <w:adjustRightInd w:val="0"/>
        <w:snapToGrid w:val="0"/>
        <w:jc w:val="both"/>
        <w:rPr>
          <w:color w:val="000000"/>
          <w:sz w:val="22"/>
          <w:szCs w:val="22"/>
        </w:rPr>
      </w:pPr>
    </w:p>
    <w:p w14:paraId="0223931C" w14:textId="5EA77B65" w:rsidR="00BF121C" w:rsidRPr="00926DA7" w:rsidRDefault="00F14083" w:rsidP="005047E7">
      <w:pPr>
        <w:pStyle w:val="Normal2"/>
        <w:tabs>
          <w:tab w:val="left" w:pos="936"/>
        </w:tabs>
        <w:adjustRightInd w:val="0"/>
        <w:snapToGrid w:val="0"/>
        <w:jc w:val="both"/>
        <w:rPr>
          <w:b/>
          <w:sz w:val="22"/>
          <w:szCs w:val="22"/>
        </w:rPr>
      </w:pPr>
      <w:r w:rsidRPr="00926DA7">
        <w:rPr>
          <w:b/>
          <w:sz w:val="22"/>
          <w:szCs w:val="22"/>
        </w:rPr>
        <w:t>REFERENCES</w:t>
      </w:r>
    </w:p>
    <w:p w14:paraId="4DF27C53" w14:textId="395FC82F" w:rsidR="00E62DF6" w:rsidRPr="00926DA7" w:rsidRDefault="00E62DF6" w:rsidP="00E62DF6">
      <w:pPr>
        <w:pStyle w:val="Normal2"/>
        <w:tabs>
          <w:tab w:val="left" w:pos="936"/>
        </w:tabs>
        <w:adjustRightInd w:val="0"/>
        <w:snapToGrid w:val="0"/>
        <w:jc w:val="both"/>
        <w:rPr>
          <w:color w:val="000000" w:themeColor="text1"/>
          <w:sz w:val="22"/>
          <w:szCs w:val="22"/>
        </w:rPr>
      </w:pPr>
      <w:r w:rsidRPr="00926DA7">
        <w:rPr>
          <w:rFonts w:eastAsiaTheme="minorEastAsia"/>
          <w:color w:val="000000" w:themeColor="text1"/>
          <w:sz w:val="22"/>
          <w:szCs w:val="22"/>
        </w:rPr>
        <w:lastRenderedPageBreak/>
        <w:t xml:space="preserve">Prof. Dudley Andrew, Yale University, Film and Media Studies Program, </w:t>
      </w:r>
      <w:r w:rsidRPr="00926DA7">
        <w:rPr>
          <w:color w:val="000000" w:themeColor="text1"/>
          <w:sz w:val="22"/>
          <w:szCs w:val="22"/>
        </w:rPr>
        <w:t xml:space="preserve">53 Wall St, New Haven, CT 06511-8916, </w:t>
      </w:r>
      <w:r w:rsidRPr="00926DA7">
        <w:rPr>
          <w:rFonts w:eastAsiaTheme="minorEastAsia"/>
          <w:color w:val="000000" w:themeColor="text1"/>
          <w:sz w:val="22"/>
          <w:szCs w:val="22"/>
        </w:rPr>
        <w:t>Phone</w:t>
      </w:r>
      <w:r w:rsidR="00DF6FAF" w:rsidRPr="00926DA7">
        <w:rPr>
          <w:rFonts w:eastAsiaTheme="minorEastAsia"/>
          <w:color w:val="000000" w:themeColor="text1"/>
          <w:sz w:val="22"/>
          <w:szCs w:val="22"/>
        </w:rPr>
        <w:t xml:space="preserve"> number</w:t>
      </w:r>
      <w:r w:rsidRPr="00926DA7">
        <w:rPr>
          <w:rFonts w:eastAsiaTheme="minorEastAsia"/>
          <w:color w:val="000000" w:themeColor="text1"/>
          <w:sz w:val="22"/>
          <w:szCs w:val="22"/>
        </w:rPr>
        <w:t xml:space="preserve">: 203-436-4668, email: </w:t>
      </w:r>
      <w:hyperlink r:id="rId22" w:history="1">
        <w:r w:rsidRPr="00926DA7">
          <w:rPr>
            <w:rStyle w:val="Hyperlink"/>
            <w:rFonts w:eastAsiaTheme="minorEastAsia"/>
            <w:color w:val="000000" w:themeColor="text1"/>
            <w:sz w:val="22"/>
            <w:szCs w:val="22"/>
            <w:u w:val="none"/>
          </w:rPr>
          <w:t>dudley.andrew@yale.edu</w:t>
        </w:r>
      </w:hyperlink>
    </w:p>
    <w:p w14:paraId="6A985A2F" w14:textId="77777777" w:rsidR="00E62DF6" w:rsidRPr="00926DA7" w:rsidRDefault="00E62DF6" w:rsidP="00E62DF6">
      <w:pPr>
        <w:pStyle w:val="Normal2"/>
        <w:tabs>
          <w:tab w:val="left" w:pos="936"/>
        </w:tabs>
        <w:adjustRightInd w:val="0"/>
        <w:snapToGrid w:val="0"/>
        <w:jc w:val="both"/>
        <w:rPr>
          <w:rStyle w:val="Hyperlink"/>
          <w:color w:val="000000" w:themeColor="text1"/>
          <w:sz w:val="22"/>
          <w:szCs w:val="22"/>
          <w:u w:val="none"/>
        </w:rPr>
      </w:pPr>
      <w:r w:rsidRPr="00926DA7">
        <w:rPr>
          <w:color w:val="000000" w:themeColor="text1"/>
          <w:sz w:val="22"/>
          <w:szCs w:val="22"/>
        </w:rPr>
        <w:t xml:space="preserve">Prof. Lesley Stern, UC San Diego, Visual Arts Department, 9500 Gilman Drive, La Jolla, CA 92093-0084. Email: </w:t>
      </w:r>
      <w:hyperlink r:id="rId23" w:history="1">
        <w:r w:rsidRPr="00926DA7">
          <w:rPr>
            <w:rStyle w:val="Hyperlink"/>
            <w:rFonts w:eastAsiaTheme="minorEastAsia"/>
            <w:color w:val="000000" w:themeColor="text1"/>
            <w:sz w:val="22"/>
            <w:szCs w:val="22"/>
            <w:u w:val="none"/>
          </w:rPr>
          <w:t>stern_lesley@yahoo.com</w:t>
        </w:r>
      </w:hyperlink>
      <w:r w:rsidRPr="00926DA7">
        <w:rPr>
          <w:rFonts w:eastAsiaTheme="minorEastAsia"/>
          <w:color w:val="000000" w:themeColor="text1"/>
          <w:sz w:val="22"/>
          <w:szCs w:val="22"/>
        </w:rPr>
        <w:t xml:space="preserve">; </w:t>
      </w:r>
      <w:r w:rsidRPr="00926DA7">
        <w:rPr>
          <w:color w:val="000000" w:themeColor="text1"/>
          <w:sz w:val="22"/>
          <w:szCs w:val="22"/>
        </w:rPr>
        <w:t>Phone number: (619) 282-0790</w:t>
      </w:r>
    </w:p>
    <w:p w14:paraId="5DF9316C" w14:textId="51C4A0BF" w:rsidR="00EC1DE4" w:rsidRPr="00926DA7" w:rsidRDefault="00EC1DE4" w:rsidP="004F7B81">
      <w:pPr>
        <w:adjustRightInd w:val="0"/>
        <w:snapToGrid w:val="0"/>
        <w:rPr>
          <w:rStyle w:val="Hyperlink"/>
          <w:color w:val="000000" w:themeColor="text1"/>
          <w:sz w:val="22"/>
          <w:szCs w:val="22"/>
          <w:u w:val="none"/>
        </w:rPr>
      </w:pPr>
      <w:r w:rsidRPr="00926DA7">
        <w:rPr>
          <w:rStyle w:val="Hyperlink"/>
          <w:color w:val="000000" w:themeColor="text1"/>
          <w:sz w:val="22"/>
          <w:szCs w:val="22"/>
          <w:u w:val="none"/>
        </w:rPr>
        <w:t xml:space="preserve">Prof. Nicolas </w:t>
      </w:r>
      <w:proofErr w:type="spellStart"/>
      <w:r w:rsidRPr="00926DA7">
        <w:rPr>
          <w:rStyle w:val="Hyperlink"/>
          <w:color w:val="000000" w:themeColor="text1"/>
          <w:sz w:val="22"/>
          <w:szCs w:val="22"/>
          <w:u w:val="none"/>
        </w:rPr>
        <w:t>Pethes</w:t>
      </w:r>
      <w:proofErr w:type="spellEnd"/>
      <w:r w:rsidRPr="00926DA7">
        <w:rPr>
          <w:rStyle w:val="Hyperlink"/>
          <w:color w:val="000000" w:themeColor="text1"/>
          <w:sz w:val="22"/>
          <w:szCs w:val="22"/>
          <w:u w:val="none"/>
        </w:rPr>
        <w:t xml:space="preserve">, 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Institut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für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 xml:space="preserve"> deutsche 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Sprache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 xml:space="preserve"> und 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Literatur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 xml:space="preserve"> I 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Neuere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 xml:space="preserve"> deutsche 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Literaturwissenschaft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>,</w:t>
      </w:r>
      <w:r w:rsidR="00E62DF6" w:rsidRPr="00926DA7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926DA7">
        <w:rPr>
          <w:rFonts w:eastAsiaTheme="minorEastAsia"/>
          <w:color w:val="000000" w:themeColor="text1"/>
          <w:sz w:val="22"/>
          <w:szCs w:val="22"/>
        </w:rPr>
        <w:t>Albertus-Magnus-Platz</w:t>
      </w:r>
      <w:r w:rsidR="00B62287" w:rsidRPr="00926DA7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926DA7">
        <w:rPr>
          <w:rFonts w:eastAsiaTheme="minorEastAsia"/>
          <w:color w:val="000000" w:themeColor="text1"/>
          <w:sz w:val="22"/>
          <w:szCs w:val="22"/>
        </w:rPr>
        <w:t>D-50923 Köln</w:t>
      </w:r>
      <w:r w:rsidRPr="00926DA7">
        <w:rPr>
          <w:color w:val="000000" w:themeColor="text1"/>
          <w:sz w:val="22"/>
          <w:szCs w:val="22"/>
        </w:rPr>
        <w:t xml:space="preserve">, </w:t>
      </w:r>
      <w:proofErr w:type="spellStart"/>
      <w:r w:rsidRPr="00926DA7">
        <w:rPr>
          <w:rFonts w:eastAsiaTheme="minorEastAsia"/>
          <w:color w:val="000000" w:themeColor="text1"/>
          <w:sz w:val="22"/>
          <w:szCs w:val="22"/>
        </w:rPr>
        <w:t>Raum</w:t>
      </w:r>
      <w:proofErr w:type="spellEnd"/>
      <w:r w:rsidRPr="00926DA7">
        <w:rPr>
          <w:rFonts w:eastAsiaTheme="minorEastAsia"/>
          <w:color w:val="000000" w:themeColor="text1"/>
          <w:sz w:val="22"/>
          <w:szCs w:val="22"/>
        </w:rPr>
        <w:t>: 3.216</w:t>
      </w:r>
      <w:r w:rsidR="00E62DF6" w:rsidRPr="00926DA7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="00DF6FAF" w:rsidRPr="00926DA7">
        <w:rPr>
          <w:rFonts w:eastAsiaTheme="minorEastAsia"/>
          <w:color w:val="000000" w:themeColor="text1"/>
          <w:sz w:val="22"/>
          <w:szCs w:val="22"/>
        </w:rPr>
        <w:t>Phone</w:t>
      </w:r>
      <w:r w:rsidRPr="00926DA7">
        <w:rPr>
          <w:rFonts w:eastAsiaTheme="minorEastAsia"/>
          <w:color w:val="000000" w:themeColor="text1"/>
          <w:sz w:val="22"/>
          <w:szCs w:val="22"/>
        </w:rPr>
        <w:t xml:space="preserve">: </w:t>
      </w:r>
      <w:r w:rsidRPr="00926DA7">
        <w:rPr>
          <w:color w:val="000000" w:themeColor="text1"/>
          <w:sz w:val="22"/>
          <w:szCs w:val="22"/>
          <w:shd w:val="clear" w:color="auto" w:fill="FFFFFF"/>
        </w:rPr>
        <w:t>0049 221 470- 4819; Cell: 049 160 96864816</w:t>
      </w:r>
      <w:r w:rsidRPr="00926DA7">
        <w:rPr>
          <w:color w:val="000000" w:themeColor="text1"/>
          <w:sz w:val="22"/>
          <w:szCs w:val="22"/>
        </w:rPr>
        <w:t xml:space="preserve">; </w:t>
      </w:r>
      <w:r w:rsidRPr="00926DA7">
        <w:rPr>
          <w:rFonts w:eastAsiaTheme="minorEastAsia"/>
          <w:color w:val="000000" w:themeColor="text1"/>
          <w:sz w:val="22"/>
          <w:szCs w:val="22"/>
        </w:rPr>
        <w:t>Fax: 470-5107</w:t>
      </w:r>
      <w:r w:rsidRPr="00926DA7">
        <w:rPr>
          <w:color w:val="000000" w:themeColor="text1"/>
          <w:sz w:val="22"/>
          <w:szCs w:val="22"/>
        </w:rPr>
        <w:t xml:space="preserve">, </w:t>
      </w:r>
      <w:r w:rsidR="00E62DF6" w:rsidRPr="00926DA7">
        <w:rPr>
          <w:color w:val="000000" w:themeColor="text1"/>
          <w:sz w:val="22"/>
          <w:szCs w:val="22"/>
        </w:rPr>
        <w:t>e</w:t>
      </w:r>
      <w:r w:rsidRPr="00926DA7">
        <w:rPr>
          <w:color w:val="000000" w:themeColor="text1"/>
          <w:sz w:val="22"/>
          <w:szCs w:val="22"/>
        </w:rPr>
        <w:t xml:space="preserve">mail: </w:t>
      </w:r>
      <w:hyperlink r:id="rId24" w:history="1">
        <w:r w:rsidRPr="00926DA7">
          <w:rPr>
            <w:rStyle w:val="Hyperlink"/>
            <w:rFonts w:eastAsiaTheme="minorEastAsia"/>
            <w:color w:val="000000" w:themeColor="text1"/>
            <w:sz w:val="22"/>
            <w:szCs w:val="22"/>
            <w:u w:val="none"/>
          </w:rPr>
          <w:t>npethes@uni-koeln.de</w:t>
        </w:r>
      </w:hyperlink>
    </w:p>
    <w:p w14:paraId="38E14245" w14:textId="4304C9C0" w:rsidR="00E62DF6" w:rsidRPr="00926DA7" w:rsidRDefault="004F7B81" w:rsidP="005047E7">
      <w:pPr>
        <w:pStyle w:val="Normal2"/>
        <w:tabs>
          <w:tab w:val="left" w:pos="936"/>
        </w:tabs>
        <w:adjustRightInd w:val="0"/>
        <w:snapToGrid w:val="0"/>
        <w:rPr>
          <w:rStyle w:val="Hyperlink"/>
          <w:color w:val="000000" w:themeColor="text1"/>
          <w:sz w:val="22"/>
          <w:szCs w:val="22"/>
          <w:u w:val="none"/>
        </w:rPr>
      </w:pPr>
      <w:r w:rsidRPr="00926DA7">
        <w:rPr>
          <w:color w:val="000000" w:themeColor="text1"/>
          <w:sz w:val="22"/>
          <w:szCs w:val="22"/>
        </w:rPr>
        <w:t xml:space="preserve">Prof. </w:t>
      </w:r>
      <w:r w:rsidR="00EC1DE4" w:rsidRPr="00926DA7">
        <w:rPr>
          <w:color w:val="000000" w:themeColor="text1"/>
          <w:sz w:val="22"/>
          <w:szCs w:val="22"/>
        </w:rPr>
        <w:t xml:space="preserve">Laurence Green, </w:t>
      </w:r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>Department of Cinema &amp; Media Arts</w:t>
      </w:r>
      <w:r w:rsidR="00E62DF6" w:rsidRPr="00926DA7">
        <w:rPr>
          <w:color w:val="000000" w:themeColor="text1"/>
          <w:sz w:val="22"/>
          <w:szCs w:val="22"/>
        </w:rPr>
        <w:t xml:space="preserve">, </w:t>
      </w:r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>School of the Arts, Media, Performance &amp; Design</w:t>
      </w:r>
      <w:r w:rsidR="00E62DF6" w:rsidRPr="00926DA7">
        <w:rPr>
          <w:color w:val="000000" w:themeColor="text1"/>
          <w:sz w:val="22"/>
          <w:szCs w:val="22"/>
          <w:lang w:val="en-CA"/>
        </w:rPr>
        <w:t xml:space="preserve">, </w:t>
      </w:r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>York University</w:t>
      </w:r>
      <w:r w:rsidR="00E62DF6" w:rsidRPr="00926DA7">
        <w:rPr>
          <w:color w:val="000000" w:themeColor="text1"/>
          <w:sz w:val="22"/>
          <w:szCs w:val="22"/>
        </w:rPr>
        <w:t xml:space="preserve">, </w:t>
      </w:r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 xml:space="preserve">4700 </w:t>
      </w:r>
      <w:proofErr w:type="spellStart"/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>Keele</w:t>
      </w:r>
      <w:proofErr w:type="spellEnd"/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 xml:space="preserve"> St.</w:t>
      </w:r>
      <w:r w:rsidR="00E62DF6" w:rsidRPr="00926DA7">
        <w:rPr>
          <w:color w:val="000000" w:themeColor="text1"/>
          <w:sz w:val="22"/>
          <w:szCs w:val="22"/>
        </w:rPr>
        <w:t xml:space="preserve">, </w:t>
      </w:r>
      <w:r w:rsidR="00E62DF6" w:rsidRPr="00926DA7">
        <w:rPr>
          <w:color w:val="000000" w:themeColor="text1"/>
          <w:sz w:val="22"/>
          <w:szCs w:val="22"/>
          <w:shd w:val="clear" w:color="auto" w:fill="FFFFFF"/>
          <w:lang w:val="en-CA"/>
        </w:rPr>
        <w:t>Toronto ON Canada M3J 1P3</w:t>
      </w:r>
      <w:r w:rsidR="00E62DF6" w:rsidRPr="00926DA7">
        <w:rPr>
          <w:color w:val="000000" w:themeColor="text1"/>
          <w:sz w:val="22"/>
          <w:szCs w:val="22"/>
          <w:shd w:val="clear" w:color="auto" w:fill="FFFFFF"/>
        </w:rPr>
        <w:t xml:space="preserve">, email: </w:t>
      </w:r>
      <w:hyperlink r:id="rId25" w:history="1">
        <w:r w:rsidR="00E62DF6" w:rsidRPr="00926DA7">
          <w:rPr>
            <w:rStyle w:val="Hyperlink"/>
            <w:color w:val="000000" w:themeColor="text1"/>
            <w:sz w:val="22"/>
            <w:szCs w:val="22"/>
            <w:u w:val="none"/>
          </w:rPr>
          <w:t>lgreen@yorku.ca</w:t>
        </w:r>
      </w:hyperlink>
    </w:p>
    <w:p w14:paraId="380B838C" w14:textId="63F9AB36" w:rsidR="00ED15C6" w:rsidRPr="00926DA7" w:rsidRDefault="004F7B81" w:rsidP="00002BA0">
      <w:pPr>
        <w:pStyle w:val="Normal2"/>
        <w:tabs>
          <w:tab w:val="left" w:pos="936"/>
        </w:tabs>
        <w:adjustRightInd w:val="0"/>
        <w:snapToGrid w:val="0"/>
        <w:rPr>
          <w:sz w:val="22"/>
          <w:szCs w:val="22"/>
        </w:rPr>
      </w:pPr>
      <w:r w:rsidRPr="00926DA7">
        <w:rPr>
          <w:color w:val="000000" w:themeColor="text1"/>
          <w:sz w:val="22"/>
          <w:szCs w:val="22"/>
        </w:rPr>
        <w:t xml:space="preserve">Prof. Alice </w:t>
      </w:r>
      <w:proofErr w:type="spellStart"/>
      <w:r w:rsidRPr="00926DA7">
        <w:rPr>
          <w:color w:val="000000" w:themeColor="text1"/>
          <w:sz w:val="22"/>
          <w:szCs w:val="22"/>
        </w:rPr>
        <w:t>Bardan</w:t>
      </w:r>
      <w:proofErr w:type="spellEnd"/>
      <w:r w:rsidRPr="00926DA7">
        <w:rPr>
          <w:color w:val="000000" w:themeColor="text1"/>
          <w:sz w:val="22"/>
          <w:szCs w:val="22"/>
        </w:rPr>
        <w:t>, Mount St. Mary’s University, Los Angeles, Phone: 4487, Office: DH-214, Email:</w:t>
      </w:r>
      <w:r w:rsidRPr="00926DA7">
        <w:rPr>
          <w:rStyle w:val="apple-converted-space"/>
          <w:color w:val="000000" w:themeColor="text1"/>
          <w:sz w:val="22"/>
          <w:szCs w:val="22"/>
        </w:rPr>
        <w:t> </w:t>
      </w:r>
      <w:hyperlink r:id="rId26" w:history="1">
        <w:r w:rsidRPr="00926DA7">
          <w:rPr>
            <w:rStyle w:val="Hyperlink"/>
            <w:color w:val="000000" w:themeColor="text1"/>
            <w:sz w:val="22"/>
            <w:szCs w:val="22"/>
            <w:u w:val="none"/>
            <w:bdr w:val="none" w:sz="0" w:space="0" w:color="auto" w:frame="1"/>
          </w:rPr>
          <w:t>abardan@msmu.edu</w:t>
        </w:r>
      </w:hyperlink>
    </w:p>
    <w:sectPr w:rsidR="00ED15C6" w:rsidRPr="00926DA7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2C67F" w14:textId="77777777" w:rsidR="00916704" w:rsidRDefault="00916704">
      <w:r>
        <w:separator/>
      </w:r>
    </w:p>
  </w:endnote>
  <w:endnote w:type="continuationSeparator" w:id="0">
    <w:p w14:paraId="2317C30D" w14:textId="77777777" w:rsidR="00916704" w:rsidRDefault="0091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5574" w14:textId="77777777" w:rsidR="00ED15C6" w:rsidRDefault="00ED15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40C115D" w14:textId="77777777" w:rsidR="00ED15C6" w:rsidRDefault="00ED1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7FE6" w14:textId="77777777" w:rsidR="00ED15C6" w:rsidRDefault="00ED15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91C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8BA553A" w14:textId="77777777" w:rsidR="00ED15C6" w:rsidRDefault="00ED1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DE65A" w14:textId="77777777" w:rsidR="00916704" w:rsidRDefault="00916704">
      <w:r>
        <w:separator/>
      </w:r>
    </w:p>
  </w:footnote>
  <w:footnote w:type="continuationSeparator" w:id="0">
    <w:p w14:paraId="4253E708" w14:textId="77777777" w:rsidR="00916704" w:rsidRDefault="0091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166A5"/>
    <w:multiLevelType w:val="hybridMultilevel"/>
    <w:tmpl w:val="24A2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945"/>
    <w:multiLevelType w:val="hybridMultilevel"/>
    <w:tmpl w:val="C550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4D7"/>
    <w:multiLevelType w:val="hybridMultilevel"/>
    <w:tmpl w:val="02D89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06AA"/>
    <w:multiLevelType w:val="hybridMultilevel"/>
    <w:tmpl w:val="F266B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0EF5"/>
    <w:multiLevelType w:val="multilevel"/>
    <w:tmpl w:val="06F6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639AA"/>
    <w:multiLevelType w:val="hybridMultilevel"/>
    <w:tmpl w:val="2B50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31E2"/>
    <w:multiLevelType w:val="hybridMultilevel"/>
    <w:tmpl w:val="AECAE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A522C"/>
    <w:multiLevelType w:val="hybridMultilevel"/>
    <w:tmpl w:val="36629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A644A"/>
    <w:multiLevelType w:val="hybridMultilevel"/>
    <w:tmpl w:val="D18C62D6"/>
    <w:lvl w:ilvl="0" w:tplc="4D32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B47C3"/>
    <w:multiLevelType w:val="hybridMultilevel"/>
    <w:tmpl w:val="D126411E"/>
    <w:lvl w:ilvl="0" w:tplc="04090001">
      <w:start w:val="3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8A6"/>
    <w:multiLevelType w:val="hybridMultilevel"/>
    <w:tmpl w:val="E104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0CE3"/>
    <w:multiLevelType w:val="hybridMultilevel"/>
    <w:tmpl w:val="1C5A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13E3D"/>
    <w:multiLevelType w:val="hybridMultilevel"/>
    <w:tmpl w:val="AA38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53E5"/>
    <w:multiLevelType w:val="hybridMultilevel"/>
    <w:tmpl w:val="A16A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0DA7"/>
    <w:multiLevelType w:val="hybridMultilevel"/>
    <w:tmpl w:val="DBB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61BBA"/>
    <w:multiLevelType w:val="hybridMultilevel"/>
    <w:tmpl w:val="D7626F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D76CF"/>
    <w:multiLevelType w:val="hybridMultilevel"/>
    <w:tmpl w:val="53707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1512E"/>
    <w:multiLevelType w:val="hybridMultilevel"/>
    <w:tmpl w:val="55A86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349B7"/>
    <w:multiLevelType w:val="hybridMultilevel"/>
    <w:tmpl w:val="9872C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A6CFB"/>
    <w:multiLevelType w:val="hybridMultilevel"/>
    <w:tmpl w:val="3D90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310A"/>
    <w:multiLevelType w:val="hybridMultilevel"/>
    <w:tmpl w:val="22323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6E2E"/>
    <w:multiLevelType w:val="hybridMultilevel"/>
    <w:tmpl w:val="D824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670A1"/>
    <w:multiLevelType w:val="hybridMultilevel"/>
    <w:tmpl w:val="E8BC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F10B9"/>
    <w:multiLevelType w:val="hybridMultilevel"/>
    <w:tmpl w:val="A920C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C6959"/>
    <w:multiLevelType w:val="hybridMultilevel"/>
    <w:tmpl w:val="37F64330"/>
    <w:lvl w:ilvl="0" w:tplc="2FF09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CC691D"/>
    <w:multiLevelType w:val="hybridMultilevel"/>
    <w:tmpl w:val="AA0C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866"/>
    <w:multiLevelType w:val="hybridMultilevel"/>
    <w:tmpl w:val="7FF6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F0C"/>
    <w:multiLevelType w:val="hybridMultilevel"/>
    <w:tmpl w:val="F13C2A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B30FD"/>
    <w:multiLevelType w:val="hybridMultilevel"/>
    <w:tmpl w:val="3CFA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D376B"/>
    <w:multiLevelType w:val="multilevel"/>
    <w:tmpl w:val="BF327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672217"/>
    <w:multiLevelType w:val="hybridMultilevel"/>
    <w:tmpl w:val="EF204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657B"/>
    <w:multiLevelType w:val="hybridMultilevel"/>
    <w:tmpl w:val="9ED8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F607D"/>
    <w:multiLevelType w:val="hybridMultilevel"/>
    <w:tmpl w:val="FF6A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06E2E"/>
    <w:multiLevelType w:val="hybridMultilevel"/>
    <w:tmpl w:val="56626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33"/>
  </w:num>
  <w:num w:numId="4">
    <w:abstractNumId w:val="17"/>
  </w:num>
  <w:num w:numId="5">
    <w:abstractNumId w:val="6"/>
  </w:num>
  <w:num w:numId="6">
    <w:abstractNumId w:val="16"/>
  </w:num>
  <w:num w:numId="7">
    <w:abstractNumId w:val="7"/>
  </w:num>
  <w:num w:numId="8">
    <w:abstractNumId w:val="10"/>
  </w:num>
  <w:num w:numId="9">
    <w:abstractNumId w:val="26"/>
  </w:num>
  <w:num w:numId="10">
    <w:abstractNumId w:val="0"/>
  </w:num>
  <w:num w:numId="11">
    <w:abstractNumId w:val="32"/>
  </w:num>
  <w:num w:numId="12">
    <w:abstractNumId w:val="11"/>
  </w:num>
  <w:num w:numId="13">
    <w:abstractNumId w:val="31"/>
  </w:num>
  <w:num w:numId="14">
    <w:abstractNumId w:val="25"/>
  </w:num>
  <w:num w:numId="15">
    <w:abstractNumId w:val="21"/>
  </w:num>
  <w:num w:numId="16">
    <w:abstractNumId w:val="28"/>
  </w:num>
  <w:num w:numId="17">
    <w:abstractNumId w:val="14"/>
  </w:num>
  <w:num w:numId="18">
    <w:abstractNumId w:val="27"/>
  </w:num>
  <w:num w:numId="19">
    <w:abstractNumId w:val="18"/>
  </w:num>
  <w:num w:numId="20">
    <w:abstractNumId w:val="3"/>
  </w:num>
  <w:num w:numId="21">
    <w:abstractNumId w:val="5"/>
  </w:num>
  <w:num w:numId="22">
    <w:abstractNumId w:val="19"/>
  </w:num>
  <w:num w:numId="23">
    <w:abstractNumId w:val="9"/>
  </w:num>
  <w:num w:numId="24">
    <w:abstractNumId w:val="12"/>
  </w:num>
  <w:num w:numId="25">
    <w:abstractNumId w:val="13"/>
  </w:num>
  <w:num w:numId="26">
    <w:abstractNumId w:val="22"/>
  </w:num>
  <w:num w:numId="27">
    <w:abstractNumId w:val="15"/>
  </w:num>
  <w:num w:numId="28">
    <w:abstractNumId w:val="4"/>
  </w:num>
  <w:num w:numId="29">
    <w:abstractNumId w:val="24"/>
  </w:num>
  <w:num w:numId="30">
    <w:abstractNumId w:val="29"/>
  </w:num>
  <w:num w:numId="31">
    <w:abstractNumId w:val="8"/>
  </w:num>
  <w:num w:numId="32">
    <w:abstractNumId w:val="1"/>
  </w:num>
  <w:num w:numId="33">
    <w:abstractNumId w:val="2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4B"/>
    <w:rsid w:val="00002BA0"/>
    <w:rsid w:val="00004769"/>
    <w:rsid w:val="00004A64"/>
    <w:rsid w:val="000054E7"/>
    <w:rsid w:val="000054FC"/>
    <w:rsid w:val="00007673"/>
    <w:rsid w:val="0001458B"/>
    <w:rsid w:val="00014CB3"/>
    <w:rsid w:val="00015D42"/>
    <w:rsid w:val="000215FF"/>
    <w:rsid w:val="00027853"/>
    <w:rsid w:val="0003114B"/>
    <w:rsid w:val="0003222E"/>
    <w:rsid w:val="000361EA"/>
    <w:rsid w:val="00036765"/>
    <w:rsid w:val="00040AD4"/>
    <w:rsid w:val="00043518"/>
    <w:rsid w:val="00043B1F"/>
    <w:rsid w:val="000474B8"/>
    <w:rsid w:val="00051922"/>
    <w:rsid w:val="0005199F"/>
    <w:rsid w:val="000528D7"/>
    <w:rsid w:val="00053C86"/>
    <w:rsid w:val="000552DB"/>
    <w:rsid w:val="0006028C"/>
    <w:rsid w:val="00060D88"/>
    <w:rsid w:val="00060DDF"/>
    <w:rsid w:val="000625AC"/>
    <w:rsid w:val="00062B24"/>
    <w:rsid w:val="000638CB"/>
    <w:rsid w:val="00072853"/>
    <w:rsid w:val="00073BDB"/>
    <w:rsid w:val="00074ED9"/>
    <w:rsid w:val="00081648"/>
    <w:rsid w:val="00081DC0"/>
    <w:rsid w:val="00086E79"/>
    <w:rsid w:val="00087F10"/>
    <w:rsid w:val="00091179"/>
    <w:rsid w:val="000920B0"/>
    <w:rsid w:val="000946F0"/>
    <w:rsid w:val="000952E4"/>
    <w:rsid w:val="000A1580"/>
    <w:rsid w:val="000A38DC"/>
    <w:rsid w:val="000B0AF4"/>
    <w:rsid w:val="000B4012"/>
    <w:rsid w:val="000B6C27"/>
    <w:rsid w:val="000B7A83"/>
    <w:rsid w:val="000C2663"/>
    <w:rsid w:val="000C38E5"/>
    <w:rsid w:val="000C5FB4"/>
    <w:rsid w:val="000D5D02"/>
    <w:rsid w:val="000E20A7"/>
    <w:rsid w:val="000E2C7F"/>
    <w:rsid w:val="000E7D23"/>
    <w:rsid w:val="000F0400"/>
    <w:rsid w:val="000F404C"/>
    <w:rsid w:val="000F4C36"/>
    <w:rsid w:val="000F74DE"/>
    <w:rsid w:val="00102DED"/>
    <w:rsid w:val="0010327A"/>
    <w:rsid w:val="00103B71"/>
    <w:rsid w:val="00104DB6"/>
    <w:rsid w:val="001059C9"/>
    <w:rsid w:val="0010601B"/>
    <w:rsid w:val="00106C5B"/>
    <w:rsid w:val="0010702A"/>
    <w:rsid w:val="00107605"/>
    <w:rsid w:val="00112D04"/>
    <w:rsid w:val="001148FC"/>
    <w:rsid w:val="001171DD"/>
    <w:rsid w:val="0012035E"/>
    <w:rsid w:val="0012165F"/>
    <w:rsid w:val="00121A7F"/>
    <w:rsid w:val="001264B8"/>
    <w:rsid w:val="00126FD3"/>
    <w:rsid w:val="0012733B"/>
    <w:rsid w:val="00130BC3"/>
    <w:rsid w:val="001315BB"/>
    <w:rsid w:val="00136B31"/>
    <w:rsid w:val="001375F1"/>
    <w:rsid w:val="001410D5"/>
    <w:rsid w:val="00142534"/>
    <w:rsid w:val="00143637"/>
    <w:rsid w:val="00147E2C"/>
    <w:rsid w:val="00151D41"/>
    <w:rsid w:val="00153B03"/>
    <w:rsid w:val="00155FDD"/>
    <w:rsid w:val="0016192B"/>
    <w:rsid w:val="00167530"/>
    <w:rsid w:val="001723A9"/>
    <w:rsid w:val="00174BB6"/>
    <w:rsid w:val="00180660"/>
    <w:rsid w:val="00180A27"/>
    <w:rsid w:val="001837BA"/>
    <w:rsid w:val="001856A9"/>
    <w:rsid w:val="00185995"/>
    <w:rsid w:val="001872AB"/>
    <w:rsid w:val="001923B4"/>
    <w:rsid w:val="001956EF"/>
    <w:rsid w:val="001A2F0B"/>
    <w:rsid w:val="001A3FB7"/>
    <w:rsid w:val="001A73B8"/>
    <w:rsid w:val="001B2BE2"/>
    <w:rsid w:val="001B5731"/>
    <w:rsid w:val="001C1F37"/>
    <w:rsid w:val="001D2D5F"/>
    <w:rsid w:val="001D3F1D"/>
    <w:rsid w:val="001E3182"/>
    <w:rsid w:val="001E4494"/>
    <w:rsid w:val="001E4D01"/>
    <w:rsid w:val="001E62EC"/>
    <w:rsid w:val="001F5A6D"/>
    <w:rsid w:val="001F6E5F"/>
    <w:rsid w:val="001F7946"/>
    <w:rsid w:val="001F7F28"/>
    <w:rsid w:val="002007F1"/>
    <w:rsid w:val="00201F41"/>
    <w:rsid w:val="00202C3C"/>
    <w:rsid w:val="002047B3"/>
    <w:rsid w:val="002056C0"/>
    <w:rsid w:val="00206033"/>
    <w:rsid w:val="002065FC"/>
    <w:rsid w:val="00210BA4"/>
    <w:rsid w:val="00211776"/>
    <w:rsid w:val="00211C30"/>
    <w:rsid w:val="00211E4E"/>
    <w:rsid w:val="0021424A"/>
    <w:rsid w:val="00214622"/>
    <w:rsid w:val="002157F0"/>
    <w:rsid w:val="002160B6"/>
    <w:rsid w:val="00220298"/>
    <w:rsid w:val="002222B7"/>
    <w:rsid w:val="00223F20"/>
    <w:rsid w:val="0022522B"/>
    <w:rsid w:val="002257A0"/>
    <w:rsid w:val="002278B0"/>
    <w:rsid w:val="00230E18"/>
    <w:rsid w:val="002345EA"/>
    <w:rsid w:val="00236DF2"/>
    <w:rsid w:val="002373D5"/>
    <w:rsid w:val="00241943"/>
    <w:rsid w:val="00242789"/>
    <w:rsid w:val="00242B5C"/>
    <w:rsid w:val="00243780"/>
    <w:rsid w:val="00245444"/>
    <w:rsid w:val="00246CD1"/>
    <w:rsid w:val="002610ED"/>
    <w:rsid w:val="00263ED8"/>
    <w:rsid w:val="00266FE5"/>
    <w:rsid w:val="00267AF5"/>
    <w:rsid w:val="00277DA3"/>
    <w:rsid w:val="00280E96"/>
    <w:rsid w:val="002829CA"/>
    <w:rsid w:val="00285F06"/>
    <w:rsid w:val="00290023"/>
    <w:rsid w:val="00290D97"/>
    <w:rsid w:val="00297EB0"/>
    <w:rsid w:val="002A1BC1"/>
    <w:rsid w:val="002A43C4"/>
    <w:rsid w:val="002B0CDE"/>
    <w:rsid w:val="002B333B"/>
    <w:rsid w:val="002B46B6"/>
    <w:rsid w:val="002B4B6A"/>
    <w:rsid w:val="002B6103"/>
    <w:rsid w:val="002D2208"/>
    <w:rsid w:val="002D68A9"/>
    <w:rsid w:val="002E096F"/>
    <w:rsid w:val="002E3A40"/>
    <w:rsid w:val="002E41E8"/>
    <w:rsid w:val="002E7035"/>
    <w:rsid w:val="002F1FF7"/>
    <w:rsid w:val="002F530A"/>
    <w:rsid w:val="00300FB9"/>
    <w:rsid w:val="00301239"/>
    <w:rsid w:val="00301875"/>
    <w:rsid w:val="003041BF"/>
    <w:rsid w:val="003077A7"/>
    <w:rsid w:val="00312D0D"/>
    <w:rsid w:val="0031438E"/>
    <w:rsid w:val="00314AA0"/>
    <w:rsid w:val="003158CE"/>
    <w:rsid w:val="00317B21"/>
    <w:rsid w:val="00317FA7"/>
    <w:rsid w:val="0032355B"/>
    <w:rsid w:val="00326DCD"/>
    <w:rsid w:val="00331DCB"/>
    <w:rsid w:val="00332B8C"/>
    <w:rsid w:val="003337F8"/>
    <w:rsid w:val="00335914"/>
    <w:rsid w:val="00340A16"/>
    <w:rsid w:val="0034155B"/>
    <w:rsid w:val="00341AD1"/>
    <w:rsid w:val="003427FF"/>
    <w:rsid w:val="00344E93"/>
    <w:rsid w:val="00345078"/>
    <w:rsid w:val="00356848"/>
    <w:rsid w:val="00357387"/>
    <w:rsid w:val="00357805"/>
    <w:rsid w:val="00357A4E"/>
    <w:rsid w:val="003605BB"/>
    <w:rsid w:val="0036242B"/>
    <w:rsid w:val="00364F7D"/>
    <w:rsid w:val="00365765"/>
    <w:rsid w:val="00365A67"/>
    <w:rsid w:val="00365DEB"/>
    <w:rsid w:val="0036636E"/>
    <w:rsid w:val="00367083"/>
    <w:rsid w:val="00367238"/>
    <w:rsid w:val="00372A09"/>
    <w:rsid w:val="00372C34"/>
    <w:rsid w:val="00380A12"/>
    <w:rsid w:val="00381E4C"/>
    <w:rsid w:val="00383BE4"/>
    <w:rsid w:val="003852DC"/>
    <w:rsid w:val="003879B0"/>
    <w:rsid w:val="00387A4F"/>
    <w:rsid w:val="003904CD"/>
    <w:rsid w:val="00395DED"/>
    <w:rsid w:val="003A639E"/>
    <w:rsid w:val="003A6E6C"/>
    <w:rsid w:val="003A7FF0"/>
    <w:rsid w:val="003B27D8"/>
    <w:rsid w:val="003B2849"/>
    <w:rsid w:val="003B42CF"/>
    <w:rsid w:val="003B7D74"/>
    <w:rsid w:val="003C200D"/>
    <w:rsid w:val="003C2214"/>
    <w:rsid w:val="003C36D3"/>
    <w:rsid w:val="003C44B5"/>
    <w:rsid w:val="003C55EF"/>
    <w:rsid w:val="003C6AE4"/>
    <w:rsid w:val="003D0A2D"/>
    <w:rsid w:val="003D53FC"/>
    <w:rsid w:val="003D7638"/>
    <w:rsid w:val="003D7A48"/>
    <w:rsid w:val="003E0AC6"/>
    <w:rsid w:val="003E0AFA"/>
    <w:rsid w:val="003E0AFE"/>
    <w:rsid w:val="003E1D9F"/>
    <w:rsid w:val="003E2A15"/>
    <w:rsid w:val="003E33EC"/>
    <w:rsid w:val="003E7A99"/>
    <w:rsid w:val="003F52EE"/>
    <w:rsid w:val="003F7484"/>
    <w:rsid w:val="00400CBC"/>
    <w:rsid w:val="004118AD"/>
    <w:rsid w:val="00412E30"/>
    <w:rsid w:val="00414884"/>
    <w:rsid w:val="004179F2"/>
    <w:rsid w:val="00417C5F"/>
    <w:rsid w:val="00422308"/>
    <w:rsid w:val="0042235F"/>
    <w:rsid w:val="004229F5"/>
    <w:rsid w:val="00422C35"/>
    <w:rsid w:val="00424B5D"/>
    <w:rsid w:val="00424DE3"/>
    <w:rsid w:val="00433E69"/>
    <w:rsid w:val="004361E4"/>
    <w:rsid w:val="00440325"/>
    <w:rsid w:val="00440F20"/>
    <w:rsid w:val="004430DB"/>
    <w:rsid w:val="004450A8"/>
    <w:rsid w:val="0044604D"/>
    <w:rsid w:val="00447163"/>
    <w:rsid w:val="0045190C"/>
    <w:rsid w:val="00457029"/>
    <w:rsid w:val="00461F87"/>
    <w:rsid w:val="004624C9"/>
    <w:rsid w:val="00466549"/>
    <w:rsid w:val="00472242"/>
    <w:rsid w:val="00487734"/>
    <w:rsid w:val="00490447"/>
    <w:rsid w:val="00492C52"/>
    <w:rsid w:val="00492E97"/>
    <w:rsid w:val="00492EAE"/>
    <w:rsid w:val="00496711"/>
    <w:rsid w:val="004973E2"/>
    <w:rsid w:val="00497AB2"/>
    <w:rsid w:val="004A1417"/>
    <w:rsid w:val="004A1E3C"/>
    <w:rsid w:val="004A3D69"/>
    <w:rsid w:val="004B234A"/>
    <w:rsid w:val="004B3149"/>
    <w:rsid w:val="004B38ED"/>
    <w:rsid w:val="004B4736"/>
    <w:rsid w:val="004B4ADA"/>
    <w:rsid w:val="004C0633"/>
    <w:rsid w:val="004C0CDC"/>
    <w:rsid w:val="004C28AF"/>
    <w:rsid w:val="004C2C1F"/>
    <w:rsid w:val="004C4BA9"/>
    <w:rsid w:val="004C6294"/>
    <w:rsid w:val="004C67BE"/>
    <w:rsid w:val="004D00E0"/>
    <w:rsid w:val="004D10D0"/>
    <w:rsid w:val="004D6394"/>
    <w:rsid w:val="004E12F9"/>
    <w:rsid w:val="004E2D72"/>
    <w:rsid w:val="004E3C4B"/>
    <w:rsid w:val="004E3D2F"/>
    <w:rsid w:val="004E60DF"/>
    <w:rsid w:val="004E77BB"/>
    <w:rsid w:val="004E7F27"/>
    <w:rsid w:val="004F1424"/>
    <w:rsid w:val="004F479E"/>
    <w:rsid w:val="004F5A97"/>
    <w:rsid w:val="004F7B81"/>
    <w:rsid w:val="00502B33"/>
    <w:rsid w:val="005044E1"/>
    <w:rsid w:val="005047E7"/>
    <w:rsid w:val="00507CF0"/>
    <w:rsid w:val="00511123"/>
    <w:rsid w:val="00511C6B"/>
    <w:rsid w:val="00513631"/>
    <w:rsid w:val="0051485E"/>
    <w:rsid w:val="00517FBD"/>
    <w:rsid w:val="0052186C"/>
    <w:rsid w:val="00524E28"/>
    <w:rsid w:val="00526938"/>
    <w:rsid w:val="005306B2"/>
    <w:rsid w:val="0053255A"/>
    <w:rsid w:val="00533E09"/>
    <w:rsid w:val="00537240"/>
    <w:rsid w:val="00541C49"/>
    <w:rsid w:val="00542F62"/>
    <w:rsid w:val="00554B2E"/>
    <w:rsid w:val="005622AC"/>
    <w:rsid w:val="00562F25"/>
    <w:rsid w:val="005633E8"/>
    <w:rsid w:val="0056413E"/>
    <w:rsid w:val="0056505A"/>
    <w:rsid w:val="005707CC"/>
    <w:rsid w:val="005712F4"/>
    <w:rsid w:val="00571938"/>
    <w:rsid w:val="00574FDD"/>
    <w:rsid w:val="00576C18"/>
    <w:rsid w:val="00580056"/>
    <w:rsid w:val="0058334F"/>
    <w:rsid w:val="00584DDD"/>
    <w:rsid w:val="00585419"/>
    <w:rsid w:val="00586BE1"/>
    <w:rsid w:val="00591702"/>
    <w:rsid w:val="0059193C"/>
    <w:rsid w:val="005A2716"/>
    <w:rsid w:val="005A2BE9"/>
    <w:rsid w:val="005A2E89"/>
    <w:rsid w:val="005A47CC"/>
    <w:rsid w:val="005A4BC1"/>
    <w:rsid w:val="005A69DC"/>
    <w:rsid w:val="005A6FA3"/>
    <w:rsid w:val="005A7327"/>
    <w:rsid w:val="005B68C7"/>
    <w:rsid w:val="005C3F86"/>
    <w:rsid w:val="005C6005"/>
    <w:rsid w:val="005D4A98"/>
    <w:rsid w:val="005D6ED6"/>
    <w:rsid w:val="005E079D"/>
    <w:rsid w:val="005E392B"/>
    <w:rsid w:val="005F01F7"/>
    <w:rsid w:val="005F30F2"/>
    <w:rsid w:val="005F5001"/>
    <w:rsid w:val="005F63F7"/>
    <w:rsid w:val="005F6E9E"/>
    <w:rsid w:val="00604B59"/>
    <w:rsid w:val="00606BE4"/>
    <w:rsid w:val="00607902"/>
    <w:rsid w:val="00611229"/>
    <w:rsid w:val="0061282E"/>
    <w:rsid w:val="006141F0"/>
    <w:rsid w:val="00616A18"/>
    <w:rsid w:val="00617440"/>
    <w:rsid w:val="006265A1"/>
    <w:rsid w:val="00635139"/>
    <w:rsid w:val="00637DFB"/>
    <w:rsid w:val="00641DB0"/>
    <w:rsid w:val="00644398"/>
    <w:rsid w:val="00650431"/>
    <w:rsid w:val="00651437"/>
    <w:rsid w:val="006517C6"/>
    <w:rsid w:val="006555B4"/>
    <w:rsid w:val="00655BA1"/>
    <w:rsid w:val="00655BB5"/>
    <w:rsid w:val="00656024"/>
    <w:rsid w:val="006579BA"/>
    <w:rsid w:val="006634E3"/>
    <w:rsid w:val="00663C57"/>
    <w:rsid w:val="00665419"/>
    <w:rsid w:val="00666D4B"/>
    <w:rsid w:val="0066731F"/>
    <w:rsid w:val="00667AB8"/>
    <w:rsid w:val="0067043D"/>
    <w:rsid w:val="006704FF"/>
    <w:rsid w:val="006709EF"/>
    <w:rsid w:val="0068096C"/>
    <w:rsid w:val="0068255F"/>
    <w:rsid w:val="006826CE"/>
    <w:rsid w:val="006831C7"/>
    <w:rsid w:val="00683665"/>
    <w:rsid w:val="0068496C"/>
    <w:rsid w:val="006925C6"/>
    <w:rsid w:val="00695595"/>
    <w:rsid w:val="0069594E"/>
    <w:rsid w:val="00696109"/>
    <w:rsid w:val="00697E89"/>
    <w:rsid w:val="006A2434"/>
    <w:rsid w:val="006A2476"/>
    <w:rsid w:val="006A4056"/>
    <w:rsid w:val="006A4986"/>
    <w:rsid w:val="006A6327"/>
    <w:rsid w:val="006A6E49"/>
    <w:rsid w:val="006A7091"/>
    <w:rsid w:val="006B04DE"/>
    <w:rsid w:val="006B1479"/>
    <w:rsid w:val="006B1718"/>
    <w:rsid w:val="006B1C2E"/>
    <w:rsid w:val="006B6529"/>
    <w:rsid w:val="006C2151"/>
    <w:rsid w:val="006C424E"/>
    <w:rsid w:val="006C5F57"/>
    <w:rsid w:val="006C6C93"/>
    <w:rsid w:val="006D3165"/>
    <w:rsid w:val="006D3DA0"/>
    <w:rsid w:val="006D6B01"/>
    <w:rsid w:val="006E1964"/>
    <w:rsid w:val="006F0DA7"/>
    <w:rsid w:val="006F2E5D"/>
    <w:rsid w:val="006F64E8"/>
    <w:rsid w:val="006F788A"/>
    <w:rsid w:val="00700332"/>
    <w:rsid w:val="007003F6"/>
    <w:rsid w:val="0070454C"/>
    <w:rsid w:val="00705B5A"/>
    <w:rsid w:val="00706A83"/>
    <w:rsid w:val="007139F8"/>
    <w:rsid w:val="0071723F"/>
    <w:rsid w:val="00723749"/>
    <w:rsid w:val="007245A2"/>
    <w:rsid w:val="00724ACB"/>
    <w:rsid w:val="00727A45"/>
    <w:rsid w:val="00731D1C"/>
    <w:rsid w:val="00734348"/>
    <w:rsid w:val="0073681F"/>
    <w:rsid w:val="00737DF2"/>
    <w:rsid w:val="0074471C"/>
    <w:rsid w:val="00753850"/>
    <w:rsid w:val="00764324"/>
    <w:rsid w:val="007651B1"/>
    <w:rsid w:val="00765868"/>
    <w:rsid w:val="00770515"/>
    <w:rsid w:val="00770FD4"/>
    <w:rsid w:val="007738FD"/>
    <w:rsid w:val="00773936"/>
    <w:rsid w:val="007753B9"/>
    <w:rsid w:val="007753C7"/>
    <w:rsid w:val="0077555E"/>
    <w:rsid w:val="00781FF3"/>
    <w:rsid w:val="007824B7"/>
    <w:rsid w:val="00784536"/>
    <w:rsid w:val="007847EF"/>
    <w:rsid w:val="0079583C"/>
    <w:rsid w:val="007965DE"/>
    <w:rsid w:val="007A2627"/>
    <w:rsid w:val="007A2E30"/>
    <w:rsid w:val="007A36F9"/>
    <w:rsid w:val="007A5E2B"/>
    <w:rsid w:val="007A6B88"/>
    <w:rsid w:val="007B0586"/>
    <w:rsid w:val="007B1435"/>
    <w:rsid w:val="007B331F"/>
    <w:rsid w:val="007B3F39"/>
    <w:rsid w:val="007B59E0"/>
    <w:rsid w:val="007B5CFD"/>
    <w:rsid w:val="007B63E8"/>
    <w:rsid w:val="007B7DA4"/>
    <w:rsid w:val="007C2B8B"/>
    <w:rsid w:val="007C7239"/>
    <w:rsid w:val="007D68FF"/>
    <w:rsid w:val="007D7FD4"/>
    <w:rsid w:val="007E25AD"/>
    <w:rsid w:val="007E7A93"/>
    <w:rsid w:val="007F0873"/>
    <w:rsid w:val="007F1BE0"/>
    <w:rsid w:val="007F4603"/>
    <w:rsid w:val="007F5F50"/>
    <w:rsid w:val="007F605B"/>
    <w:rsid w:val="007F7F06"/>
    <w:rsid w:val="00802453"/>
    <w:rsid w:val="00803E1D"/>
    <w:rsid w:val="008042F4"/>
    <w:rsid w:val="00810036"/>
    <w:rsid w:val="00811F3B"/>
    <w:rsid w:val="00814C11"/>
    <w:rsid w:val="00824847"/>
    <w:rsid w:val="00826F9D"/>
    <w:rsid w:val="00827010"/>
    <w:rsid w:val="008310F4"/>
    <w:rsid w:val="0083299D"/>
    <w:rsid w:val="00833887"/>
    <w:rsid w:val="00837283"/>
    <w:rsid w:val="0084341B"/>
    <w:rsid w:val="00843905"/>
    <w:rsid w:val="00843E98"/>
    <w:rsid w:val="008469F4"/>
    <w:rsid w:val="0084728A"/>
    <w:rsid w:val="00851FE4"/>
    <w:rsid w:val="00855172"/>
    <w:rsid w:val="008554A3"/>
    <w:rsid w:val="008556AC"/>
    <w:rsid w:val="00857763"/>
    <w:rsid w:val="008579D2"/>
    <w:rsid w:val="00862FE9"/>
    <w:rsid w:val="00865E6D"/>
    <w:rsid w:val="0086686C"/>
    <w:rsid w:val="00867732"/>
    <w:rsid w:val="00867FCA"/>
    <w:rsid w:val="0087331A"/>
    <w:rsid w:val="00873F98"/>
    <w:rsid w:val="0087437D"/>
    <w:rsid w:val="00876209"/>
    <w:rsid w:val="008763A6"/>
    <w:rsid w:val="00877B9E"/>
    <w:rsid w:val="00881AB3"/>
    <w:rsid w:val="00883A14"/>
    <w:rsid w:val="00884977"/>
    <w:rsid w:val="00885B32"/>
    <w:rsid w:val="00890875"/>
    <w:rsid w:val="00891E6B"/>
    <w:rsid w:val="008920D8"/>
    <w:rsid w:val="00892363"/>
    <w:rsid w:val="00892AA6"/>
    <w:rsid w:val="00895447"/>
    <w:rsid w:val="00896587"/>
    <w:rsid w:val="008970A4"/>
    <w:rsid w:val="008A0A6D"/>
    <w:rsid w:val="008A4418"/>
    <w:rsid w:val="008A5021"/>
    <w:rsid w:val="008A5567"/>
    <w:rsid w:val="008A5BC2"/>
    <w:rsid w:val="008A7528"/>
    <w:rsid w:val="008B423F"/>
    <w:rsid w:val="008B6869"/>
    <w:rsid w:val="008B687D"/>
    <w:rsid w:val="008C0402"/>
    <w:rsid w:val="008C0840"/>
    <w:rsid w:val="008C09A9"/>
    <w:rsid w:val="008C3782"/>
    <w:rsid w:val="008C72F6"/>
    <w:rsid w:val="008D042B"/>
    <w:rsid w:val="008D142E"/>
    <w:rsid w:val="008D2569"/>
    <w:rsid w:val="008D5694"/>
    <w:rsid w:val="008D5C46"/>
    <w:rsid w:val="008E6ED7"/>
    <w:rsid w:val="008F1DE1"/>
    <w:rsid w:val="008F679E"/>
    <w:rsid w:val="008F67B8"/>
    <w:rsid w:val="009001F4"/>
    <w:rsid w:val="00900F0F"/>
    <w:rsid w:val="009026A3"/>
    <w:rsid w:val="00904AD3"/>
    <w:rsid w:val="00914A6C"/>
    <w:rsid w:val="00916704"/>
    <w:rsid w:val="00917845"/>
    <w:rsid w:val="00921BDF"/>
    <w:rsid w:val="00922ED3"/>
    <w:rsid w:val="00923514"/>
    <w:rsid w:val="00923E77"/>
    <w:rsid w:val="00925473"/>
    <w:rsid w:val="00925C94"/>
    <w:rsid w:val="00926DA7"/>
    <w:rsid w:val="009328A1"/>
    <w:rsid w:val="00933D29"/>
    <w:rsid w:val="00936088"/>
    <w:rsid w:val="00937C73"/>
    <w:rsid w:val="00941D38"/>
    <w:rsid w:val="009422D6"/>
    <w:rsid w:val="0094416E"/>
    <w:rsid w:val="009446F2"/>
    <w:rsid w:val="0094708A"/>
    <w:rsid w:val="00947A62"/>
    <w:rsid w:val="00951013"/>
    <w:rsid w:val="00951DF2"/>
    <w:rsid w:val="009523FB"/>
    <w:rsid w:val="00952EAD"/>
    <w:rsid w:val="009565D8"/>
    <w:rsid w:val="009612CB"/>
    <w:rsid w:val="00970C90"/>
    <w:rsid w:val="0097109C"/>
    <w:rsid w:val="00972A01"/>
    <w:rsid w:val="00974192"/>
    <w:rsid w:val="0097775A"/>
    <w:rsid w:val="00980637"/>
    <w:rsid w:val="00980771"/>
    <w:rsid w:val="00980846"/>
    <w:rsid w:val="00982E36"/>
    <w:rsid w:val="00983B0B"/>
    <w:rsid w:val="00984ECB"/>
    <w:rsid w:val="00991B53"/>
    <w:rsid w:val="009930B2"/>
    <w:rsid w:val="0099339C"/>
    <w:rsid w:val="00993F5C"/>
    <w:rsid w:val="009A0343"/>
    <w:rsid w:val="009A7E91"/>
    <w:rsid w:val="009B0D1C"/>
    <w:rsid w:val="009B0EF9"/>
    <w:rsid w:val="009B46FE"/>
    <w:rsid w:val="009B578D"/>
    <w:rsid w:val="009B5B92"/>
    <w:rsid w:val="009B5BFF"/>
    <w:rsid w:val="009B7B3C"/>
    <w:rsid w:val="009C2344"/>
    <w:rsid w:val="009C3369"/>
    <w:rsid w:val="009D0325"/>
    <w:rsid w:val="009D0502"/>
    <w:rsid w:val="009D2A0C"/>
    <w:rsid w:val="009D41BA"/>
    <w:rsid w:val="009D5384"/>
    <w:rsid w:val="009D62F5"/>
    <w:rsid w:val="009D6D3F"/>
    <w:rsid w:val="009D7466"/>
    <w:rsid w:val="009D7A7A"/>
    <w:rsid w:val="009E09BD"/>
    <w:rsid w:val="009E73E0"/>
    <w:rsid w:val="009E77E7"/>
    <w:rsid w:val="009F344A"/>
    <w:rsid w:val="009F3711"/>
    <w:rsid w:val="009F374E"/>
    <w:rsid w:val="009F43BC"/>
    <w:rsid w:val="009F4F55"/>
    <w:rsid w:val="009F52C5"/>
    <w:rsid w:val="009F62C1"/>
    <w:rsid w:val="009F6D44"/>
    <w:rsid w:val="00A009E2"/>
    <w:rsid w:val="00A02F8D"/>
    <w:rsid w:val="00A03103"/>
    <w:rsid w:val="00A043AF"/>
    <w:rsid w:val="00A04C2B"/>
    <w:rsid w:val="00A11651"/>
    <w:rsid w:val="00A14563"/>
    <w:rsid w:val="00A14791"/>
    <w:rsid w:val="00A16B90"/>
    <w:rsid w:val="00A300E9"/>
    <w:rsid w:val="00A30EF3"/>
    <w:rsid w:val="00A328CC"/>
    <w:rsid w:val="00A32C6F"/>
    <w:rsid w:val="00A33BEC"/>
    <w:rsid w:val="00A36FF4"/>
    <w:rsid w:val="00A42A55"/>
    <w:rsid w:val="00A42E66"/>
    <w:rsid w:val="00A443A9"/>
    <w:rsid w:val="00A4485B"/>
    <w:rsid w:val="00A44A30"/>
    <w:rsid w:val="00A46663"/>
    <w:rsid w:val="00A46D94"/>
    <w:rsid w:val="00A51992"/>
    <w:rsid w:val="00A55BF9"/>
    <w:rsid w:val="00A56A0F"/>
    <w:rsid w:val="00A57793"/>
    <w:rsid w:val="00A60BAC"/>
    <w:rsid w:val="00A6150A"/>
    <w:rsid w:val="00A6283D"/>
    <w:rsid w:val="00A72728"/>
    <w:rsid w:val="00A73FDF"/>
    <w:rsid w:val="00A800FA"/>
    <w:rsid w:val="00A81B74"/>
    <w:rsid w:val="00A83100"/>
    <w:rsid w:val="00A84E78"/>
    <w:rsid w:val="00A87AC9"/>
    <w:rsid w:val="00A96B57"/>
    <w:rsid w:val="00A97292"/>
    <w:rsid w:val="00AA47B1"/>
    <w:rsid w:val="00AA76AE"/>
    <w:rsid w:val="00AB34AC"/>
    <w:rsid w:val="00AB3BA4"/>
    <w:rsid w:val="00AB4705"/>
    <w:rsid w:val="00AB6A88"/>
    <w:rsid w:val="00AB7784"/>
    <w:rsid w:val="00AC2C1C"/>
    <w:rsid w:val="00AC3159"/>
    <w:rsid w:val="00AC57F2"/>
    <w:rsid w:val="00AC5C73"/>
    <w:rsid w:val="00AC6554"/>
    <w:rsid w:val="00AC7AD4"/>
    <w:rsid w:val="00AD1070"/>
    <w:rsid w:val="00AD204E"/>
    <w:rsid w:val="00AD264F"/>
    <w:rsid w:val="00AD2C12"/>
    <w:rsid w:val="00AD35A3"/>
    <w:rsid w:val="00AD42F3"/>
    <w:rsid w:val="00AD5F9C"/>
    <w:rsid w:val="00AE2495"/>
    <w:rsid w:val="00AE24B7"/>
    <w:rsid w:val="00AE5CD2"/>
    <w:rsid w:val="00AE745E"/>
    <w:rsid w:val="00AF0C66"/>
    <w:rsid w:val="00AF2C3D"/>
    <w:rsid w:val="00AF43D1"/>
    <w:rsid w:val="00AF689A"/>
    <w:rsid w:val="00AF6988"/>
    <w:rsid w:val="00AF7895"/>
    <w:rsid w:val="00AF7929"/>
    <w:rsid w:val="00B0423D"/>
    <w:rsid w:val="00B10326"/>
    <w:rsid w:val="00B106A2"/>
    <w:rsid w:val="00B12A33"/>
    <w:rsid w:val="00B147B7"/>
    <w:rsid w:val="00B147F6"/>
    <w:rsid w:val="00B153CB"/>
    <w:rsid w:val="00B17759"/>
    <w:rsid w:val="00B1776A"/>
    <w:rsid w:val="00B23075"/>
    <w:rsid w:val="00B24AB8"/>
    <w:rsid w:val="00B319D9"/>
    <w:rsid w:val="00B35EA8"/>
    <w:rsid w:val="00B412E1"/>
    <w:rsid w:val="00B438E0"/>
    <w:rsid w:val="00B476EC"/>
    <w:rsid w:val="00B5025F"/>
    <w:rsid w:val="00B514F9"/>
    <w:rsid w:val="00B521FF"/>
    <w:rsid w:val="00B56113"/>
    <w:rsid w:val="00B61211"/>
    <w:rsid w:val="00B62287"/>
    <w:rsid w:val="00B63037"/>
    <w:rsid w:val="00B71930"/>
    <w:rsid w:val="00B71F9E"/>
    <w:rsid w:val="00B74978"/>
    <w:rsid w:val="00B75CB6"/>
    <w:rsid w:val="00B771D5"/>
    <w:rsid w:val="00B77CA4"/>
    <w:rsid w:val="00B825DE"/>
    <w:rsid w:val="00B9392C"/>
    <w:rsid w:val="00B96118"/>
    <w:rsid w:val="00B96C36"/>
    <w:rsid w:val="00BA0DE3"/>
    <w:rsid w:val="00BA15D5"/>
    <w:rsid w:val="00BA279D"/>
    <w:rsid w:val="00BA7636"/>
    <w:rsid w:val="00BB0837"/>
    <w:rsid w:val="00BB3B3E"/>
    <w:rsid w:val="00BB3EAB"/>
    <w:rsid w:val="00BB472F"/>
    <w:rsid w:val="00BC3467"/>
    <w:rsid w:val="00BC3976"/>
    <w:rsid w:val="00BC3B11"/>
    <w:rsid w:val="00BC3F25"/>
    <w:rsid w:val="00BC4172"/>
    <w:rsid w:val="00BC594D"/>
    <w:rsid w:val="00BC78E1"/>
    <w:rsid w:val="00BC7F6B"/>
    <w:rsid w:val="00BD0195"/>
    <w:rsid w:val="00BD26C5"/>
    <w:rsid w:val="00BD3DD3"/>
    <w:rsid w:val="00BD47A2"/>
    <w:rsid w:val="00BD5292"/>
    <w:rsid w:val="00BD6184"/>
    <w:rsid w:val="00BD79DA"/>
    <w:rsid w:val="00BE003C"/>
    <w:rsid w:val="00BE1FF8"/>
    <w:rsid w:val="00BE3D45"/>
    <w:rsid w:val="00BE5341"/>
    <w:rsid w:val="00BF121C"/>
    <w:rsid w:val="00BF25AC"/>
    <w:rsid w:val="00BF512C"/>
    <w:rsid w:val="00BF56D0"/>
    <w:rsid w:val="00BF797A"/>
    <w:rsid w:val="00BF7E6B"/>
    <w:rsid w:val="00C00502"/>
    <w:rsid w:val="00C00A9C"/>
    <w:rsid w:val="00C013C3"/>
    <w:rsid w:val="00C02E02"/>
    <w:rsid w:val="00C0676A"/>
    <w:rsid w:val="00C15E84"/>
    <w:rsid w:val="00C16372"/>
    <w:rsid w:val="00C179FA"/>
    <w:rsid w:val="00C220F6"/>
    <w:rsid w:val="00C31657"/>
    <w:rsid w:val="00C353D4"/>
    <w:rsid w:val="00C422C8"/>
    <w:rsid w:val="00C43F51"/>
    <w:rsid w:val="00C44AAC"/>
    <w:rsid w:val="00C47C5E"/>
    <w:rsid w:val="00C5401D"/>
    <w:rsid w:val="00C5568B"/>
    <w:rsid w:val="00C56AEF"/>
    <w:rsid w:val="00C56D54"/>
    <w:rsid w:val="00C57678"/>
    <w:rsid w:val="00C6555A"/>
    <w:rsid w:val="00C6567F"/>
    <w:rsid w:val="00C663FA"/>
    <w:rsid w:val="00C66C34"/>
    <w:rsid w:val="00C7164D"/>
    <w:rsid w:val="00C72798"/>
    <w:rsid w:val="00C74A35"/>
    <w:rsid w:val="00C75557"/>
    <w:rsid w:val="00C759CB"/>
    <w:rsid w:val="00C808EF"/>
    <w:rsid w:val="00C821F5"/>
    <w:rsid w:val="00C82290"/>
    <w:rsid w:val="00C854A8"/>
    <w:rsid w:val="00C8575E"/>
    <w:rsid w:val="00C91C9B"/>
    <w:rsid w:val="00C9528C"/>
    <w:rsid w:val="00CA5F95"/>
    <w:rsid w:val="00CB5D21"/>
    <w:rsid w:val="00CB62BE"/>
    <w:rsid w:val="00CC0FFE"/>
    <w:rsid w:val="00CC1CF7"/>
    <w:rsid w:val="00CC1F3F"/>
    <w:rsid w:val="00CC3096"/>
    <w:rsid w:val="00CC3D0F"/>
    <w:rsid w:val="00CD0A0D"/>
    <w:rsid w:val="00CD30A0"/>
    <w:rsid w:val="00CD46BB"/>
    <w:rsid w:val="00CD7A0C"/>
    <w:rsid w:val="00CE0F9C"/>
    <w:rsid w:val="00CE3D86"/>
    <w:rsid w:val="00CE505A"/>
    <w:rsid w:val="00CE56BD"/>
    <w:rsid w:val="00CE6716"/>
    <w:rsid w:val="00CF1B5A"/>
    <w:rsid w:val="00CF4452"/>
    <w:rsid w:val="00D01725"/>
    <w:rsid w:val="00D03652"/>
    <w:rsid w:val="00D0536E"/>
    <w:rsid w:val="00D14D43"/>
    <w:rsid w:val="00D16D9B"/>
    <w:rsid w:val="00D23AE8"/>
    <w:rsid w:val="00D24A6A"/>
    <w:rsid w:val="00D25842"/>
    <w:rsid w:val="00D3091A"/>
    <w:rsid w:val="00D31300"/>
    <w:rsid w:val="00D337D9"/>
    <w:rsid w:val="00D33BAD"/>
    <w:rsid w:val="00D3582B"/>
    <w:rsid w:val="00D37DA5"/>
    <w:rsid w:val="00D42997"/>
    <w:rsid w:val="00D4299D"/>
    <w:rsid w:val="00D43605"/>
    <w:rsid w:val="00D45A71"/>
    <w:rsid w:val="00D45B38"/>
    <w:rsid w:val="00D55177"/>
    <w:rsid w:val="00D5797B"/>
    <w:rsid w:val="00D6194F"/>
    <w:rsid w:val="00D61969"/>
    <w:rsid w:val="00D63904"/>
    <w:rsid w:val="00D71C04"/>
    <w:rsid w:val="00D72BCF"/>
    <w:rsid w:val="00D72EE9"/>
    <w:rsid w:val="00D73D15"/>
    <w:rsid w:val="00D73E1C"/>
    <w:rsid w:val="00D77174"/>
    <w:rsid w:val="00D80FC7"/>
    <w:rsid w:val="00D814EA"/>
    <w:rsid w:val="00D8245B"/>
    <w:rsid w:val="00D8294A"/>
    <w:rsid w:val="00D84149"/>
    <w:rsid w:val="00D84502"/>
    <w:rsid w:val="00D8558C"/>
    <w:rsid w:val="00D8673C"/>
    <w:rsid w:val="00D91973"/>
    <w:rsid w:val="00DA2095"/>
    <w:rsid w:val="00DA2D3B"/>
    <w:rsid w:val="00DA5C45"/>
    <w:rsid w:val="00DA74A6"/>
    <w:rsid w:val="00DB358A"/>
    <w:rsid w:val="00DB3BF5"/>
    <w:rsid w:val="00DB44C7"/>
    <w:rsid w:val="00DB5480"/>
    <w:rsid w:val="00DC2ED1"/>
    <w:rsid w:val="00DC338A"/>
    <w:rsid w:val="00DC4386"/>
    <w:rsid w:val="00DC4643"/>
    <w:rsid w:val="00DC4BE4"/>
    <w:rsid w:val="00DD0B58"/>
    <w:rsid w:val="00DD2E68"/>
    <w:rsid w:val="00DD4B12"/>
    <w:rsid w:val="00DE21BD"/>
    <w:rsid w:val="00DE3A68"/>
    <w:rsid w:val="00DE5F84"/>
    <w:rsid w:val="00DE74EE"/>
    <w:rsid w:val="00DE7A58"/>
    <w:rsid w:val="00DF2A79"/>
    <w:rsid w:val="00DF6FAF"/>
    <w:rsid w:val="00E0428C"/>
    <w:rsid w:val="00E05F86"/>
    <w:rsid w:val="00E07D82"/>
    <w:rsid w:val="00E10E36"/>
    <w:rsid w:val="00E11DDB"/>
    <w:rsid w:val="00E1364B"/>
    <w:rsid w:val="00E144B4"/>
    <w:rsid w:val="00E14C85"/>
    <w:rsid w:val="00E15171"/>
    <w:rsid w:val="00E16F96"/>
    <w:rsid w:val="00E203F7"/>
    <w:rsid w:val="00E25666"/>
    <w:rsid w:val="00E262F6"/>
    <w:rsid w:val="00E26EE8"/>
    <w:rsid w:val="00E31079"/>
    <w:rsid w:val="00E329D7"/>
    <w:rsid w:val="00E32B6F"/>
    <w:rsid w:val="00E33675"/>
    <w:rsid w:val="00E37DB7"/>
    <w:rsid w:val="00E43440"/>
    <w:rsid w:val="00E436E7"/>
    <w:rsid w:val="00E43863"/>
    <w:rsid w:val="00E44C88"/>
    <w:rsid w:val="00E44CA6"/>
    <w:rsid w:val="00E45AB7"/>
    <w:rsid w:val="00E45E66"/>
    <w:rsid w:val="00E46763"/>
    <w:rsid w:val="00E51EC4"/>
    <w:rsid w:val="00E52920"/>
    <w:rsid w:val="00E5326F"/>
    <w:rsid w:val="00E53A0A"/>
    <w:rsid w:val="00E558AD"/>
    <w:rsid w:val="00E55FFA"/>
    <w:rsid w:val="00E57009"/>
    <w:rsid w:val="00E62DF6"/>
    <w:rsid w:val="00E658D1"/>
    <w:rsid w:val="00E66A5C"/>
    <w:rsid w:val="00E72384"/>
    <w:rsid w:val="00E728DB"/>
    <w:rsid w:val="00E73782"/>
    <w:rsid w:val="00E737C1"/>
    <w:rsid w:val="00E75C98"/>
    <w:rsid w:val="00E77F14"/>
    <w:rsid w:val="00E86B74"/>
    <w:rsid w:val="00E92785"/>
    <w:rsid w:val="00E9405D"/>
    <w:rsid w:val="00E96CEC"/>
    <w:rsid w:val="00EA3C3F"/>
    <w:rsid w:val="00EA491C"/>
    <w:rsid w:val="00EA4F47"/>
    <w:rsid w:val="00EA73AB"/>
    <w:rsid w:val="00EA7AC6"/>
    <w:rsid w:val="00EB0BF1"/>
    <w:rsid w:val="00EB1612"/>
    <w:rsid w:val="00EB25A0"/>
    <w:rsid w:val="00EC1DE4"/>
    <w:rsid w:val="00EC44A2"/>
    <w:rsid w:val="00EC6D9A"/>
    <w:rsid w:val="00EC7340"/>
    <w:rsid w:val="00EC761A"/>
    <w:rsid w:val="00ED15C6"/>
    <w:rsid w:val="00ED2B34"/>
    <w:rsid w:val="00ED2D70"/>
    <w:rsid w:val="00ED5226"/>
    <w:rsid w:val="00EE1396"/>
    <w:rsid w:val="00EE3324"/>
    <w:rsid w:val="00EE45D0"/>
    <w:rsid w:val="00EF0418"/>
    <w:rsid w:val="00EF14DE"/>
    <w:rsid w:val="00EF167D"/>
    <w:rsid w:val="00EF1950"/>
    <w:rsid w:val="00EF5002"/>
    <w:rsid w:val="00EF5ED4"/>
    <w:rsid w:val="00F00DEF"/>
    <w:rsid w:val="00F01F4E"/>
    <w:rsid w:val="00F028D2"/>
    <w:rsid w:val="00F02C02"/>
    <w:rsid w:val="00F0326A"/>
    <w:rsid w:val="00F03538"/>
    <w:rsid w:val="00F035C8"/>
    <w:rsid w:val="00F03DB2"/>
    <w:rsid w:val="00F04E11"/>
    <w:rsid w:val="00F04F96"/>
    <w:rsid w:val="00F05B59"/>
    <w:rsid w:val="00F10EE7"/>
    <w:rsid w:val="00F1197E"/>
    <w:rsid w:val="00F11D66"/>
    <w:rsid w:val="00F14083"/>
    <w:rsid w:val="00F212C7"/>
    <w:rsid w:val="00F21343"/>
    <w:rsid w:val="00F23366"/>
    <w:rsid w:val="00F25D5A"/>
    <w:rsid w:val="00F27DEC"/>
    <w:rsid w:val="00F30C87"/>
    <w:rsid w:val="00F31656"/>
    <w:rsid w:val="00F316A6"/>
    <w:rsid w:val="00F3315C"/>
    <w:rsid w:val="00F34D32"/>
    <w:rsid w:val="00F371D5"/>
    <w:rsid w:val="00F40EB0"/>
    <w:rsid w:val="00F417F7"/>
    <w:rsid w:val="00F41FB7"/>
    <w:rsid w:val="00F43EFF"/>
    <w:rsid w:val="00F45547"/>
    <w:rsid w:val="00F46412"/>
    <w:rsid w:val="00F50A52"/>
    <w:rsid w:val="00F575C6"/>
    <w:rsid w:val="00F61231"/>
    <w:rsid w:val="00F6363B"/>
    <w:rsid w:val="00F64C6D"/>
    <w:rsid w:val="00F704CF"/>
    <w:rsid w:val="00F728C7"/>
    <w:rsid w:val="00F7294D"/>
    <w:rsid w:val="00F7327A"/>
    <w:rsid w:val="00F75C4F"/>
    <w:rsid w:val="00F76B2F"/>
    <w:rsid w:val="00F80B16"/>
    <w:rsid w:val="00F80FB6"/>
    <w:rsid w:val="00F830AC"/>
    <w:rsid w:val="00F84E30"/>
    <w:rsid w:val="00F86B28"/>
    <w:rsid w:val="00F905B0"/>
    <w:rsid w:val="00F907CC"/>
    <w:rsid w:val="00F937D9"/>
    <w:rsid w:val="00F94659"/>
    <w:rsid w:val="00F975D8"/>
    <w:rsid w:val="00FA1C0E"/>
    <w:rsid w:val="00FA37FC"/>
    <w:rsid w:val="00FA5D08"/>
    <w:rsid w:val="00FB1DC6"/>
    <w:rsid w:val="00FB2470"/>
    <w:rsid w:val="00FB2946"/>
    <w:rsid w:val="00FB68B6"/>
    <w:rsid w:val="00FC2AF7"/>
    <w:rsid w:val="00FC4832"/>
    <w:rsid w:val="00FD072B"/>
    <w:rsid w:val="00FD409D"/>
    <w:rsid w:val="00FD42C5"/>
    <w:rsid w:val="00FE0499"/>
    <w:rsid w:val="00FE051F"/>
    <w:rsid w:val="00FE18DF"/>
    <w:rsid w:val="00FE349A"/>
    <w:rsid w:val="00FE7EF6"/>
    <w:rsid w:val="00FE7FD1"/>
    <w:rsid w:val="00FF1942"/>
    <w:rsid w:val="00FF37AB"/>
    <w:rsid w:val="00FF5177"/>
    <w:rsid w:val="00FF627E"/>
    <w:rsid w:val="00FF6E2E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23FEA7"/>
  <w14:defaultImageDpi w14:val="300"/>
  <w15:docId w15:val="{97684E53-DB65-F64F-9126-BA618C94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5E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qFormat/>
    <w:rsid w:val="0003114B"/>
    <w:pPr>
      <w:keepNext/>
      <w:widowControl w:val="0"/>
      <w:autoSpaceDE w:val="0"/>
      <w:autoSpaceDN w:val="0"/>
      <w:adjustRightInd w:val="0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BFF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211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558C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14B"/>
    <w:rPr>
      <w:rFonts w:ascii="Times New Roman" w:eastAsia="Times New Roman" w:hAnsi="Times New Roman" w:cs="Times New Roman"/>
      <w:b/>
      <w:lang w:val="en-GB"/>
    </w:rPr>
  </w:style>
  <w:style w:type="paragraph" w:customStyle="1" w:styleId="Level1">
    <w:name w:val="Level 1"/>
    <w:basedOn w:val="Normal"/>
    <w:rsid w:val="0003114B"/>
    <w:pPr>
      <w:widowControl w:val="0"/>
      <w:autoSpaceDE w:val="0"/>
      <w:autoSpaceDN w:val="0"/>
      <w:adjustRightInd w:val="0"/>
      <w:ind w:left="720" w:hanging="720"/>
    </w:pPr>
    <w:rPr>
      <w:lang w:val="en-US"/>
    </w:rPr>
  </w:style>
  <w:style w:type="character" w:styleId="Hyperlink">
    <w:name w:val="Hyperlink"/>
    <w:uiPriority w:val="99"/>
    <w:rsid w:val="0003114B"/>
    <w:rPr>
      <w:color w:val="0000FF"/>
      <w:u w:val="single"/>
    </w:rPr>
  </w:style>
  <w:style w:type="paragraph" w:customStyle="1" w:styleId="1Paragraph">
    <w:name w:val="1Paragraph"/>
    <w:rsid w:val="0003114B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03114B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uiPriority w:val="20"/>
    <w:qFormat/>
    <w:rsid w:val="0003114B"/>
    <w:rPr>
      <w:i/>
      <w:iCs/>
    </w:rPr>
  </w:style>
  <w:style w:type="paragraph" w:styleId="Footer">
    <w:name w:val="footer"/>
    <w:basedOn w:val="Normal"/>
    <w:link w:val="FooterChar"/>
    <w:uiPriority w:val="99"/>
    <w:rsid w:val="0003114B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114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03114B"/>
  </w:style>
  <w:style w:type="paragraph" w:customStyle="1" w:styleId="Normal2">
    <w:name w:val="Normal2"/>
    <w:basedOn w:val="Normal"/>
    <w:rsid w:val="0003114B"/>
    <w:pPr>
      <w:widowControl w:val="0"/>
    </w:pPr>
    <w:rPr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031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03114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03114B"/>
    <w:rPr>
      <w:b/>
      <w:bCs/>
    </w:rPr>
  </w:style>
  <w:style w:type="paragraph" w:styleId="ListParagraph">
    <w:name w:val="List Paragraph"/>
    <w:basedOn w:val="Normal"/>
    <w:uiPriority w:val="34"/>
    <w:qFormat/>
    <w:rsid w:val="00031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quoted21">
    <w:name w:val="quoted21"/>
    <w:rsid w:val="0003114B"/>
    <w:rPr>
      <w:color w:val="007777"/>
    </w:rPr>
  </w:style>
  <w:style w:type="character" w:customStyle="1" w:styleId="quoted11">
    <w:name w:val="quoted11"/>
    <w:rsid w:val="0003114B"/>
    <w:rPr>
      <w:color w:val="660066"/>
    </w:rPr>
  </w:style>
  <w:style w:type="character" w:styleId="HTMLTypewriter">
    <w:name w:val="HTML Typewriter"/>
    <w:uiPriority w:val="99"/>
    <w:unhideWhenUsed/>
    <w:rsid w:val="0003114B"/>
    <w:rPr>
      <w:rFonts w:ascii="Courier New" w:eastAsia="Times New Roman" w:hAnsi="Courier New" w:cs="Courier New"/>
      <w:sz w:val="20"/>
      <w:szCs w:val="20"/>
    </w:rPr>
  </w:style>
  <w:style w:type="character" w:customStyle="1" w:styleId="yshortcuts1">
    <w:name w:val="yshortcuts1"/>
    <w:rsid w:val="0003114B"/>
    <w:rPr>
      <w:color w:val="366388"/>
    </w:rPr>
  </w:style>
  <w:style w:type="paragraph" w:customStyle="1" w:styleId="Body">
    <w:name w:val="Body"/>
    <w:rsid w:val="0003114B"/>
    <w:rPr>
      <w:rFonts w:ascii="Helvetica" w:eastAsia="ヒラギノ角ゴ Pro W3" w:hAnsi="Helvetica" w:cs="Times New Roman"/>
      <w:color w:val="000000"/>
      <w:kern w:val="1"/>
      <w:szCs w:val="20"/>
      <w:lang w:eastAsia="hi-IN" w:bidi="hi-IN"/>
    </w:rPr>
  </w:style>
  <w:style w:type="character" w:customStyle="1" w:styleId="ZeichenKursiv">
    <w:name w:val="ZeichenKursiv"/>
    <w:rsid w:val="003D53FC"/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533E09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68096C"/>
  </w:style>
  <w:style w:type="character" w:customStyle="1" w:styleId="Heading2Char">
    <w:name w:val="Heading 2 Char"/>
    <w:basedOn w:val="DefaultParagraphFont"/>
    <w:link w:val="Heading2"/>
    <w:uiPriority w:val="9"/>
    <w:rsid w:val="009B5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12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236DF2"/>
  </w:style>
  <w:style w:type="character" w:customStyle="1" w:styleId="yiv7997969842">
    <w:name w:val="yiv7997969842"/>
    <w:basedOn w:val="DefaultParagraphFont"/>
    <w:rsid w:val="00102DED"/>
  </w:style>
  <w:style w:type="character" w:customStyle="1" w:styleId="Heading4Char">
    <w:name w:val="Heading 4 Char"/>
    <w:basedOn w:val="DefaultParagraphFont"/>
    <w:link w:val="Heading4"/>
    <w:uiPriority w:val="9"/>
    <w:rsid w:val="00D855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"/>
    <w:rsid w:val="001723A9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en-US"/>
    </w:rPr>
  </w:style>
  <w:style w:type="character" w:customStyle="1" w:styleId="label">
    <w:name w:val="label"/>
    <w:basedOn w:val="DefaultParagraphFont"/>
    <w:rsid w:val="006B1718"/>
  </w:style>
  <w:style w:type="character" w:customStyle="1" w:styleId="value">
    <w:name w:val="value"/>
    <w:basedOn w:val="DefaultParagraphFont"/>
    <w:rsid w:val="006B1718"/>
  </w:style>
  <w:style w:type="character" w:styleId="UnresolvedMention">
    <w:name w:val="Unresolved Mention"/>
    <w:basedOn w:val="DefaultParagraphFont"/>
    <w:uiPriority w:val="99"/>
    <w:semiHidden/>
    <w:unhideWhenUsed/>
    <w:rsid w:val="000B7A83"/>
    <w:rPr>
      <w:color w:val="605E5C"/>
      <w:shd w:val="clear" w:color="auto" w:fill="E1DFDD"/>
    </w:rPr>
  </w:style>
  <w:style w:type="character" w:customStyle="1" w:styleId="pagesnum">
    <w:name w:val="pagesnum"/>
    <w:basedOn w:val="DefaultParagraphFont"/>
    <w:rsid w:val="0006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filmfestival.com/spotlight-matteo-garrone/" TargetMode="External"/><Relationship Id="rId13" Type="http://schemas.openxmlformats.org/officeDocument/2006/relationships/hyperlink" Target="http://sensesofcinema.com/2007/cteq/liberty-valance-trifonova/" TargetMode="External"/><Relationship Id="rId18" Type="http://schemas.openxmlformats.org/officeDocument/2006/relationships/hyperlink" Target="http://www.lestudium-ias.com/event/ruins-and-margins-european-identity-cinema-european-identity-era-mass-migration" TargetMode="External"/><Relationship Id="rId26" Type="http://schemas.openxmlformats.org/officeDocument/2006/relationships/hyperlink" Target="mailto:abardan@msmu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temenuga@yorku.ca" TargetMode="External"/><Relationship Id="rId12" Type="http://schemas.openxmlformats.org/officeDocument/2006/relationships/hyperlink" Target="https://www.nottingham.ac.uk/scope/issues/2007/june-issue-08.aspx" TargetMode="External"/><Relationship Id="rId17" Type="http://schemas.openxmlformats.org/officeDocument/2006/relationships/hyperlink" Target="https://intertheory.org/trifonova.htm" TargetMode="External"/><Relationship Id="rId25" Type="http://schemas.openxmlformats.org/officeDocument/2006/relationships/hyperlink" Target="mailto:lgreen@yorku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journals.uwaterloo.ca/index.php/kinema/article/view/107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theory.net/ctheory_wp/photography-and-the-unconscious-the-construction-of-pathology-at-the-fin-de-siecle/" TargetMode="External"/><Relationship Id="rId24" Type="http://schemas.openxmlformats.org/officeDocument/2006/relationships/hyperlink" Target="mailto:npethes@uni-koel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ensesofcinema.com/2006/cteq/trial/" TargetMode="External"/><Relationship Id="rId23" Type="http://schemas.openxmlformats.org/officeDocument/2006/relationships/hyperlink" Target="mailto:stern_lesley@yaho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29173/af28212" TargetMode="External"/><Relationship Id="rId19" Type="http://schemas.openxmlformats.org/officeDocument/2006/relationships/hyperlink" Target="http://www.lestudium-ias.com/event/rebel-streets-urban-space-art-and-social-mov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tjournal.com.au/speciss/issue29/Trifonova.pdf" TargetMode="External"/><Relationship Id="rId14" Type="http://schemas.openxmlformats.org/officeDocument/2006/relationships/hyperlink" Target="http://sensesofcinema.com/2015/cteq/samourai/" TargetMode="External"/><Relationship Id="rId22" Type="http://schemas.openxmlformats.org/officeDocument/2006/relationships/hyperlink" Target="mailto:dudley.andrew@yale.ed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4944</Words>
  <Characters>28186</Characters>
  <Application>Microsoft Office Word</Application>
  <DocSecurity>0</DocSecurity>
  <Lines>234</Lines>
  <Paragraphs>66</Paragraphs>
  <ScaleCrop>false</ScaleCrop>
  <Company>York University</Company>
  <LinksUpToDate>false</LinksUpToDate>
  <CharactersWithSpaces>33064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Temenuga Trifonova</dc:creator>
  <cp:keywords/>
  <dc:description/>
  <cp:lastModifiedBy>Temenuga D Trifonova</cp:lastModifiedBy>
  <cp:revision>53</cp:revision>
  <dcterms:created xsi:type="dcterms:W3CDTF">2020-06-06T17:12:00Z</dcterms:created>
  <dcterms:modified xsi:type="dcterms:W3CDTF">2020-11-11T20:52:00Z</dcterms:modified>
</cp:coreProperties>
</file>