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CCA" w:rsidRPr="00F22B69" w:rsidRDefault="006B0CCA" w:rsidP="00B11E98">
      <w:pPr>
        <w:pStyle w:val="BodyText"/>
        <w:spacing w:line="360" w:lineRule="auto"/>
        <w:jc w:val="center"/>
        <w:rPr>
          <w:b/>
          <w:sz w:val="40"/>
          <w:szCs w:val="40"/>
        </w:rPr>
      </w:pPr>
      <w:r w:rsidRPr="00F22B69">
        <w:rPr>
          <w:b/>
          <w:sz w:val="40"/>
          <w:szCs w:val="40"/>
        </w:rPr>
        <w:t>Marliese S. Thomas</w:t>
      </w:r>
    </w:p>
    <w:p w:rsidR="000D137E" w:rsidRPr="00F22B69" w:rsidRDefault="000D137E" w:rsidP="00B11E98">
      <w:pPr>
        <w:pStyle w:val="BodyText"/>
        <w:spacing w:line="360" w:lineRule="auto"/>
        <w:rPr>
          <w:b/>
        </w:rPr>
      </w:pPr>
    </w:p>
    <w:p w:rsidR="00710F4D" w:rsidRPr="00F22B69" w:rsidRDefault="00C53312" w:rsidP="00B11E98">
      <w:pPr>
        <w:pStyle w:val="BodyText"/>
        <w:spacing w:line="360" w:lineRule="auto"/>
        <w:rPr>
          <w:b/>
        </w:rPr>
      </w:pPr>
      <w:r w:rsidRPr="00F22B69">
        <w:rPr>
          <w:rStyle w:val="Strong"/>
        </w:rPr>
        <w:t>EDUCATION</w:t>
      </w:r>
    </w:p>
    <w:p w:rsidR="00710F4D" w:rsidRPr="00F22B69" w:rsidRDefault="00710F4D" w:rsidP="00B11E98">
      <w:pPr>
        <w:pStyle w:val="BodyText"/>
        <w:spacing w:line="360" w:lineRule="auto"/>
        <w:rPr>
          <w:u w:val="single"/>
        </w:rPr>
      </w:pPr>
      <w:r w:rsidRPr="00F22B69">
        <w:rPr>
          <w:u w:val="words"/>
        </w:rPr>
        <w:tab/>
      </w:r>
      <w:r w:rsidRPr="00F22B69">
        <w:rPr>
          <w:u w:val="words"/>
        </w:rPr>
        <w:tab/>
      </w:r>
      <w:r w:rsidR="005162E9" w:rsidRPr="00F22B69">
        <w:rPr>
          <w:u w:val="words"/>
        </w:rPr>
        <w:tab/>
      </w:r>
      <w:r w:rsidR="005162E9" w:rsidRPr="00F22B69">
        <w:rPr>
          <w:u w:val="words"/>
        </w:rPr>
        <w:tab/>
      </w:r>
    </w:p>
    <w:p w:rsidR="0046468C" w:rsidRPr="00F22B69" w:rsidRDefault="0046468C" w:rsidP="00B11E98">
      <w:pPr>
        <w:pStyle w:val="BodyText"/>
        <w:numPr>
          <w:ilvl w:val="0"/>
          <w:numId w:val="14"/>
        </w:numPr>
        <w:spacing w:line="360" w:lineRule="auto"/>
      </w:pPr>
      <w:r w:rsidRPr="00F22B69">
        <w:rPr>
          <w:b/>
        </w:rPr>
        <w:t xml:space="preserve">MLIS, Library and Information Studies, </w:t>
      </w:r>
      <w:r w:rsidRPr="00F22B69">
        <w:t xml:space="preserve">University of Alabama, School of Library and Information Studies, Tuscaloosa, AL, 2007. </w:t>
      </w:r>
    </w:p>
    <w:p w:rsidR="0046468C" w:rsidRPr="00F22B69" w:rsidRDefault="0046468C" w:rsidP="00B11E98">
      <w:pPr>
        <w:pStyle w:val="BodyText"/>
        <w:numPr>
          <w:ilvl w:val="0"/>
          <w:numId w:val="14"/>
        </w:numPr>
        <w:spacing w:line="360" w:lineRule="auto"/>
      </w:pPr>
      <w:r w:rsidRPr="00F22B69">
        <w:rPr>
          <w:b/>
        </w:rPr>
        <w:t>BA, Communications,</w:t>
      </w:r>
      <w:r w:rsidRPr="00F22B69">
        <w:t xml:space="preserve"> Loyola University New Orleans, New Orleans, LA, 2003. </w:t>
      </w:r>
    </w:p>
    <w:p w:rsidR="0046468C" w:rsidRPr="00F22B69" w:rsidRDefault="0046468C" w:rsidP="009B097B">
      <w:pPr>
        <w:pStyle w:val="BodyText"/>
        <w:spacing w:line="360" w:lineRule="auto"/>
      </w:pPr>
    </w:p>
    <w:p w:rsidR="009B097B" w:rsidRDefault="00C53312" w:rsidP="009B097B">
      <w:pPr>
        <w:pStyle w:val="BodyText"/>
        <w:spacing w:line="360" w:lineRule="auto"/>
        <w:jc w:val="both"/>
        <w:rPr>
          <w:rStyle w:val="Strong"/>
        </w:rPr>
      </w:pPr>
      <w:r w:rsidRPr="00F22B69">
        <w:rPr>
          <w:rStyle w:val="Strong"/>
        </w:rPr>
        <w:t>EXPERIENCE</w:t>
      </w:r>
    </w:p>
    <w:p w:rsidR="009B097B" w:rsidRPr="009B097B" w:rsidRDefault="00A61981" w:rsidP="009B097B">
      <w:pPr>
        <w:pStyle w:val="BodyText"/>
        <w:spacing w:line="360" w:lineRule="auto"/>
        <w:jc w:val="both"/>
        <w:rPr>
          <w:b/>
          <w:sz w:val="20"/>
        </w:rPr>
      </w:pPr>
      <w:r w:rsidRPr="009B097B">
        <w:rPr>
          <w:b/>
        </w:rPr>
        <w:t xml:space="preserve">Fine Arts Reference Librarian, </w:t>
      </w:r>
      <w:r w:rsidRPr="009B097B">
        <w:rPr>
          <w:b/>
          <w:sz w:val="20"/>
        </w:rPr>
        <w:t>Liaison to Art, Philosophy, Music, Foreign Languages &amp; Literature, &amp; Theatre</w:t>
      </w:r>
    </w:p>
    <w:p w:rsidR="009B097B" w:rsidRDefault="00A61981" w:rsidP="009B097B">
      <w:pPr>
        <w:pStyle w:val="BodyText"/>
        <w:spacing w:line="360" w:lineRule="auto"/>
        <w:jc w:val="both"/>
        <w:rPr>
          <w:b/>
        </w:rPr>
      </w:pPr>
      <w:r w:rsidRPr="00F22B69">
        <w:t>University of Alabama at Birmingham, Birmingham, AL</w:t>
      </w:r>
      <w:r>
        <w:rPr>
          <w:b/>
        </w:rPr>
        <w:tab/>
      </w:r>
      <w:r>
        <w:rPr>
          <w:b/>
        </w:rPr>
        <w:tab/>
        <w:t xml:space="preserve">           </w:t>
      </w:r>
      <w:r w:rsidR="009B097B">
        <w:rPr>
          <w:b/>
        </w:rPr>
        <w:t xml:space="preserve">        </w:t>
      </w:r>
      <w:r>
        <w:rPr>
          <w:b/>
        </w:rPr>
        <w:t xml:space="preserve"> </w:t>
      </w:r>
      <w:r w:rsidR="009B097B">
        <w:rPr>
          <w:b/>
        </w:rPr>
        <w:t xml:space="preserve">   </w:t>
      </w:r>
      <w:r w:rsidRPr="009B097B">
        <w:t>January 2021 to Present</w:t>
      </w:r>
    </w:p>
    <w:p w:rsidR="009B097B" w:rsidRPr="009B097B" w:rsidRDefault="00A61981" w:rsidP="009B097B">
      <w:pPr>
        <w:pStyle w:val="BodyText"/>
        <w:numPr>
          <w:ilvl w:val="0"/>
          <w:numId w:val="45"/>
        </w:numPr>
        <w:spacing w:line="360" w:lineRule="auto"/>
        <w:jc w:val="both"/>
        <w:rPr>
          <w:bCs/>
        </w:rPr>
      </w:pPr>
      <w:r w:rsidRPr="009B097B">
        <w:t xml:space="preserve">Support the information literacy and classroom goals of liaison departments by offering live instruction, online guides, and ongoing search assistance. This includes engaging in marketing and outreach efforts to raise awareness of existing library resources and programs, as well as engaging with instructors and faculty to arrange student sessions. </w:t>
      </w:r>
    </w:p>
    <w:p w:rsidR="009B097B" w:rsidRPr="009B097B" w:rsidRDefault="00A61981" w:rsidP="009B097B">
      <w:pPr>
        <w:pStyle w:val="BodyText"/>
        <w:numPr>
          <w:ilvl w:val="0"/>
          <w:numId w:val="45"/>
        </w:numPr>
        <w:spacing w:line="360" w:lineRule="auto"/>
        <w:jc w:val="both"/>
        <w:rPr>
          <w:bCs/>
        </w:rPr>
      </w:pPr>
      <w:r w:rsidRPr="009B097B">
        <w:t xml:space="preserve">Make collection development decisions in the area of fine arts, film, philosophy, religion, and foreign language, including the purchase of monograph titles and recommendations for subscriptions. This includes evaluating new title alerts and collaborating with faculty on title recommendations. </w:t>
      </w:r>
    </w:p>
    <w:p w:rsidR="009B097B" w:rsidRPr="009B097B" w:rsidRDefault="00A61981" w:rsidP="009B097B">
      <w:pPr>
        <w:pStyle w:val="BodyText"/>
        <w:numPr>
          <w:ilvl w:val="0"/>
          <w:numId w:val="45"/>
        </w:numPr>
        <w:spacing w:line="360" w:lineRule="auto"/>
        <w:jc w:val="both"/>
        <w:rPr>
          <w:bCs/>
        </w:rPr>
      </w:pPr>
      <w:r w:rsidRPr="009B097B">
        <w:t xml:space="preserve">Engage with faculty to identify collaboration opportunities for digital humanities scholarship and to identify new ways the library can help departments meet student needs. </w:t>
      </w:r>
    </w:p>
    <w:p w:rsidR="009B097B" w:rsidRPr="009B097B" w:rsidRDefault="00A61981" w:rsidP="009B097B">
      <w:pPr>
        <w:pStyle w:val="BodyText"/>
        <w:numPr>
          <w:ilvl w:val="0"/>
          <w:numId w:val="45"/>
        </w:numPr>
        <w:spacing w:line="360" w:lineRule="auto"/>
        <w:jc w:val="both"/>
        <w:rPr>
          <w:bCs/>
        </w:rPr>
      </w:pPr>
      <w:r w:rsidRPr="009B097B">
        <w:t xml:space="preserve">Conduct scholarly activity as a part of the faculty community, including original research, attending and presenting at conferences, and participating in professional associations. </w:t>
      </w:r>
    </w:p>
    <w:p w:rsidR="009B097B" w:rsidRDefault="009B097B" w:rsidP="009B097B">
      <w:pPr>
        <w:pStyle w:val="BodyText"/>
        <w:spacing w:line="360" w:lineRule="auto"/>
        <w:jc w:val="both"/>
      </w:pPr>
    </w:p>
    <w:p w:rsidR="009B097B" w:rsidRPr="009B097B" w:rsidRDefault="00F22B69" w:rsidP="009B097B">
      <w:pPr>
        <w:pStyle w:val="BodyText"/>
        <w:spacing w:line="360" w:lineRule="auto"/>
        <w:jc w:val="both"/>
        <w:rPr>
          <w:b/>
        </w:rPr>
      </w:pPr>
      <w:r w:rsidRPr="009B097B">
        <w:rPr>
          <w:b/>
        </w:rPr>
        <w:t>Reference Librarian, Liaison to Optometry and Assessment Coordinator</w:t>
      </w:r>
    </w:p>
    <w:p w:rsidR="009B097B" w:rsidRDefault="00F22B69" w:rsidP="009B097B">
      <w:pPr>
        <w:pStyle w:val="BodyText"/>
        <w:spacing w:line="360" w:lineRule="auto"/>
        <w:jc w:val="both"/>
      </w:pPr>
      <w:r w:rsidRPr="00F22B69">
        <w:t>University of Alabama at Birmingham, Birmingham, AL</w:t>
      </w:r>
      <w:r w:rsidR="009B097B">
        <w:rPr>
          <w:b/>
        </w:rPr>
        <w:tab/>
      </w:r>
      <w:r w:rsidR="009B097B">
        <w:rPr>
          <w:b/>
        </w:rPr>
        <w:tab/>
        <w:t xml:space="preserve">   </w:t>
      </w:r>
      <w:r w:rsidR="00A61981">
        <w:rPr>
          <w:b/>
        </w:rPr>
        <w:t xml:space="preserve"> </w:t>
      </w:r>
      <w:r w:rsidR="00A61981" w:rsidRPr="009B097B">
        <w:t>November 2018 to December 2020</w:t>
      </w:r>
    </w:p>
    <w:p w:rsidR="00F22B69" w:rsidRPr="009B097B" w:rsidRDefault="00F22B69" w:rsidP="009B097B">
      <w:pPr>
        <w:pStyle w:val="BodyText"/>
        <w:numPr>
          <w:ilvl w:val="0"/>
          <w:numId w:val="46"/>
        </w:numPr>
        <w:spacing w:line="360" w:lineRule="auto"/>
        <w:jc w:val="both"/>
        <w:rPr>
          <w:bCs/>
        </w:rPr>
      </w:pPr>
      <w:r w:rsidRPr="00F22B69">
        <w:t xml:space="preserve">Support the information literacy and classroom goals of the School of Optometry by offering live instruction, online guides, and ongoing search assistance. This includes engaging in marketing and outreach efforts to raise awareness of library resources and programs, as well as engaging with instructors and faculty to arrange student sessions. </w:t>
      </w:r>
    </w:p>
    <w:p w:rsidR="00F22B69" w:rsidRPr="00F22B69" w:rsidRDefault="00F22B69" w:rsidP="00B11E98">
      <w:pPr>
        <w:pStyle w:val="Vita"/>
        <w:numPr>
          <w:ilvl w:val="0"/>
          <w:numId w:val="42"/>
        </w:numPr>
        <w:spacing w:line="360" w:lineRule="auto"/>
        <w:rPr>
          <w:rFonts w:ascii="Times New Roman" w:hAnsi="Times New Roman" w:cs="Times New Roman"/>
          <w:b w:val="0"/>
          <w:sz w:val="24"/>
          <w:szCs w:val="24"/>
        </w:rPr>
      </w:pPr>
      <w:r w:rsidRPr="00F22B69">
        <w:rPr>
          <w:rFonts w:ascii="Times New Roman" w:hAnsi="Times New Roman" w:cs="Times New Roman"/>
          <w:b w:val="0"/>
          <w:sz w:val="24"/>
          <w:szCs w:val="24"/>
        </w:rPr>
        <w:lastRenderedPageBreak/>
        <w:t xml:space="preserve">Make collection development decisions in the area of optometry and vision science, including the purchase of monograph titles and recommendations for subscriptions. This includes evaluating new title alerts and collaborating with faculty on title recommendations. </w:t>
      </w:r>
    </w:p>
    <w:p w:rsidR="00F22B69" w:rsidRDefault="00F22B69" w:rsidP="00B11E98">
      <w:pPr>
        <w:pStyle w:val="Vita"/>
        <w:numPr>
          <w:ilvl w:val="0"/>
          <w:numId w:val="42"/>
        </w:numPr>
        <w:spacing w:line="360" w:lineRule="auto"/>
        <w:rPr>
          <w:rFonts w:ascii="Times New Roman" w:hAnsi="Times New Roman" w:cs="Times New Roman"/>
          <w:b w:val="0"/>
          <w:sz w:val="24"/>
          <w:szCs w:val="24"/>
        </w:rPr>
      </w:pPr>
      <w:r w:rsidRPr="00F22B69">
        <w:rPr>
          <w:rFonts w:ascii="Times New Roman" w:hAnsi="Times New Roman" w:cs="Times New Roman"/>
          <w:b w:val="0"/>
          <w:sz w:val="24"/>
          <w:szCs w:val="24"/>
        </w:rPr>
        <w:t xml:space="preserve">Coordinate the gathering and sharing of library analytics to external agencies and internal stakeholders for the purpose of accreditation reporting and administration decision making. Documenting these processes in such a way to promote transparency and reproducibility. Also offering assistance as needed to requests for data or assistance in creating custom reports from library systems. </w:t>
      </w:r>
    </w:p>
    <w:p w:rsidR="009B097B" w:rsidRPr="009B097B" w:rsidRDefault="00F7517B" w:rsidP="009B097B">
      <w:pPr>
        <w:pStyle w:val="Vita"/>
        <w:numPr>
          <w:ilvl w:val="0"/>
          <w:numId w:val="42"/>
        </w:numPr>
        <w:spacing w:line="360" w:lineRule="auto"/>
        <w:rPr>
          <w:rFonts w:ascii="Times New Roman" w:hAnsi="Times New Roman" w:cs="Times New Roman"/>
          <w:b w:val="0"/>
          <w:sz w:val="24"/>
          <w:szCs w:val="24"/>
        </w:rPr>
      </w:pPr>
      <w:r>
        <w:rPr>
          <w:rFonts w:ascii="Times New Roman" w:hAnsi="Times New Roman" w:cs="Times New Roman"/>
          <w:b w:val="0"/>
          <w:sz w:val="24"/>
          <w:szCs w:val="24"/>
        </w:rPr>
        <w:t xml:space="preserve">Conduct scholarly activity as a part of the faculty community, including original research, attending and presenting at conferences, and participating in professional associations. </w:t>
      </w:r>
    </w:p>
    <w:p w:rsidR="009B097B" w:rsidRDefault="009B097B" w:rsidP="009B097B">
      <w:pPr>
        <w:pStyle w:val="Vita"/>
        <w:spacing w:line="360" w:lineRule="auto"/>
        <w:ind w:left="0"/>
        <w:rPr>
          <w:rFonts w:ascii="Times New Roman" w:hAnsi="Times New Roman" w:cs="Times New Roman"/>
          <w:b w:val="0"/>
          <w:sz w:val="24"/>
          <w:szCs w:val="24"/>
        </w:rPr>
      </w:pPr>
    </w:p>
    <w:p w:rsidR="00E86092" w:rsidRPr="009B097B" w:rsidRDefault="00E86092" w:rsidP="009B097B">
      <w:pPr>
        <w:pStyle w:val="Vita"/>
        <w:spacing w:line="360" w:lineRule="auto"/>
        <w:ind w:left="0"/>
        <w:rPr>
          <w:rFonts w:ascii="Times New Roman" w:hAnsi="Times New Roman" w:cs="Times New Roman"/>
          <w:b w:val="0"/>
          <w:sz w:val="24"/>
          <w:szCs w:val="24"/>
        </w:rPr>
      </w:pPr>
      <w:r w:rsidRPr="009B097B">
        <w:rPr>
          <w:rFonts w:ascii="Times New Roman" w:hAnsi="Times New Roman" w:cs="Times New Roman"/>
          <w:sz w:val="24"/>
          <w:szCs w:val="24"/>
        </w:rPr>
        <w:t>Solutions Architect</w:t>
      </w:r>
    </w:p>
    <w:p w:rsidR="009B097B" w:rsidRDefault="00E86092" w:rsidP="009B097B">
      <w:pPr>
        <w:pStyle w:val="BodyText"/>
        <w:spacing w:line="360" w:lineRule="auto"/>
        <w:jc w:val="both"/>
      </w:pPr>
      <w:r w:rsidRPr="00F22B69">
        <w:t xml:space="preserve">Ex </w:t>
      </w:r>
      <w:proofErr w:type="spellStart"/>
      <w:r w:rsidRPr="00F22B69">
        <w:t>Libri</w:t>
      </w:r>
      <w:r w:rsidR="009B097B">
        <w:t>s</w:t>
      </w:r>
      <w:proofErr w:type="spellEnd"/>
      <w:r w:rsidR="009B097B">
        <w:t xml:space="preserve"> Group, Inc.</w:t>
      </w:r>
      <w:r w:rsidR="009B097B">
        <w:tab/>
      </w:r>
      <w:r w:rsidR="009B097B">
        <w:tab/>
        <w:t xml:space="preserve">  </w:t>
      </w:r>
      <w:r w:rsidR="009B097B">
        <w:tab/>
      </w:r>
      <w:r w:rsidR="009B097B">
        <w:tab/>
      </w:r>
      <w:r w:rsidR="009B097B">
        <w:tab/>
      </w:r>
      <w:r w:rsidR="009B097B">
        <w:tab/>
      </w:r>
      <w:r w:rsidR="009B097B">
        <w:tab/>
      </w:r>
      <w:r w:rsidR="009B097B">
        <w:tab/>
        <w:t xml:space="preserve">      June 2013 to May 2018</w:t>
      </w:r>
    </w:p>
    <w:p w:rsidR="009B097B" w:rsidRDefault="008441E1" w:rsidP="009B097B">
      <w:pPr>
        <w:pStyle w:val="BodyText"/>
        <w:numPr>
          <w:ilvl w:val="0"/>
          <w:numId w:val="44"/>
        </w:numPr>
        <w:spacing w:line="360" w:lineRule="auto"/>
        <w:jc w:val="both"/>
      </w:pPr>
      <w:r w:rsidRPr="00F22B69">
        <w:t>Provide</w:t>
      </w:r>
      <w:r w:rsidR="00622229" w:rsidRPr="00F22B69">
        <w:t>d</w:t>
      </w:r>
      <w:r w:rsidRPr="00F22B69">
        <w:t xml:space="preserve"> informative presentations about library searching and management software, assessing the needs of each client</w:t>
      </w:r>
      <w:r w:rsidR="00622229" w:rsidRPr="00F22B69">
        <w:t>. This included</w:t>
      </w:r>
      <w:r w:rsidR="001C62F8" w:rsidRPr="00F22B69">
        <w:t xml:space="preserve"> everything from brief overviews to mult</w:t>
      </w:r>
      <w:r w:rsidR="00FC1AFE" w:rsidRPr="00F22B69">
        <w:t xml:space="preserve">i-day, customized workshops. </w:t>
      </w:r>
      <w:r w:rsidR="00FB2A0B" w:rsidRPr="00F22B69">
        <w:t>R</w:t>
      </w:r>
      <w:r w:rsidR="0087021C" w:rsidRPr="00F22B69">
        <w:t>espond</w:t>
      </w:r>
      <w:r w:rsidR="00622229" w:rsidRPr="00F22B69">
        <w:t>ed</w:t>
      </w:r>
      <w:r w:rsidR="0087021C" w:rsidRPr="00F22B69">
        <w:t xml:space="preserve"> to inquiries in a timely and professional manner, with a focus on accuracy of information. </w:t>
      </w:r>
      <w:r w:rsidR="00FC1AFE" w:rsidRPr="00F22B69">
        <w:t>Maintain</w:t>
      </w:r>
      <w:r w:rsidR="00622229" w:rsidRPr="00F22B69">
        <w:t>ed</w:t>
      </w:r>
      <w:r w:rsidR="00B729BE" w:rsidRPr="00F22B69">
        <w:t xml:space="preserve"> both a broad</w:t>
      </w:r>
      <w:r w:rsidR="00FC1AFE" w:rsidRPr="00F22B69">
        <w:t xml:space="preserve"> and deep understanding of </w:t>
      </w:r>
      <w:r w:rsidR="009C3034" w:rsidRPr="00F22B69">
        <w:t>multiple products’</w:t>
      </w:r>
      <w:r w:rsidR="00FC1AFE" w:rsidRPr="00F22B69">
        <w:t xml:space="preserve"> capabilities</w:t>
      </w:r>
      <w:r w:rsidRPr="00F22B69">
        <w:t xml:space="preserve"> along with other developments within librarianship</w:t>
      </w:r>
      <w:r w:rsidR="00FC1AFE" w:rsidRPr="00F22B69">
        <w:t>, including integrations with other campus syst</w:t>
      </w:r>
      <w:r w:rsidR="009C3034" w:rsidRPr="00F22B69">
        <w:t>ems and how they complement</w:t>
      </w:r>
      <w:r w:rsidR="00622229" w:rsidRPr="00F22B69">
        <w:t>ed</w:t>
      </w:r>
      <w:r w:rsidR="009C3034" w:rsidRPr="00F22B69">
        <w:t xml:space="preserve"> the research needs of academics</w:t>
      </w:r>
      <w:r w:rsidR="00FC1AFE" w:rsidRPr="00F22B69">
        <w:t xml:space="preserve">. </w:t>
      </w:r>
      <w:r w:rsidR="00B46257" w:rsidRPr="00F22B69">
        <w:t xml:space="preserve">Meeting formats </w:t>
      </w:r>
      <w:r w:rsidR="00622229" w:rsidRPr="00F22B69">
        <w:t>included</w:t>
      </w:r>
      <w:r w:rsidR="00B46257" w:rsidRPr="00F22B69">
        <w:t xml:space="preserve"> in-person presentations, administrative discussions, and web-based presentations. </w:t>
      </w:r>
      <w:r w:rsidR="001C62F8" w:rsidRPr="00F22B69">
        <w:t>Collaborate</w:t>
      </w:r>
      <w:r w:rsidR="00622229" w:rsidRPr="00F22B69">
        <w:t>d</w:t>
      </w:r>
      <w:r w:rsidR="001C62F8" w:rsidRPr="00F22B69">
        <w:t xml:space="preserve"> as needed with members within the Sales division to lead multi-person efforts and to assist fellow Architects in their leadership. </w:t>
      </w:r>
    </w:p>
    <w:p w:rsidR="009B097B" w:rsidRDefault="008441E1" w:rsidP="009B097B">
      <w:pPr>
        <w:pStyle w:val="BodyText"/>
        <w:numPr>
          <w:ilvl w:val="0"/>
          <w:numId w:val="44"/>
        </w:numPr>
        <w:spacing w:line="360" w:lineRule="auto"/>
        <w:jc w:val="both"/>
      </w:pPr>
      <w:r w:rsidRPr="009B097B">
        <w:t>Work</w:t>
      </w:r>
      <w:r w:rsidR="00622229" w:rsidRPr="009B097B">
        <w:t>ed</w:t>
      </w:r>
      <w:r w:rsidRPr="009B097B">
        <w:t xml:space="preserve"> closely with</w:t>
      </w:r>
      <w:r w:rsidR="00FC1AFE" w:rsidRPr="009B097B">
        <w:t xml:space="preserve"> clients to evaluate current efficiencies and pain points with recommendations for improvement or local policy reconsideration. </w:t>
      </w:r>
      <w:r w:rsidRPr="009B097B">
        <w:t>Address</w:t>
      </w:r>
      <w:r w:rsidR="00622229" w:rsidRPr="009B097B">
        <w:t>ed</w:t>
      </w:r>
      <w:r w:rsidRPr="009B097B">
        <w:t xml:space="preserve"> issues around accessibility, training materials, reporting capabilities</w:t>
      </w:r>
      <w:r w:rsidR="001C62F8" w:rsidRPr="009B097B">
        <w:t xml:space="preserve">. </w:t>
      </w:r>
      <w:r w:rsidR="00FC1AFE" w:rsidRPr="009B097B">
        <w:t>Liaise</w:t>
      </w:r>
      <w:r w:rsidR="00622229" w:rsidRPr="009B097B">
        <w:t>d</w:t>
      </w:r>
      <w:r w:rsidR="001C62F8" w:rsidRPr="009B097B">
        <w:t xml:space="preserve"> with account managers and architects to ascertain all criteria necessary for topology recommendations. These recommendations help</w:t>
      </w:r>
      <w:r w:rsidR="00622229" w:rsidRPr="009B097B">
        <w:t>ed</w:t>
      </w:r>
      <w:r w:rsidR="001C62F8" w:rsidRPr="009B097B">
        <w:t xml:space="preserve"> determine the scope of work for implementing a new client and writing the contract. </w:t>
      </w:r>
      <w:r w:rsidR="009C3034" w:rsidRPr="009B097B">
        <w:t>Document</w:t>
      </w:r>
      <w:r w:rsidR="00622229" w:rsidRPr="009B097B">
        <w:t>ed</w:t>
      </w:r>
      <w:r w:rsidR="009C3034" w:rsidRPr="009B097B">
        <w:t xml:space="preserve"> recommendations in a CRM for use in the contract and implementation process. </w:t>
      </w:r>
    </w:p>
    <w:p w:rsidR="009B097B" w:rsidRDefault="008441E1" w:rsidP="009B097B">
      <w:pPr>
        <w:pStyle w:val="BodyText"/>
        <w:numPr>
          <w:ilvl w:val="0"/>
          <w:numId w:val="44"/>
        </w:numPr>
        <w:spacing w:line="360" w:lineRule="auto"/>
        <w:jc w:val="both"/>
      </w:pPr>
      <w:r w:rsidRPr="009B097B">
        <w:t>Innovate</w:t>
      </w:r>
      <w:r w:rsidR="00622229" w:rsidRPr="009B097B">
        <w:t>d</w:t>
      </w:r>
      <w:r w:rsidRPr="009B097B">
        <w:t xml:space="preserve"> the ways we engage</w:t>
      </w:r>
      <w:r w:rsidR="00622229" w:rsidRPr="009B097B">
        <w:t>d</w:t>
      </w:r>
      <w:r w:rsidRPr="009B097B">
        <w:t xml:space="preserve"> with clients,</w:t>
      </w:r>
      <w:r w:rsidR="001C62F8" w:rsidRPr="009B097B">
        <w:t xml:space="preserve"> such as conference presentations, in-booth conversations, and message creation. W</w:t>
      </w:r>
      <w:r w:rsidR="00B46257" w:rsidRPr="009B097B">
        <w:t xml:space="preserve">ithin the architecture group, </w:t>
      </w:r>
      <w:r w:rsidR="001C62F8" w:rsidRPr="009B097B">
        <w:t>contribute</w:t>
      </w:r>
      <w:r w:rsidR="00622229" w:rsidRPr="009B097B">
        <w:t>d</w:t>
      </w:r>
      <w:r w:rsidR="001C62F8" w:rsidRPr="009B097B">
        <w:t xml:space="preserve"> to ongoing learning and training of new team members. </w:t>
      </w:r>
      <w:r w:rsidR="00B46257" w:rsidRPr="009B097B">
        <w:t>Maintain</w:t>
      </w:r>
      <w:r w:rsidR="00622229" w:rsidRPr="009B097B">
        <w:t>ed</w:t>
      </w:r>
      <w:r w:rsidR="00B46257" w:rsidRPr="009B097B">
        <w:t xml:space="preserve"> strong ties with the professional </w:t>
      </w:r>
      <w:r w:rsidR="00B46257" w:rsidRPr="009B097B">
        <w:lastRenderedPageBreak/>
        <w:t xml:space="preserve">community and associations. </w:t>
      </w:r>
    </w:p>
    <w:p w:rsidR="009C3034" w:rsidRPr="009B097B" w:rsidRDefault="00622229" w:rsidP="009B097B">
      <w:pPr>
        <w:pStyle w:val="BodyText"/>
        <w:numPr>
          <w:ilvl w:val="0"/>
          <w:numId w:val="44"/>
        </w:numPr>
        <w:spacing w:line="360" w:lineRule="auto"/>
        <w:jc w:val="both"/>
      </w:pPr>
      <w:r w:rsidRPr="009B097B">
        <w:t>Built</w:t>
      </w:r>
      <w:r w:rsidR="009C3034" w:rsidRPr="009B097B">
        <w:t xml:space="preserve"> reports to assess future resource requests for better scheduling of team members and efficient response to requests for information. </w:t>
      </w:r>
    </w:p>
    <w:p w:rsidR="00E86092" w:rsidRPr="00F22B69" w:rsidRDefault="00E86092" w:rsidP="00B11E98">
      <w:pPr>
        <w:pStyle w:val="Vita"/>
        <w:spacing w:line="360" w:lineRule="auto"/>
        <w:ind w:left="0"/>
        <w:rPr>
          <w:rFonts w:ascii="Times New Roman" w:hAnsi="Times New Roman" w:cs="Times New Roman"/>
          <w:sz w:val="24"/>
          <w:szCs w:val="24"/>
        </w:rPr>
      </w:pPr>
    </w:p>
    <w:p w:rsidR="00A01D29" w:rsidRPr="00F22B69" w:rsidRDefault="00A01D29" w:rsidP="00B11E98">
      <w:pPr>
        <w:pStyle w:val="Vita"/>
        <w:spacing w:line="360" w:lineRule="auto"/>
        <w:ind w:left="0"/>
        <w:rPr>
          <w:rFonts w:ascii="Times New Roman" w:hAnsi="Times New Roman" w:cs="Times New Roman"/>
          <w:sz w:val="24"/>
          <w:szCs w:val="24"/>
        </w:rPr>
      </w:pPr>
      <w:r w:rsidRPr="00F22B69">
        <w:rPr>
          <w:rFonts w:ascii="Times New Roman" w:hAnsi="Times New Roman" w:cs="Times New Roman"/>
          <w:sz w:val="24"/>
          <w:szCs w:val="24"/>
        </w:rPr>
        <w:t>User Engagement and Reference Librarian</w:t>
      </w:r>
    </w:p>
    <w:p w:rsidR="00A01D29" w:rsidRPr="00F22B69" w:rsidRDefault="00A01D29" w:rsidP="00B11E98">
      <w:pPr>
        <w:pStyle w:val="BodyText"/>
        <w:spacing w:line="360" w:lineRule="auto"/>
        <w:jc w:val="both"/>
      </w:pPr>
      <w:r w:rsidRPr="00F22B69">
        <w:t xml:space="preserve">Samford University, </w:t>
      </w:r>
      <w:r w:rsidR="00DE6A3A">
        <w:t>Birmingham, AL</w:t>
      </w:r>
      <w:r w:rsidR="00DE6A3A">
        <w:tab/>
      </w:r>
      <w:r w:rsidR="00DE6A3A">
        <w:tab/>
      </w:r>
      <w:r w:rsidR="00DE6A3A">
        <w:tab/>
      </w:r>
      <w:r w:rsidR="00DE6A3A">
        <w:tab/>
      </w:r>
      <w:r w:rsidR="00DE6A3A">
        <w:tab/>
        <w:t xml:space="preserve">    </w:t>
      </w:r>
      <w:r w:rsidR="00222ADD" w:rsidRPr="00F22B69">
        <w:t>January 2012 to June 2013</w:t>
      </w:r>
    </w:p>
    <w:p w:rsidR="00A01D29" w:rsidRPr="00F22B69" w:rsidRDefault="00BF599D" w:rsidP="00DE6A3A">
      <w:pPr>
        <w:pStyle w:val="BodyText"/>
        <w:numPr>
          <w:ilvl w:val="0"/>
          <w:numId w:val="31"/>
        </w:numPr>
        <w:spacing w:line="360" w:lineRule="auto"/>
        <w:jc w:val="both"/>
      </w:pPr>
      <w:r w:rsidRPr="00F22B69">
        <w:t>Create</w:t>
      </w:r>
      <w:r w:rsidR="00222ADD" w:rsidRPr="00F22B69">
        <w:t>d</w:t>
      </w:r>
      <w:r w:rsidRPr="00F22B69">
        <w:t xml:space="preserve"> innovative ways to meet students at their point of need with library services, online or in person. </w:t>
      </w:r>
      <w:r w:rsidR="00E40D4F" w:rsidRPr="00F22B69">
        <w:t>Serve</w:t>
      </w:r>
      <w:r w:rsidR="00222ADD" w:rsidRPr="00F22B69">
        <w:t>d</w:t>
      </w:r>
      <w:r w:rsidR="00E40D4F" w:rsidRPr="00F22B69">
        <w:t xml:space="preserve"> as marketing coordinator for library reference services, including social networking sites, </w:t>
      </w:r>
      <w:proofErr w:type="spellStart"/>
      <w:r w:rsidR="00E40D4F" w:rsidRPr="00F22B69">
        <w:t>LibGuides</w:t>
      </w:r>
      <w:proofErr w:type="spellEnd"/>
      <w:r w:rsidR="00222ADD" w:rsidRPr="00F22B69">
        <w:t xml:space="preserve"> administration</w:t>
      </w:r>
      <w:r w:rsidR="00E40D4F" w:rsidRPr="00F22B69">
        <w:t>, web services committee, and building displays and events. Leverage</w:t>
      </w:r>
      <w:r w:rsidR="00222ADD" w:rsidRPr="00F22B69">
        <w:t>d</w:t>
      </w:r>
      <w:r w:rsidR="00E40D4F" w:rsidRPr="00F22B69">
        <w:t xml:space="preserve"> relationships with campus departments and centers for cross-promotional activities </w:t>
      </w:r>
      <w:r w:rsidR="00A01D29" w:rsidRPr="00F22B69">
        <w:t xml:space="preserve">to engage users </w:t>
      </w:r>
      <w:r w:rsidR="00A33169" w:rsidRPr="00F22B69">
        <w:t xml:space="preserve">in furthering the University’s core curriculum values and utilize library services. </w:t>
      </w:r>
    </w:p>
    <w:p w:rsidR="00A01D29" w:rsidRPr="00F22B69" w:rsidRDefault="00A33169" w:rsidP="00DE6A3A">
      <w:pPr>
        <w:pStyle w:val="BodyText"/>
        <w:numPr>
          <w:ilvl w:val="0"/>
          <w:numId w:val="31"/>
        </w:numPr>
        <w:spacing w:line="360" w:lineRule="auto"/>
        <w:jc w:val="both"/>
      </w:pPr>
      <w:r w:rsidRPr="00F22B69">
        <w:t>Provide</w:t>
      </w:r>
      <w:r w:rsidR="00222ADD" w:rsidRPr="00F22B69">
        <w:t>d</w:t>
      </w:r>
      <w:r w:rsidRPr="00F22B69">
        <w:t xml:space="preserve"> library instruction sessions in coordination with professors, highlighting the values of information literacy and ethical use of materials in scholarly work. Also provide</w:t>
      </w:r>
      <w:r w:rsidR="00222ADD" w:rsidRPr="00F22B69">
        <w:t>d</w:t>
      </w:r>
      <w:r w:rsidRPr="00F22B69">
        <w:t xml:space="preserve"> this kind of assistance at the reference desk, including some nights and weekends. </w:t>
      </w:r>
    </w:p>
    <w:p w:rsidR="00DE6A3A" w:rsidRDefault="00DE6A3A" w:rsidP="00B11E98">
      <w:pPr>
        <w:widowControl/>
        <w:suppressAutoHyphens w:val="0"/>
        <w:spacing w:before="0" w:after="0" w:line="360" w:lineRule="auto"/>
        <w:ind w:left="0" w:right="0"/>
        <w:rPr>
          <w:b/>
        </w:rPr>
      </w:pPr>
    </w:p>
    <w:p w:rsidR="008C3911" w:rsidRPr="00F22B69" w:rsidRDefault="00751570" w:rsidP="00B11E98">
      <w:pPr>
        <w:widowControl/>
        <w:suppressAutoHyphens w:val="0"/>
        <w:spacing w:before="0" w:after="0" w:line="360" w:lineRule="auto"/>
        <w:ind w:left="0" w:right="0"/>
        <w:rPr>
          <w:b/>
        </w:rPr>
      </w:pPr>
      <w:r w:rsidRPr="00F22B69">
        <w:rPr>
          <w:b/>
        </w:rPr>
        <w:t>Librarian for Special Collections Technology</w:t>
      </w:r>
      <w:r w:rsidR="00E40D4F" w:rsidRPr="00F22B69">
        <w:rPr>
          <w:b/>
        </w:rPr>
        <w:t>/Database Enhancement</w:t>
      </w:r>
    </w:p>
    <w:p w:rsidR="00751570" w:rsidRPr="00F22B69" w:rsidRDefault="00281699" w:rsidP="00DE6A3A">
      <w:pPr>
        <w:pStyle w:val="BodyText"/>
        <w:spacing w:line="360" w:lineRule="auto"/>
        <w:jc w:val="both"/>
      </w:pPr>
      <w:r w:rsidRPr="00F22B69">
        <w:t>Auburn Uni</w:t>
      </w:r>
      <w:r w:rsidR="003F7562" w:rsidRPr="00F22B69">
        <w:t>v</w:t>
      </w:r>
      <w:r w:rsidR="00DE6A3A">
        <w:t>ersity, Auburn, AL</w:t>
      </w:r>
      <w:r w:rsidR="00DE6A3A">
        <w:tab/>
      </w:r>
      <w:r w:rsidR="00DE6A3A">
        <w:tab/>
      </w:r>
      <w:r w:rsidR="00DE6A3A">
        <w:tab/>
      </w:r>
      <w:r w:rsidR="00DE6A3A">
        <w:tab/>
      </w:r>
      <w:r w:rsidR="00DE6A3A">
        <w:tab/>
        <w:t xml:space="preserve">      </w:t>
      </w:r>
      <w:r w:rsidR="00E40D4F" w:rsidRPr="00F22B69">
        <w:t>November 2007</w:t>
      </w:r>
      <w:r w:rsidR="00751570" w:rsidRPr="00F22B69">
        <w:t xml:space="preserve"> to </w:t>
      </w:r>
      <w:r w:rsidR="003F7562" w:rsidRPr="00F22B69">
        <w:t>January 2012</w:t>
      </w:r>
    </w:p>
    <w:p w:rsidR="00515448" w:rsidRPr="00F22B69" w:rsidRDefault="00E40D4F" w:rsidP="00DE6A3A">
      <w:pPr>
        <w:pStyle w:val="BodyText"/>
        <w:numPr>
          <w:ilvl w:val="0"/>
          <w:numId w:val="24"/>
        </w:numPr>
        <w:spacing w:line="360" w:lineRule="auto"/>
        <w:jc w:val="both"/>
      </w:pPr>
      <w:r w:rsidRPr="00F22B69">
        <w:t xml:space="preserve">Project manager for metadata enhancement endeavors. This included developing a new catalog interface based on </w:t>
      </w:r>
      <w:proofErr w:type="spellStart"/>
      <w:r w:rsidRPr="00F22B69">
        <w:t>VuFind</w:t>
      </w:r>
      <w:proofErr w:type="spellEnd"/>
      <w:r w:rsidRPr="00F22B69">
        <w:t xml:space="preserve"> open-source coding and creating a cross-reference pathway for migrating MARC records to Dublin Core for Special Collections items. </w:t>
      </w:r>
      <w:r w:rsidR="00252F50" w:rsidRPr="00F22B69">
        <w:t xml:space="preserve"> </w:t>
      </w:r>
    </w:p>
    <w:p w:rsidR="000D137E" w:rsidRPr="00F22B69" w:rsidRDefault="00A52306" w:rsidP="00DE6A3A">
      <w:pPr>
        <w:pStyle w:val="BodyText"/>
        <w:numPr>
          <w:ilvl w:val="0"/>
          <w:numId w:val="15"/>
        </w:numPr>
        <w:spacing w:line="360" w:lineRule="auto"/>
        <w:jc w:val="both"/>
      </w:pPr>
      <w:r w:rsidRPr="00F22B69">
        <w:t>Collaborated with various user communities to problem-solve bugs during the design process and to gain support throughout the development phases. This involved one-on-one meetings with administrators, public forums, making myself accessible for questions, and creating marketing tools to explain technical concepts i</w:t>
      </w:r>
      <w:r w:rsidR="00E40D4F" w:rsidRPr="00F22B69">
        <w:t>n an understandable way.</w:t>
      </w:r>
    </w:p>
    <w:p w:rsidR="0087021C" w:rsidRPr="00F22B69" w:rsidRDefault="0087021C" w:rsidP="00DE6A3A">
      <w:pPr>
        <w:pStyle w:val="BodyText"/>
        <w:numPr>
          <w:ilvl w:val="0"/>
          <w:numId w:val="15"/>
        </w:numPr>
        <w:spacing w:line="360" w:lineRule="auto"/>
        <w:jc w:val="both"/>
      </w:pPr>
      <w:r w:rsidRPr="00F22B69">
        <w:t>Complete</w:t>
      </w:r>
      <w:r w:rsidR="00180B01" w:rsidRPr="00F22B69">
        <w:t>d</w:t>
      </w:r>
      <w:r w:rsidRPr="00F22B69">
        <w:t xml:space="preserve"> Institutional Review Board</w:t>
      </w:r>
      <w:r w:rsidR="00180B01" w:rsidRPr="00F22B69">
        <w:t xml:space="preserve"> training and complied</w:t>
      </w:r>
      <w:r w:rsidRPr="00F22B69">
        <w:t xml:space="preserve"> with all guidelines related to tenure-track research. </w:t>
      </w:r>
    </w:p>
    <w:p w:rsidR="00043660" w:rsidRPr="00F22B69" w:rsidRDefault="00043660" w:rsidP="00B11E98">
      <w:pPr>
        <w:pStyle w:val="BodyText"/>
        <w:spacing w:line="360" w:lineRule="auto"/>
        <w:jc w:val="both"/>
      </w:pPr>
    </w:p>
    <w:p w:rsidR="002B6EEB" w:rsidRPr="00F22B69" w:rsidRDefault="002B6EEB" w:rsidP="00B11E98">
      <w:pPr>
        <w:suppressAutoHyphens w:val="0"/>
        <w:spacing w:before="0" w:after="283" w:line="360" w:lineRule="auto"/>
        <w:ind w:left="0" w:right="0"/>
        <w:jc w:val="both"/>
        <w:rPr>
          <w:color w:val="000000"/>
        </w:rPr>
      </w:pPr>
      <w:r w:rsidRPr="00F22B69">
        <w:rPr>
          <w:b/>
          <w:color w:val="000000"/>
        </w:rPr>
        <w:t>Honors and Awards</w:t>
      </w:r>
    </w:p>
    <w:p w:rsidR="00C931A0" w:rsidRDefault="00C931A0" w:rsidP="00B11E98">
      <w:pPr>
        <w:numPr>
          <w:ilvl w:val="0"/>
          <w:numId w:val="32"/>
        </w:numPr>
        <w:tabs>
          <w:tab w:val="left" w:pos="707"/>
        </w:tabs>
        <w:suppressAutoHyphens w:val="0"/>
        <w:spacing w:before="0" w:after="283" w:line="360" w:lineRule="auto"/>
        <w:ind w:right="0" w:hanging="283"/>
        <w:contextualSpacing/>
        <w:jc w:val="both"/>
        <w:rPr>
          <w:color w:val="000000"/>
        </w:rPr>
      </w:pPr>
      <w:r>
        <w:rPr>
          <w:color w:val="000000"/>
        </w:rPr>
        <w:t xml:space="preserve">Colleen Callahan Professional Development Award, Costume Society of America Southeastern Division. Awarded 2020. </w:t>
      </w:r>
    </w:p>
    <w:p w:rsidR="002B6EEB" w:rsidRPr="00F22B69" w:rsidRDefault="002B6EEB" w:rsidP="00B11E98">
      <w:pPr>
        <w:numPr>
          <w:ilvl w:val="0"/>
          <w:numId w:val="32"/>
        </w:numPr>
        <w:tabs>
          <w:tab w:val="left" w:pos="707"/>
        </w:tabs>
        <w:suppressAutoHyphens w:val="0"/>
        <w:spacing w:before="0" w:after="283" w:line="360" w:lineRule="auto"/>
        <w:ind w:right="0" w:hanging="283"/>
        <w:contextualSpacing/>
        <w:jc w:val="both"/>
        <w:rPr>
          <w:color w:val="000000"/>
        </w:rPr>
      </w:pPr>
      <w:proofErr w:type="spellStart"/>
      <w:r w:rsidRPr="00F22B69">
        <w:rPr>
          <w:color w:val="000000"/>
        </w:rPr>
        <w:lastRenderedPageBreak/>
        <w:t>EBSCOHost</w:t>
      </w:r>
      <w:proofErr w:type="spellEnd"/>
      <w:r w:rsidRPr="00F22B69">
        <w:rPr>
          <w:color w:val="000000"/>
        </w:rPr>
        <w:t xml:space="preserve"> Award for Outstanding Research, shared with Dana Caudle and Cecilia Schmitz. Awarded 9 April 2009.  </w:t>
      </w:r>
    </w:p>
    <w:p w:rsidR="002B6EEB" w:rsidRPr="00F22B69" w:rsidRDefault="002B6EEB" w:rsidP="00B11E98">
      <w:pPr>
        <w:numPr>
          <w:ilvl w:val="0"/>
          <w:numId w:val="32"/>
        </w:numPr>
        <w:tabs>
          <w:tab w:val="left" w:pos="707"/>
        </w:tabs>
        <w:suppressAutoHyphens w:val="0"/>
        <w:spacing w:before="0" w:after="283" w:line="360" w:lineRule="auto"/>
        <w:ind w:right="0" w:hanging="283"/>
        <w:contextualSpacing/>
        <w:jc w:val="both"/>
        <w:rPr>
          <w:color w:val="000000"/>
        </w:rPr>
      </w:pPr>
      <w:r w:rsidRPr="00F22B69">
        <w:rPr>
          <w:color w:val="000000"/>
        </w:rPr>
        <w:t xml:space="preserve">Daily Point of Light #2746, a national award from the Points of Light Institute for volunteer service in recognition of work in the area of cancer awareness and prevention. Awarded 13 August 2004. </w:t>
      </w:r>
    </w:p>
    <w:p w:rsidR="00B729BE" w:rsidRPr="00F22B69" w:rsidRDefault="00B729BE" w:rsidP="00B11E98">
      <w:pPr>
        <w:widowControl/>
        <w:suppressAutoHyphens w:val="0"/>
        <w:spacing w:before="0" w:after="0" w:line="360" w:lineRule="auto"/>
        <w:ind w:left="0" w:right="0"/>
        <w:rPr>
          <w:rStyle w:val="Strong"/>
        </w:rPr>
      </w:pPr>
    </w:p>
    <w:p w:rsidR="00B729BE" w:rsidRPr="00F22B69" w:rsidRDefault="00B729BE" w:rsidP="00B11E98">
      <w:pPr>
        <w:widowControl/>
        <w:suppressAutoHyphens w:val="0"/>
        <w:spacing w:before="0" w:after="0" w:line="360" w:lineRule="auto"/>
        <w:ind w:left="0" w:right="0"/>
        <w:rPr>
          <w:rStyle w:val="Strong"/>
        </w:rPr>
      </w:pPr>
      <w:r w:rsidRPr="00F22B69">
        <w:rPr>
          <w:rStyle w:val="Strong"/>
        </w:rPr>
        <w:t>TECHNICAL SKILLS</w:t>
      </w:r>
    </w:p>
    <w:p w:rsidR="00B729BE" w:rsidRPr="00F22B69" w:rsidRDefault="00B729BE" w:rsidP="00B11E98">
      <w:pPr>
        <w:pStyle w:val="ListParagraph"/>
        <w:widowControl/>
        <w:numPr>
          <w:ilvl w:val="0"/>
          <w:numId w:val="15"/>
        </w:numPr>
        <w:suppressAutoHyphens w:val="0"/>
        <w:spacing w:before="0" w:after="0" w:line="360" w:lineRule="auto"/>
        <w:ind w:right="0"/>
        <w:rPr>
          <w:rStyle w:val="Strong"/>
        </w:rPr>
      </w:pPr>
      <w:r w:rsidRPr="00F22B69">
        <w:rPr>
          <w:rStyle w:val="Strong"/>
          <w:b w:val="0"/>
        </w:rPr>
        <w:t>Standards: HTML, XML, MARC, EAD, Dublin Core</w:t>
      </w:r>
    </w:p>
    <w:p w:rsidR="00B729BE" w:rsidRPr="00F22B69" w:rsidRDefault="00B729BE" w:rsidP="00B11E98">
      <w:pPr>
        <w:pStyle w:val="ListParagraph"/>
        <w:widowControl/>
        <w:numPr>
          <w:ilvl w:val="0"/>
          <w:numId w:val="15"/>
        </w:numPr>
        <w:suppressAutoHyphens w:val="0"/>
        <w:spacing w:before="0" w:after="0" w:line="360" w:lineRule="auto"/>
        <w:ind w:right="0"/>
        <w:rPr>
          <w:rStyle w:val="Strong"/>
        </w:rPr>
      </w:pPr>
      <w:r w:rsidRPr="00F22B69">
        <w:rPr>
          <w:rStyle w:val="Strong"/>
          <w:b w:val="0"/>
        </w:rPr>
        <w:t xml:space="preserve">Programs: </w:t>
      </w:r>
      <w:r w:rsidR="00C931A0">
        <w:rPr>
          <w:rStyle w:val="Strong"/>
          <w:b w:val="0"/>
        </w:rPr>
        <w:t>Adobe Creative Suite</w:t>
      </w:r>
      <w:r w:rsidR="009C3034" w:rsidRPr="00F22B69">
        <w:rPr>
          <w:rStyle w:val="Strong"/>
          <w:b w:val="0"/>
        </w:rPr>
        <w:t xml:space="preserve">, </w:t>
      </w:r>
      <w:r w:rsidR="00C931A0">
        <w:rPr>
          <w:rStyle w:val="Strong"/>
          <w:b w:val="0"/>
        </w:rPr>
        <w:t>EndNote</w:t>
      </w:r>
      <w:r w:rsidRPr="00F22B69">
        <w:rPr>
          <w:rStyle w:val="Strong"/>
          <w:b w:val="0"/>
        </w:rPr>
        <w:t xml:space="preserve">, </w:t>
      </w:r>
      <w:proofErr w:type="spellStart"/>
      <w:r w:rsidR="00C931A0">
        <w:rPr>
          <w:rStyle w:val="Strong"/>
          <w:b w:val="0"/>
        </w:rPr>
        <w:t>Springshare</w:t>
      </w:r>
      <w:proofErr w:type="spellEnd"/>
      <w:r w:rsidR="00C931A0">
        <w:rPr>
          <w:rStyle w:val="Strong"/>
          <w:b w:val="0"/>
        </w:rPr>
        <w:t xml:space="preserve"> Library Suite</w:t>
      </w:r>
      <w:r w:rsidRPr="00F22B69">
        <w:rPr>
          <w:rStyle w:val="Strong"/>
          <w:b w:val="0"/>
        </w:rPr>
        <w:t xml:space="preserve">, </w:t>
      </w:r>
      <w:proofErr w:type="spellStart"/>
      <w:r w:rsidR="009C3034" w:rsidRPr="00F22B69">
        <w:rPr>
          <w:rStyle w:val="Strong"/>
          <w:b w:val="0"/>
        </w:rPr>
        <w:t>Leganto</w:t>
      </w:r>
      <w:proofErr w:type="spellEnd"/>
      <w:r w:rsidR="009C3034" w:rsidRPr="00F22B69">
        <w:rPr>
          <w:rStyle w:val="Strong"/>
          <w:b w:val="0"/>
        </w:rPr>
        <w:t xml:space="preserve">, </w:t>
      </w:r>
      <w:proofErr w:type="spellStart"/>
      <w:r w:rsidR="009C3034" w:rsidRPr="00F22B69">
        <w:rPr>
          <w:rStyle w:val="Strong"/>
          <w:b w:val="0"/>
        </w:rPr>
        <w:t>RefWorks</w:t>
      </w:r>
      <w:proofErr w:type="spellEnd"/>
      <w:r w:rsidR="009C3034" w:rsidRPr="00F22B69">
        <w:rPr>
          <w:rStyle w:val="Strong"/>
          <w:b w:val="0"/>
        </w:rPr>
        <w:t xml:space="preserve">, </w:t>
      </w:r>
      <w:r w:rsidRPr="00F22B69">
        <w:rPr>
          <w:rStyle w:val="Strong"/>
          <w:b w:val="0"/>
        </w:rPr>
        <w:t>Moodle</w:t>
      </w:r>
      <w:r w:rsidR="009C3034" w:rsidRPr="00F22B69">
        <w:rPr>
          <w:rStyle w:val="Strong"/>
          <w:b w:val="0"/>
        </w:rPr>
        <w:t>, Canvas</w:t>
      </w:r>
    </w:p>
    <w:p w:rsidR="00B729BE" w:rsidRPr="00F22B69" w:rsidRDefault="00B729BE" w:rsidP="00B11E98">
      <w:pPr>
        <w:pStyle w:val="ListParagraph"/>
        <w:widowControl/>
        <w:numPr>
          <w:ilvl w:val="0"/>
          <w:numId w:val="15"/>
        </w:numPr>
        <w:suppressAutoHyphens w:val="0"/>
        <w:spacing w:before="0" w:after="0" w:line="360" w:lineRule="auto"/>
        <w:ind w:right="0"/>
        <w:rPr>
          <w:rStyle w:val="Strong"/>
        </w:rPr>
      </w:pPr>
      <w:r w:rsidRPr="00F22B69">
        <w:rPr>
          <w:rStyle w:val="Strong"/>
          <w:b w:val="0"/>
        </w:rPr>
        <w:t>Library Management Systems: Alma, Sierra, Voyager</w:t>
      </w:r>
    </w:p>
    <w:p w:rsidR="00B729BE" w:rsidRPr="00F22B69" w:rsidRDefault="00B729BE" w:rsidP="00B11E98">
      <w:pPr>
        <w:pStyle w:val="ListParagraph"/>
        <w:widowControl/>
        <w:numPr>
          <w:ilvl w:val="0"/>
          <w:numId w:val="15"/>
        </w:numPr>
        <w:suppressAutoHyphens w:val="0"/>
        <w:spacing w:before="0" w:after="0" w:line="360" w:lineRule="auto"/>
        <w:ind w:right="0"/>
        <w:rPr>
          <w:rStyle w:val="Strong"/>
        </w:rPr>
      </w:pPr>
      <w:r w:rsidRPr="00F22B69">
        <w:rPr>
          <w:rStyle w:val="Strong"/>
          <w:b w:val="0"/>
        </w:rPr>
        <w:t xml:space="preserve">Library Discovery Systems: Primo, Summon, EDS, </w:t>
      </w:r>
      <w:proofErr w:type="spellStart"/>
      <w:r w:rsidRPr="00F22B69">
        <w:rPr>
          <w:rStyle w:val="Strong"/>
          <w:b w:val="0"/>
        </w:rPr>
        <w:t>VuFind</w:t>
      </w:r>
      <w:proofErr w:type="spellEnd"/>
    </w:p>
    <w:p w:rsidR="00B729BE" w:rsidRPr="00F22B69" w:rsidRDefault="00B729BE" w:rsidP="00B11E98">
      <w:pPr>
        <w:widowControl/>
        <w:suppressAutoHyphens w:val="0"/>
        <w:spacing w:before="0" w:after="0" w:line="360" w:lineRule="auto"/>
        <w:ind w:left="0" w:right="0"/>
        <w:rPr>
          <w:rStyle w:val="Strong"/>
        </w:rPr>
      </w:pPr>
    </w:p>
    <w:p w:rsidR="00222ADD" w:rsidRPr="00F22B69" w:rsidRDefault="00222ADD" w:rsidP="00B11E98">
      <w:pPr>
        <w:pStyle w:val="BodyText"/>
        <w:spacing w:before="120" w:after="283" w:line="360" w:lineRule="auto"/>
        <w:ind w:right="-288"/>
        <w:jc w:val="both"/>
        <w:rPr>
          <w:rStyle w:val="Strong"/>
          <w:b w:val="0"/>
          <w:bCs w:val="0"/>
        </w:rPr>
      </w:pPr>
      <w:r w:rsidRPr="00F22B69">
        <w:rPr>
          <w:rStyle w:val="Strong"/>
        </w:rPr>
        <w:t>ACADEMIC RESEARCH</w:t>
      </w:r>
    </w:p>
    <w:p w:rsidR="00222ADD" w:rsidRPr="00F22B69" w:rsidRDefault="00222ADD" w:rsidP="00B11E98">
      <w:pPr>
        <w:suppressAutoHyphens w:val="0"/>
        <w:spacing w:before="0" w:after="283" w:line="360" w:lineRule="auto"/>
        <w:ind w:left="360" w:right="0" w:firstLine="349"/>
        <w:jc w:val="both"/>
        <w:rPr>
          <w:color w:val="000000"/>
        </w:rPr>
      </w:pPr>
      <w:r w:rsidRPr="00F22B69">
        <w:rPr>
          <w:b/>
          <w:color w:val="000000"/>
        </w:rPr>
        <w:t>Invited, Refereed Journals</w:t>
      </w:r>
      <w:r w:rsidRPr="00F22B69">
        <w:rPr>
          <w:color w:val="000000"/>
        </w:rPr>
        <w:t xml:space="preserve"> </w:t>
      </w:r>
    </w:p>
    <w:p w:rsidR="00420A1F" w:rsidRPr="00F22B69" w:rsidRDefault="00222ADD" w:rsidP="00B11E98">
      <w:pPr>
        <w:numPr>
          <w:ilvl w:val="0"/>
          <w:numId w:val="33"/>
        </w:numPr>
        <w:suppressAutoHyphens w:val="0"/>
        <w:spacing w:before="0" w:after="283" w:line="360" w:lineRule="auto"/>
        <w:ind w:left="990" w:right="0" w:hanging="270"/>
        <w:contextualSpacing/>
        <w:jc w:val="both"/>
        <w:rPr>
          <w:color w:val="000000"/>
        </w:rPr>
      </w:pPr>
      <w:r w:rsidRPr="00F22B69">
        <w:rPr>
          <w:color w:val="000000"/>
        </w:rPr>
        <w:t xml:space="preserve">Thomas, Marliese, Dana M. Caudle, and Cecilia Schmitz. “Trashy tags: problematic tags in Library Thing.” </w:t>
      </w:r>
      <w:r w:rsidRPr="00F22B69">
        <w:rPr>
          <w:i/>
          <w:color w:val="000000"/>
        </w:rPr>
        <w:t>New Library World</w:t>
      </w:r>
      <w:r w:rsidRPr="00F22B69">
        <w:rPr>
          <w:color w:val="000000"/>
        </w:rPr>
        <w:t xml:space="preserve"> 111, no. 5/6 (2010): 223-235. </w:t>
      </w:r>
    </w:p>
    <w:p w:rsidR="00420A1F" w:rsidRPr="00F22B69" w:rsidRDefault="00420A1F" w:rsidP="00B11E98">
      <w:pPr>
        <w:suppressAutoHyphens w:val="0"/>
        <w:spacing w:before="0" w:after="283" w:line="360" w:lineRule="auto"/>
        <w:ind w:left="990" w:right="0"/>
        <w:contextualSpacing/>
        <w:jc w:val="both"/>
        <w:rPr>
          <w:color w:val="000000"/>
        </w:rPr>
      </w:pPr>
    </w:p>
    <w:p w:rsidR="00222ADD" w:rsidRPr="00F22B69" w:rsidRDefault="00222ADD" w:rsidP="00B11E98">
      <w:pPr>
        <w:suppressAutoHyphens w:val="0"/>
        <w:spacing w:before="0" w:after="283" w:line="360" w:lineRule="auto"/>
        <w:ind w:left="0" w:right="0" w:firstLine="709"/>
        <w:jc w:val="both"/>
        <w:rPr>
          <w:color w:val="000000"/>
        </w:rPr>
      </w:pPr>
      <w:r w:rsidRPr="00F22B69">
        <w:rPr>
          <w:b/>
          <w:color w:val="000000"/>
        </w:rPr>
        <w:t>Refereed Journals</w:t>
      </w:r>
    </w:p>
    <w:p w:rsidR="00222ADD" w:rsidRPr="00F22B69" w:rsidRDefault="00222ADD" w:rsidP="00B11E98">
      <w:pPr>
        <w:numPr>
          <w:ilvl w:val="0"/>
          <w:numId w:val="33"/>
        </w:numPr>
        <w:suppressAutoHyphens w:val="0"/>
        <w:spacing w:before="0" w:after="283" w:line="360" w:lineRule="auto"/>
        <w:ind w:left="990" w:right="0" w:hanging="270"/>
        <w:contextualSpacing/>
        <w:jc w:val="both"/>
        <w:rPr>
          <w:color w:val="000000"/>
        </w:rPr>
      </w:pPr>
      <w:r w:rsidRPr="00F22B69">
        <w:rPr>
          <w:color w:val="000000"/>
        </w:rPr>
        <w:t>Thomas, Marliese, Dana M. Caudle, and Cecilia Schmitz. “To</w:t>
      </w:r>
      <w:r w:rsidRPr="00F22B69">
        <w:rPr>
          <w:i/>
          <w:color w:val="000000"/>
        </w:rPr>
        <w:t xml:space="preserve"> </w:t>
      </w:r>
      <w:r w:rsidRPr="00F22B69">
        <w:rPr>
          <w:color w:val="000000"/>
        </w:rPr>
        <w:t xml:space="preserve">Tag or not to Tag.” </w:t>
      </w:r>
      <w:r w:rsidRPr="00F22B69">
        <w:rPr>
          <w:i/>
          <w:color w:val="000000"/>
        </w:rPr>
        <w:t xml:space="preserve">Library Hi Tech </w:t>
      </w:r>
      <w:r w:rsidRPr="00F22B69">
        <w:rPr>
          <w:color w:val="000000"/>
        </w:rPr>
        <w:t xml:space="preserve">27, no. 3 (2009): 411-434. </w:t>
      </w:r>
    </w:p>
    <w:p w:rsidR="001417EF" w:rsidRPr="00F22B69" w:rsidRDefault="001417EF" w:rsidP="00B11E98">
      <w:pPr>
        <w:numPr>
          <w:ilvl w:val="0"/>
          <w:numId w:val="33"/>
        </w:numPr>
        <w:suppressAutoHyphens w:val="0"/>
        <w:spacing w:before="0" w:after="283" w:line="360" w:lineRule="auto"/>
        <w:ind w:left="990" w:right="0" w:hanging="270"/>
        <w:contextualSpacing/>
        <w:jc w:val="both"/>
        <w:rPr>
          <w:color w:val="000000"/>
        </w:rPr>
      </w:pPr>
      <w:r w:rsidRPr="00F22B69">
        <w:rPr>
          <w:color w:val="000000"/>
        </w:rPr>
        <w:t xml:space="preserve">(Quoted Panelist) </w:t>
      </w:r>
      <w:r w:rsidRPr="00F22B69">
        <w:t>Charlie Remy, "</w:t>
      </w:r>
      <w:proofErr w:type="spellStart"/>
      <w:r w:rsidRPr="00F22B69">
        <w:t>Vendorbrarians</w:t>
      </w:r>
      <w:proofErr w:type="spellEnd"/>
      <w:r w:rsidRPr="00F22B69">
        <w:t xml:space="preserve">: Librarians Who Work for Vendors and the Value They Provide to Library Customers" (2015). </w:t>
      </w:r>
      <w:r w:rsidRPr="00F22B69">
        <w:rPr>
          <w:i/>
        </w:rPr>
        <w:t>Proceedings of the Charleston Library Conference</w:t>
      </w:r>
      <w:r w:rsidRPr="00F22B69">
        <w:t>.</w:t>
      </w:r>
    </w:p>
    <w:p w:rsidR="00B11E98" w:rsidRDefault="00B11E98" w:rsidP="00B11E98">
      <w:pPr>
        <w:widowControl/>
        <w:suppressAutoHyphens w:val="0"/>
        <w:spacing w:before="0" w:after="0" w:line="360" w:lineRule="auto"/>
        <w:ind w:left="0" w:right="0"/>
        <w:rPr>
          <w:rStyle w:val="Strong"/>
        </w:rPr>
      </w:pPr>
    </w:p>
    <w:p w:rsidR="00A01D29" w:rsidRPr="00F22B69" w:rsidRDefault="0091280D" w:rsidP="00B11E98">
      <w:pPr>
        <w:widowControl/>
        <w:suppressAutoHyphens w:val="0"/>
        <w:spacing w:before="0" w:after="0" w:line="360" w:lineRule="auto"/>
        <w:ind w:left="0" w:right="0"/>
        <w:rPr>
          <w:rStyle w:val="Strong"/>
        </w:rPr>
      </w:pPr>
      <w:r w:rsidRPr="00F22B69">
        <w:rPr>
          <w:rStyle w:val="Strong"/>
        </w:rPr>
        <w:t>PRESENTATIONS</w:t>
      </w:r>
    </w:p>
    <w:p w:rsidR="0091280D" w:rsidRPr="00F22B69" w:rsidRDefault="0091280D" w:rsidP="00B11E98">
      <w:pPr>
        <w:suppressAutoHyphens w:val="0"/>
        <w:spacing w:before="0" w:after="283" w:line="360" w:lineRule="auto"/>
        <w:ind w:left="360" w:right="0"/>
        <w:jc w:val="both"/>
        <w:rPr>
          <w:color w:val="000000"/>
        </w:rPr>
      </w:pPr>
      <w:r w:rsidRPr="00F22B69">
        <w:rPr>
          <w:b/>
          <w:color w:val="000000"/>
        </w:rPr>
        <w:t>Invited Lectures</w:t>
      </w:r>
    </w:p>
    <w:p w:rsidR="00420A1F" w:rsidRPr="00F22B69" w:rsidRDefault="0091280D" w:rsidP="00B11E98">
      <w:pPr>
        <w:numPr>
          <w:ilvl w:val="0"/>
          <w:numId w:val="34"/>
        </w:numPr>
        <w:suppressAutoHyphens w:val="0"/>
        <w:spacing w:before="0" w:after="283" w:line="360" w:lineRule="auto"/>
        <w:ind w:right="0" w:hanging="283"/>
        <w:contextualSpacing/>
        <w:jc w:val="both"/>
        <w:rPr>
          <w:color w:val="000000"/>
        </w:rPr>
      </w:pPr>
      <w:r w:rsidRPr="00F22B69">
        <w:rPr>
          <w:color w:val="000000"/>
        </w:rPr>
        <w:t xml:space="preserve">Thomas, Marliese. “How Many Dimensions of Compatibility? Discovering What’s Right for your Users.” Presented as keynote address at the Discovery Day Camp at University of Houston </w:t>
      </w:r>
      <w:r w:rsidRPr="00F22B69">
        <w:rPr>
          <w:color w:val="000000"/>
        </w:rPr>
        <w:lastRenderedPageBreak/>
        <w:t xml:space="preserve">Libraries in Houston, Texas, 10 June, 2011. </w:t>
      </w:r>
    </w:p>
    <w:p w:rsidR="00420A1F" w:rsidRPr="00F22B69" w:rsidRDefault="00420A1F" w:rsidP="00B11E98">
      <w:pPr>
        <w:suppressAutoHyphens w:val="0"/>
        <w:spacing w:before="0" w:after="283" w:line="360" w:lineRule="auto"/>
        <w:ind w:left="990" w:right="0"/>
        <w:contextualSpacing/>
        <w:jc w:val="both"/>
        <w:rPr>
          <w:color w:val="000000"/>
        </w:rPr>
      </w:pPr>
    </w:p>
    <w:p w:rsidR="0091280D" w:rsidRPr="00F22B69" w:rsidRDefault="001417EF" w:rsidP="00B11E98">
      <w:pPr>
        <w:suppressAutoHyphens w:val="0"/>
        <w:spacing w:before="0" w:after="283" w:line="360" w:lineRule="auto"/>
        <w:ind w:left="0" w:right="0" w:firstLine="360"/>
        <w:jc w:val="both"/>
        <w:rPr>
          <w:color w:val="000000"/>
        </w:rPr>
      </w:pPr>
      <w:r w:rsidRPr="00F22B69">
        <w:rPr>
          <w:b/>
          <w:color w:val="000000"/>
        </w:rPr>
        <w:t>Presentations at Professional M</w:t>
      </w:r>
      <w:r w:rsidR="0091280D" w:rsidRPr="00F22B69">
        <w:rPr>
          <w:b/>
          <w:color w:val="000000"/>
        </w:rPr>
        <w:t>eetings</w:t>
      </w:r>
      <w:r w:rsidR="009C3034" w:rsidRPr="00F22B69">
        <w:rPr>
          <w:b/>
          <w:color w:val="000000"/>
        </w:rPr>
        <w:t xml:space="preserve"> (excepting vendor sponsored events)</w:t>
      </w:r>
    </w:p>
    <w:p w:rsidR="001417EF" w:rsidRPr="00F22B69" w:rsidRDefault="001417EF" w:rsidP="00B11E98">
      <w:pPr>
        <w:pStyle w:val="ListParagraph"/>
        <w:numPr>
          <w:ilvl w:val="0"/>
          <w:numId w:val="34"/>
        </w:numPr>
        <w:tabs>
          <w:tab w:val="left" w:pos="707"/>
        </w:tabs>
        <w:suppressAutoHyphens w:val="0"/>
        <w:spacing w:before="0" w:after="0" w:line="360" w:lineRule="auto"/>
        <w:ind w:right="0" w:hanging="270"/>
        <w:rPr>
          <w:color w:val="000000"/>
        </w:rPr>
      </w:pPr>
      <w:r w:rsidRPr="00F22B69">
        <w:rPr>
          <w:color w:val="000000"/>
        </w:rPr>
        <w:t>Remy, Charlie. "</w:t>
      </w:r>
      <w:proofErr w:type="spellStart"/>
      <w:r w:rsidRPr="00F22B69">
        <w:rPr>
          <w:color w:val="000000"/>
        </w:rPr>
        <w:t>Vendorbrarians</w:t>
      </w:r>
      <w:proofErr w:type="spellEnd"/>
      <w:r w:rsidRPr="00F22B69">
        <w:rPr>
          <w:color w:val="000000"/>
        </w:rPr>
        <w:t>: Librarians Who Work for Vendors and the Value They Provide to Library Customers." (2016). Panelist.</w:t>
      </w:r>
    </w:p>
    <w:p w:rsidR="00E86092" w:rsidRPr="00F22B69" w:rsidRDefault="00E86092" w:rsidP="00B11E98">
      <w:pPr>
        <w:numPr>
          <w:ilvl w:val="0"/>
          <w:numId w:val="34"/>
        </w:numPr>
        <w:tabs>
          <w:tab w:val="left" w:pos="707"/>
        </w:tabs>
        <w:suppressAutoHyphens w:val="0"/>
        <w:spacing w:before="0" w:after="283" w:line="360" w:lineRule="auto"/>
        <w:ind w:right="0" w:hanging="270"/>
        <w:contextualSpacing/>
        <w:rPr>
          <w:color w:val="000000"/>
        </w:rPr>
      </w:pPr>
      <w:r w:rsidRPr="00F22B69">
        <w:rPr>
          <w:color w:val="000000"/>
        </w:rPr>
        <w:t xml:space="preserve">Thomas, Marliese “Finding </w:t>
      </w:r>
      <w:proofErr w:type="spellStart"/>
      <w:r w:rsidRPr="00F22B69">
        <w:rPr>
          <w:color w:val="000000"/>
        </w:rPr>
        <w:t>finding</w:t>
      </w:r>
      <w:proofErr w:type="spellEnd"/>
      <w:r w:rsidRPr="00F22B69">
        <w:rPr>
          <w:color w:val="000000"/>
        </w:rPr>
        <w:t xml:space="preserve"> aids: bringing integrated search strategies to special collections.” Presented at 2011 LITA National Forum, St. Louis, Missouri, </w:t>
      </w:r>
      <w:proofErr w:type="gramStart"/>
      <w:r w:rsidRPr="00F22B69">
        <w:rPr>
          <w:color w:val="000000"/>
        </w:rPr>
        <w:t>1</w:t>
      </w:r>
      <w:proofErr w:type="gramEnd"/>
      <w:r w:rsidRPr="00F22B69">
        <w:rPr>
          <w:color w:val="000000"/>
        </w:rPr>
        <w:t>-2 October, 2011.</w:t>
      </w:r>
    </w:p>
    <w:p w:rsidR="00E86092" w:rsidRPr="00F22B69" w:rsidRDefault="00E86092" w:rsidP="00B11E98">
      <w:pPr>
        <w:numPr>
          <w:ilvl w:val="0"/>
          <w:numId w:val="34"/>
        </w:numPr>
        <w:tabs>
          <w:tab w:val="left" w:pos="707"/>
        </w:tabs>
        <w:suppressAutoHyphens w:val="0"/>
        <w:spacing w:before="0" w:after="283" w:line="360" w:lineRule="auto"/>
        <w:ind w:right="0" w:hanging="270"/>
        <w:contextualSpacing/>
        <w:rPr>
          <w:color w:val="000000"/>
        </w:rPr>
      </w:pPr>
      <w:r w:rsidRPr="00F22B69">
        <w:rPr>
          <w:color w:val="000000"/>
        </w:rPr>
        <w:t>Thomas, Marliese. “Communicate openly: managing project development with available and open-source tools.” Presented at the 2011 LITA National Forum, St. Louis, Missouri, 1-2 October, 2011.</w:t>
      </w:r>
    </w:p>
    <w:p w:rsidR="0091280D" w:rsidRPr="00F22B69" w:rsidRDefault="0091280D" w:rsidP="00B11E98">
      <w:pPr>
        <w:numPr>
          <w:ilvl w:val="0"/>
          <w:numId w:val="34"/>
        </w:numPr>
        <w:tabs>
          <w:tab w:val="left" w:pos="707"/>
        </w:tabs>
        <w:suppressAutoHyphens w:val="0"/>
        <w:spacing w:before="0" w:after="283" w:line="360" w:lineRule="auto"/>
        <w:ind w:right="0" w:hanging="270"/>
        <w:contextualSpacing/>
        <w:rPr>
          <w:color w:val="000000"/>
        </w:rPr>
      </w:pPr>
      <w:r w:rsidRPr="00F22B69">
        <w:rPr>
          <w:color w:val="000000"/>
        </w:rPr>
        <w:t xml:space="preserve">Thomas, Marliese and Michael </w:t>
      </w:r>
      <w:proofErr w:type="spellStart"/>
      <w:r w:rsidRPr="00F22B69">
        <w:rPr>
          <w:color w:val="000000"/>
        </w:rPr>
        <w:t>Gorrell</w:t>
      </w:r>
      <w:proofErr w:type="spellEnd"/>
      <w:r w:rsidRPr="00F22B69">
        <w:rPr>
          <w:color w:val="000000"/>
        </w:rPr>
        <w:t xml:space="preserve">. “Enabling Discovery via the Cloud.” Presented as a full concurrent session at the 2010 LITA National Forum in Atlanta, Georgia, 2-4 October 2010. </w:t>
      </w:r>
    </w:p>
    <w:p w:rsidR="0091280D" w:rsidRPr="00F22B69" w:rsidRDefault="0091280D" w:rsidP="00B11E98">
      <w:pPr>
        <w:numPr>
          <w:ilvl w:val="0"/>
          <w:numId w:val="34"/>
        </w:numPr>
        <w:tabs>
          <w:tab w:val="left" w:pos="707"/>
        </w:tabs>
        <w:suppressAutoHyphens w:val="0"/>
        <w:spacing w:before="0" w:after="283" w:line="360" w:lineRule="auto"/>
        <w:ind w:right="0" w:hanging="283"/>
        <w:contextualSpacing/>
        <w:rPr>
          <w:color w:val="000000"/>
        </w:rPr>
      </w:pPr>
      <w:r w:rsidRPr="00F22B69">
        <w:rPr>
          <w:color w:val="000000"/>
        </w:rPr>
        <w:t xml:space="preserve">Schmidt, Greg and Marliese Thomas. “Next Generation Catalogs: Expanding Discovery of Archival and Digital Collections.” Presented at the Southern Archivists Conference, Birmingham, Alabama, </w:t>
      </w:r>
      <w:proofErr w:type="gramStart"/>
      <w:r w:rsidRPr="00F22B69">
        <w:rPr>
          <w:color w:val="000000"/>
        </w:rPr>
        <w:t>23</w:t>
      </w:r>
      <w:proofErr w:type="gramEnd"/>
      <w:r w:rsidRPr="00F22B69">
        <w:rPr>
          <w:color w:val="000000"/>
        </w:rPr>
        <w:t xml:space="preserve"> September 2010. </w:t>
      </w:r>
    </w:p>
    <w:p w:rsidR="0091280D" w:rsidRPr="00F22B69" w:rsidRDefault="0091280D" w:rsidP="00B11E98">
      <w:pPr>
        <w:numPr>
          <w:ilvl w:val="0"/>
          <w:numId w:val="34"/>
        </w:numPr>
        <w:tabs>
          <w:tab w:val="left" w:pos="707"/>
        </w:tabs>
        <w:suppressAutoHyphens w:val="0"/>
        <w:spacing w:before="0" w:after="283" w:line="360" w:lineRule="auto"/>
        <w:ind w:right="0" w:hanging="283"/>
        <w:contextualSpacing/>
        <w:rPr>
          <w:color w:val="000000"/>
        </w:rPr>
      </w:pPr>
      <w:r w:rsidRPr="00F22B69">
        <w:rPr>
          <w:color w:val="000000"/>
        </w:rPr>
        <w:t xml:space="preserve">Thomas, Marliese. “Auburn University Libraries Experience.” Presented as part of a panel for EBSCO Discovery Service at American Librarian Association Annual Conference, Washington, DC, </w:t>
      </w:r>
      <w:proofErr w:type="gramStart"/>
      <w:r w:rsidRPr="00F22B69">
        <w:rPr>
          <w:color w:val="000000"/>
        </w:rPr>
        <w:t>26</w:t>
      </w:r>
      <w:proofErr w:type="gramEnd"/>
      <w:r w:rsidRPr="00F22B69">
        <w:rPr>
          <w:color w:val="000000"/>
        </w:rPr>
        <w:t xml:space="preserve"> June 2010. </w:t>
      </w:r>
    </w:p>
    <w:p w:rsidR="00E86092" w:rsidRPr="00F22B69" w:rsidRDefault="0091280D" w:rsidP="00B11E98">
      <w:pPr>
        <w:numPr>
          <w:ilvl w:val="0"/>
          <w:numId w:val="34"/>
        </w:numPr>
        <w:tabs>
          <w:tab w:val="left" w:pos="707"/>
        </w:tabs>
        <w:suppressAutoHyphens w:val="0"/>
        <w:spacing w:before="0" w:after="283" w:line="360" w:lineRule="auto"/>
        <w:ind w:right="0" w:hanging="283"/>
        <w:contextualSpacing/>
        <w:rPr>
          <w:color w:val="000000"/>
        </w:rPr>
      </w:pPr>
      <w:r w:rsidRPr="00F22B69">
        <w:rPr>
          <w:color w:val="000000"/>
        </w:rPr>
        <w:t xml:space="preserve">Schmidt, Greg and Marliese Thomas. “Discovery Layer or Monster Mash?” Presented at ALCTS Cataloging Norms Interest Group at the American Library Association Annual Conference, Washington, DC, 26 June 2010. </w:t>
      </w:r>
    </w:p>
    <w:p w:rsidR="0091280D" w:rsidRPr="00F22B69" w:rsidRDefault="0091280D" w:rsidP="00B11E98">
      <w:pPr>
        <w:numPr>
          <w:ilvl w:val="0"/>
          <w:numId w:val="34"/>
        </w:numPr>
        <w:tabs>
          <w:tab w:val="left" w:pos="707"/>
        </w:tabs>
        <w:suppressAutoHyphens w:val="0"/>
        <w:spacing w:before="0" w:after="283" w:line="360" w:lineRule="auto"/>
        <w:ind w:right="0" w:hanging="283"/>
        <w:contextualSpacing/>
        <w:rPr>
          <w:color w:val="000000"/>
        </w:rPr>
      </w:pPr>
      <w:r w:rsidRPr="00F22B69">
        <w:rPr>
          <w:color w:val="000000"/>
        </w:rPr>
        <w:t xml:space="preserve">Pearce, Michael, Jason Battles, Marliese Thomas, Lisa Campbell, and Jill </w:t>
      </w:r>
      <w:proofErr w:type="spellStart"/>
      <w:r w:rsidRPr="00F22B69">
        <w:rPr>
          <w:color w:val="000000"/>
        </w:rPr>
        <w:t>Grogg</w:t>
      </w:r>
      <w:proofErr w:type="spellEnd"/>
      <w:r w:rsidRPr="00F22B69">
        <w:rPr>
          <w:color w:val="000000"/>
        </w:rPr>
        <w:t xml:space="preserve">. “How to Select Discovery Interfaces.” Presented as a College, University, and Special Librarians Division Pre-conference at the Alabama Library Association Annual Convention, Huntsville, Alabama, 13 April 2010. </w:t>
      </w:r>
    </w:p>
    <w:p w:rsidR="0091280D" w:rsidRPr="00F22B69" w:rsidRDefault="0091280D" w:rsidP="00B11E98">
      <w:pPr>
        <w:numPr>
          <w:ilvl w:val="0"/>
          <w:numId w:val="34"/>
        </w:numPr>
        <w:tabs>
          <w:tab w:val="left" w:pos="0"/>
          <w:tab w:val="left" w:pos="707"/>
        </w:tabs>
        <w:suppressAutoHyphens w:val="0"/>
        <w:spacing w:before="0" w:after="0" w:line="360" w:lineRule="auto"/>
        <w:ind w:right="0" w:hanging="283"/>
        <w:contextualSpacing/>
        <w:rPr>
          <w:color w:val="000000"/>
        </w:rPr>
      </w:pPr>
      <w:r w:rsidRPr="00F22B69">
        <w:rPr>
          <w:color w:val="000000"/>
        </w:rPr>
        <w:t xml:space="preserve">Thomas, Marliese, Dana M. Caudle and Cecilia Schmitz. “To Tag or Not to Tag: Empirical Study of Social Tagging and Folksonomies in Library Catalogs.” Presented at the College, University, and Special Librarians Division Research Forum at the 2009 Alabama Library Association Annual Conference, Auburn, Alabama, 9 April 2009. Won the 2009 EBSCOhost </w:t>
      </w:r>
      <w:r w:rsidRPr="00F22B69">
        <w:rPr>
          <w:color w:val="000000"/>
        </w:rPr>
        <w:lastRenderedPageBreak/>
        <w:t xml:space="preserve">Award for Outstanding Research. </w:t>
      </w:r>
    </w:p>
    <w:p w:rsidR="0091280D" w:rsidRPr="00F22B69" w:rsidRDefault="0091280D" w:rsidP="00B11E98">
      <w:pPr>
        <w:numPr>
          <w:ilvl w:val="0"/>
          <w:numId w:val="34"/>
        </w:numPr>
        <w:tabs>
          <w:tab w:val="left" w:pos="707"/>
        </w:tabs>
        <w:suppressAutoHyphens w:val="0"/>
        <w:spacing w:before="0" w:after="283" w:line="360" w:lineRule="auto"/>
        <w:ind w:right="0" w:hanging="283"/>
        <w:contextualSpacing/>
        <w:rPr>
          <w:color w:val="000000"/>
        </w:rPr>
      </w:pPr>
      <w:r w:rsidRPr="00F22B69">
        <w:rPr>
          <w:color w:val="000000"/>
        </w:rPr>
        <w:t xml:space="preserve">Thomas, Marliese. “Apples and Oranges: Comparing Commercial and Open-source Products for a new OPAC.” Presented at the SOLINET Users’ Group Meeting, Alabama Public Library Service, Montgomery, Alabama, </w:t>
      </w:r>
      <w:proofErr w:type="gramStart"/>
      <w:r w:rsidRPr="00F22B69">
        <w:rPr>
          <w:color w:val="000000"/>
        </w:rPr>
        <w:t>23</w:t>
      </w:r>
      <w:proofErr w:type="gramEnd"/>
      <w:r w:rsidRPr="00F22B69">
        <w:rPr>
          <w:color w:val="000000"/>
        </w:rPr>
        <w:t xml:space="preserve"> October 2008. </w:t>
      </w:r>
    </w:p>
    <w:p w:rsidR="0091280D" w:rsidRPr="00F22B69" w:rsidRDefault="0091280D" w:rsidP="00B11E98">
      <w:pPr>
        <w:numPr>
          <w:ilvl w:val="0"/>
          <w:numId w:val="34"/>
        </w:numPr>
        <w:tabs>
          <w:tab w:val="left" w:pos="707"/>
        </w:tabs>
        <w:suppressAutoHyphens w:val="0"/>
        <w:spacing w:before="0" w:after="283" w:line="360" w:lineRule="auto"/>
        <w:ind w:right="0" w:hanging="283"/>
        <w:contextualSpacing/>
        <w:rPr>
          <w:color w:val="000000"/>
        </w:rPr>
      </w:pPr>
      <w:r w:rsidRPr="00F22B69">
        <w:rPr>
          <w:color w:val="000000"/>
        </w:rPr>
        <w:t xml:space="preserve">Fitzpatrick, Jack, and Marliese Thomas. “MARC for Public Services.” Presented at the SOLINET Users’ Group Meeting, Jacksonville State University, Jacksonville, Alabama, </w:t>
      </w:r>
      <w:proofErr w:type="gramStart"/>
      <w:r w:rsidRPr="00F22B69">
        <w:rPr>
          <w:color w:val="000000"/>
        </w:rPr>
        <w:t>14</w:t>
      </w:r>
      <w:proofErr w:type="gramEnd"/>
      <w:r w:rsidRPr="00F22B69">
        <w:rPr>
          <w:color w:val="000000"/>
        </w:rPr>
        <w:t xml:space="preserve"> March 2008. </w:t>
      </w:r>
    </w:p>
    <w:p w:rsidR="00E86092" w:rsidRPr="00F22B69" w:rsidRDefault="0091280D" w:rsidP="00B11E98">
      <w:pPr>
        <w:numPr>
          <w:ilvl w:val="0"/>
          <w:numId w:val="34"/>
        </w:numPr>
        <w:tabs>
          <w:tab w:val="left" w:pos="707"/>
        </w:tabs>
        <w:suppressAutoHyphens w:val="0"/>
        <w:spacing w:before="0" w:after="283" w:line="360" w:lineRule="auto"/>
        <w:ind w:right="0" w:hanging="283"/>
        <w:contextualSpacing/>
        <w:jc w:val="both"/>
        <w:rPr>
          <w:b/>
          <w:color w:val="000000"/>
        </w:rPr>
      </w:pPr>
      <w:r w:rsidRPr="00F22B69">
        <w:rPr>
          <w:color w:val="000000"/>
        </w:rPr>
        <w:t xml:space="preserve">Thomas, Marliese. “Cover Story: Quilts as Information Carriers.” Presented at Society of Alabama Archivists Annual Conference, Troy University, Dothan, Alabama, 26 October 2007. </w:t>
      </w:r>
    </w:p>
    <w:p w:rsidR="00E86092" w:rsidRPr="00F22B69" w:rsidRDefault="00E86092" w:rsidP="00B11E98">
      <w:pPr>
        <w:tabs>
          <w:tab w:val="left" w:pos="707"/>
        </w:tabs>
        <w:suppressAutoHyphens w:val="0"/>
        <w:spacing w:before="0" w:after="283" w:line="360" w:lineRule="auto"/>
        <w:ind w:left="990" w:right="0"/>
        <w:contextualSpacing/>
        <w:jc w:val="both"/>
        <w:rPr>
          <w:b/>
          <w:color w:val="000000"/>
        </w:rPr>
      </w:pPr>
    </w:p>
    <w:p w:rsidR="0091280D" w:rsidRPr="00B11E98" w:rsidRDefault="0091280D" w:rsidP="00B11E98">
      <w:pPr>
        <w:widowControl/>
        <w:suppressAutoHyphens w:val="0"/>
        <w:spacing w:before="0" w:after="0" w:line="360" w:lineRule="auto"/>
        <w:ind w:left="0" w:right="0" w:firstLine="360"/>
        <w:rPr>
          <w:b/>
          <w:color w:val="000000"/>
        </w:rPr>
      </w:pPr>
      <w:r w:rsidRPr="00F22B69">
        <w:rPr>
          <w:b/>
          <w:color w:val="000000"/>
        </w:rPr>
        <w:t xml:space="preserve">Poster Sessions </w:t>
      </w:r>
    </w:p>
    <w:p w:rsidR="00C931A0" w:rsidRPr="00C931A0" w:rsidRDefault="00C931A0" w:rsidP="00C931A0">
      <w:pPr>
        <w:pStyle w:val="ListParagraph"/>
        <w:numPr>
          <w:ilvl w:val="0"/>
          <w:numId w:val="43"/>
        </w:numPr>
        <w:spacing w:line="360" w:lineRule="auto"/>
        <w:rPr>
          <w:color w:val="000000"/>
        </w:rPr>
      </w:pPr>
      <w:r w:rsidRPr="00C931A0">
        <w:rPr>
          <w:color w:val="000000"/>
        </w:rPr>
        <w:t>Thomas, M. (2020, April 14-17). Keeping Up with the Librarians: how to use personal branding tools in your library outreach [conference poster session]. Alabama Library Association Annual Convention, Birmingham, AL, United States. (Conference cancelled)</w:t>
      </w:r>
    </w:p>
    <w:p w:rsidR="0091280D" w:rsidRPr="00F22B69" w:rsidRDefault="0091280D" w:rsidP="00B11E98">
      <w:pPr>
        <w:numPr>
          <w:ilvl w:val="0"/>
          <w:numId w:val="34"/>
        </w:numPr>
        <w:tabs>
          <w:tab w:val="left" w:pos="707"/>
        </w:tabs>
        <w:suppressAutoHyphens w:val="0"/>
        <w:spacing w:before="0" w:after="283" w:line="360" w:lineRule="auto"/>
        <w:ind w:right="0" w:hanging="283"/>
        <w:contextualSpacing/>
        <w:rPr>
          <w:color w:val="000000"/>
        </w:rPr>
      </w:pPr>
      <w:r w:rsidRPr="00F22B69">
        <w:rPr>
          <w:color w:val="000000"/>
        </w:rPr>
        <w:t xml:space="preserve">Thomas, Marliese, Dana M. Caudle and Cecilia Schmitz. "Trashy Tags: A Study of Problematic Tags in </w:t>
      </w:r>
      <w:proofErr w:type="spellStart"/>
      <w:r w:rsidRPr="00F22B69">
        <w:rPr>
          <w:color w:val="000000"/>
        </w:rPr>
        <w:t>LibraryThing</w:t>
      </w:r>
      <w:proofErr w:type="spellEnd"/>
      <w:r w:rsidRPr="00F22B69">
        <w:rPr>
          <w:color w:val="000000"/>
        </w:rPr>
        <w:t xml:space="preserve">." Presented at the American Library Association Annual Conference, Chicago, Illinois, 11 July 2009. </w:t>
      </w:r>
    </w:p>
    <w:p w:rsidR="0091280D" w:rsidRPr="00F22B69" w:rsidRDefault="0091280D" w:rsidP="00B11E98">
      <w:pPr>
        <w:numPr>
          <w:ilvl w:val="0"/>
          <w:numId w:val="34"/>
        </w:numPr>
        <w:tabs>
          <w:tab w:val="left" w:pos="707"/>
        </w:tabs>
        <w:suppressAutoHyphens w:val="0"/>
        <w:spacing w:before="0" w:after="283" w:line="360" w:lineRule="auto"/>
        <w:ind w:right="0" w:hanging="283"/>
        <w:contextualSpacing/>
        <w:rPr>
          <w:color w:val="000000"/>
        </w:rPr>
      </w:pPr>
      <w:r w:rsidRPr="00F22B69">
        <w:rPr>
          <w:color w:val="000000"/>
        </w:rPr>
        <w:t xml:space="preserve">Thomas, Marliese. “Virtually Yours: Finding New Homes for Old Books through </w:t>
      </w:r>
      <w:proofErr w:type="spellStart"/>
      <w:r w:rsidRPr="00F22B69">
        <w:rPr>
          <w:color w:val="000000"/>
        </w:rPr>
        <w:t>LibraryThing</w:t>
      </w:r>
      <w:proofErr w:type="spellEnd"/>
      <w:r w:rsidRPr="00F22B69">
        <w:rPr>
          <w:color w:val="000000"/>
        </w:rPr>
        <w:t xml:space="preserve">.” Presented at the Library 2.0 Summit, Mississippi State University, Starkville, Mississippi, </w:t>
      </w:r>
      <w:proofErr w:type="gramStart"/>
      <w:r w:rsidRPr="00F22B69">
        <w:rPr>
          <w:color w:val="000000"/>
        </w:rPr>
        <w:t>20</w:t>
      </w:r>
      <w:proofErr w:type="gramEnd"/>
      <w:r w:rsidRPr="00F22B69">
        <w:rPr>
          <w:color w:val="000000"/>
        </w:rPr>
        <w:t xml:space="preserve"> June </w:t>
      </w:r>
      <w:r w:rsidR="001417EF" w:rsidRPr="00F22B69">
        <w:rPr>
          <w:color w:val="000000"/>
        </w:rPr>
        <w:t>2008.</w:t>
      </w:r>
    </w:p>
    <w:p w:rsidR="0091280D" w:rsidRPr="00F22B69" w:rsidRDefault="0091280D" w:rsidP="00B11E98">
      <w:pPr>
        <w:numPr>
          <w:ilvl w:val="0"/>
          <w:numId w:val="35"/>
        </w:numPr>
        <w:suppressAutoHyphens w:val="0"/>
        <w:spacing w:before="0" w:after="283" w:line="360" w:lineRule="auto"/>
        <w:ind w:left="990" w:right="0" w:hanging="270"/>
        <w:contextualSpacing/>
        <w:jc w:val="both"/>
        <w:rPr>
          <w:color w:val="000000"/>
        </w:rPr>
      </w:pPr>
      <w:r w:rsidRPr="00F22B69">
        <w:rPr>
          <w:color w:val="000000"/>
        </w:rPr>
        <w:t>Thomas, Marliese. “Cover to Cover: How to Read and Preserve Quilts and Other Textiles.” Presented at the Alabama Library Association Annual Conference, Birmingham,</w:t>
      </w:r>
      <w:r w:rsidR="001417EF" w:rsidRPr="00F22B69">
        <w:rPr>
          <w:color w:val="000000"/>
        </w:rPr>
        <w:t xml:space="preserve"> Alabama, 24 April 2008.</w:t>
      </w:r>
    </w:p>
    <w:p w:rsidR="00B11E98" w:rsidRDefault="00B11E98" w:rsidP="00900D42">
      <w:pPr>
        <w:widowControl/>
        <w:suppressAutoHyphens w:val="0"/>
        <w:spacing w:before="0" w:after="0"/>
        <w:ind w:left="0" w:right="0"/>
        <w:rPr>
          <w:b/>
          <w:color w:val="000000"/>
        </w:rPr>
      </w:pPr>
    </w:p>
    <w:p w:rsidR="000D12EC" w:rsidRPr="00F22B69" w:rsidRDefault="00B11E98" w:rsidP="00B11E98">
      <w:pPr>
        <w:suppressAutoHyphens w:val="0"/>
        <w:spacing w:before="0" w:after="283" w:line="360" w:lineRule="auto"/>
        <w:ind w:left="0" w:right="0"/>
        <w:jc w:val="both"/>
        <w:rPr>
          <w:b/>
          <w:color w:val="000000"/>
        </w:rPr>
      </w:pPr>
      <w:r>
        <w:rPr>
          <w:b/>
          <w:color w:val="000000"/>
        </w:rPr>
        <w:t>SERVICE</w:t>
      </w:r>
    </w:p>
    <w:p w:rsidR="000D12EC" w:rsidRDefault="000D12EC" w:rsidP="00B11E98">
      <w:pPr>
        <w:suppressAutoHyphens w:val="0"/>
        <w:spacing w:before="0" w:after="283" w:line="360" w:lineRule="auto"/>
        <w:ind w:left="360" w:right="0"/>
        <w:jc w:val="both"/>
        <w:rPr>
          <w:b/>
          <w:color w:val="000000"/>
        </w:rPr>
      </w:pPr>
      <w:r>
        <w:rPr>
          <w:b/>
          <w:color w:val="000000"/>
        </w:rPr>
        <w:t>Internal Service at University of Alabama at Birmingham</w:t>
      </w:r>
    </w:p>
    <w:p w:rsidR="000D12EC" w:rsidRDefault="000D12EC" w:rsidP="000D12EC">
      <w:pPr>
        <w:pStyle w:val="ListParagraph"/>
        <w:numPr>
          <w:ilvl w:val="0"/>
          <w:numId w:val="43"/>
        </w:numPr>
        <w:suppressAutoHyphens w:val="0"/>
        <w:spacing w:before="0" w:after="283" w:line="360" w:lineRule="auto"/>
        <w:ind w:right="0"/>
        <w:jc w:val="both"/>
        <w:rPr>
          <w:color w:val="000000"/>
        </w:rPr>
      </w:pPr>
      <w:r>
        <w:rPr>
          <w:color w:val="000000"/>
        </w:rPr>
        <w:t>Chair, Library Assessment Committee, 2019-</w:t>
      </w:r>
      <w:r w:rsidR="006D7432">
        <w:rPr>
          <w:color w:val="000000"/>
        </w:rPr>
        <w:t>2020</w:t>
      </w:r>
    </w:p>
    <w:p w:rsidR="000D12EC" w:rsidRDefault="000D12EC" w:rsidP="000D12EC">
      <w:pPr>
        <w:pStyle w:val="ListParagraph"/>
        <w:numPr>
          <w:ilvl w:val="0"/>
          <w:numId w:val="43"/>
        </w:numPr>
        <w:suppressAutoHyphens w:val="0"/>
        <w:spacing w:before="0" w:after="283" w:line="360" w:lineRule="auto"/>
        <w:ind w:right="0"/>
        <w:jc w:val="both"/>
        <w:rPr>
          <w:color w:val="000000"/>
        </w:rPr>
      </w:pPr>
      <w:r>
        <w:rPr>
          <w:color w:val="000000"/>
        </w:rPr>
        <w:t>Faculty Affairs Committee, 2020-2021</w:t>
      </w:r>
    </w:p>
    <w:p w:rsidR="000D12EC" w:rsidRDefault="000D12EC" w:rsidP="000D12EC">
      <w:pPr>
        <w:pStyle w:val="ListParagraph"/>
        <w:numPr>
          <w:ilvl w:val="0"/>
          <w:numId w:val="43"/>
        </w:numPr>
        <w:suppressAutoHyphens w:val="0"/>
        <w:spacing w:before="0" w:after="283" w:line="360" w:lineRule="auto"/>
        <w:ind w:right="0"/>
        <w:jc w:val="both"/>
        <w:rPr>
          <w:color w:val="000000"/>
        </w:rPr>
      </w:pPr>
      <w:r>
        <w:rPr>
          <w:color w:val="000000"/>
        </w:rPr>
        <w:t>Diversity, Equality, and Inclusion Task Force, 2020</w:t>
      </w:r>
      <w:r w:rsidR="006D7432">
        <w:rPr>
          <w:color w:val="000000"/>
        </w:rPr>
        <w:t>-present</w:t>
      </w:r>
    </w:p>
    <w:p w:rsidR="005D34BD" w:rsidRPr="000D12EC" w:rsidRDefault="005D34BD" w:rsidP="000D12EC">
      <w:pPr>
        <w:pStyle w:val="ListParagraph"/>
        <w:numPr>
          <w:ilvl w:val="0"/>
          <w:numId w:val="43"/>
        </w:numPr>
        <w:suppressAutoHyphens w:val="0"/>
        <w:spacing w:before="0" w:after="283" w:line="360" w:lineRule="auto"/>
        <w:ind w:right="0"/>
        <w:jc w:val="both"/>
        <w:rPr>
          <w:color w:val="000000"/>
        </w:rPr>
      </w:pPr>
      <w:r>
        <w:rPr>
          <w:color w:val="000000"/>
        </w:rPr>
        <w:lastRenderedPageBreak/>
        <w:t>Alternate, Graduate Curriculum Committee, 2021-</w:t>
      </w:r>
    </w:p>
    <w:p w:rsidR="00E86092" w:rsidRPr="00F22B69" w:rsidRDefault="00420A1F" w:rsidP="00B11E98">
      <w:pPr>
        <w:suppressAutoHyphens w:val="0"/>
        <w:spacing w:before="0" w:after="283" w:line="360" w:lineRule="auto"/>
        <w:ind w:left="360" w:right="0"/>
        <w:jc w:val="both"/>
        <w:rPr>
          <w:color w:val="000000"/>
        </w:rPr>
      </w:pPr>
      <w:r w:rsidRPr="00F22B69">
        <w:rPr>
          <w:b/>
          <w:color w:val="000000"/>
        </w:rPr>
        <w:t xml:space="preserve">Selected </w:t>
      </w:r>
      <w:r w:rsidR="0091280D" w:rsidRPr="00F22B69">
        <w:rPr>
          <w:b/>
          <w:color w:val="000000"/>
        </w:rPr>
        <w:t>Professional Service</w:t>
      </w:r>
      <w:r w:rsidR="0091280D" w:rsidRPr="00F22B69">
        <w:rPr>
          <w:color w:val="000000"/>
        </w:rPr>
        <w:t xml:space="preserve"> </w:t>
      </w:r>
      <w:r w:rsidR="00E86092" w:rsidRPr="00F22B69">
        <w:rPr>
          <w:color w:val="000000"/>
        </w:rPr>
        <w:t xml:space="preserve"> </w:t>
      </w:r>
    </w:p>
    <w:p w:rsidR="005D34BD" w:rsidRDefault="005D34BD" w:rsidP="00B11E98">
      <w:pPr>
        <w:numPr>
          <w:ilvl w:val="0"/>
          <w:numId w:val="36"/>
        </w:numPr>
        <w:suppressAutoHyphens w:val="0"/>
        <w:spacing w:before="0" w:after="283" w:line="360" w:lineRule="auto"/>
        <w:ind w:left="990" w:right="0" w:hanging="270"/>
        <w:contextualSpacing/>
        <w:jc w:val="both"/>
        <w:rPr>
          <w:color w:val="000000"/>
        </w:rPr>
      </w:pPr>
      <w:r>
        <w:rPr>
          <w:color w:val="000000"/>
        </w:rPr>
        <w:t>Alabama Association of College and Research Libraries, Vice President/President-Elect, 2021-</w:t>
      </w:r>
      <w:bookmarkStart w:id="0" w:name="_GoBack"/>
      <w:bookmarkEnd w:id="0"/>
    </w:p>
    <w:p w:rsidR="0080460C" w:rsidRDefault="0080460C" w:rsidP="00B11E98">
      <w:pPr>
        <w:numPr>
          <w:ilvl w:val="0"/>
          <w:numId w:val="36"/>
        </w:numPr>
        <w:suppressAutoHyphens w:val="0"/>
        <w:spacing w:before="0" w:after="283" w:line="360" w:lineRule="auto"/>
        <w:ind w:left="990" w:right="0" w:hanging="270"/>
        <w:contextualSpacing/>
        <w:jc w:val="both"/>
        <w:rPr>
          <w:color w:val="000000"/>
        </w:rPr>
      </w:pPr>
      <w:r>
        <w:rPr>
          <w:color w:val="000000"/>
        </w:rPr>
        <w:t>Association of Vision Science</w:t>
      </w:r>
      <w:r w:rsidR="006D7432">
        <w:rPr>
          <w:color w:val="000000"/>
        </w:rPr>
        <w:t xml:space="preserve"> Librarians, </w:t>
      </w:r>
      <w:r w:rsidR="00900D42">
        <w:rPr>
          <w:color w:val="000000"/>
        </w:rPr>
        <w:t>Predatory Journal Preapproved List, coordinator and reviewer, 2019-2020</w:t>
      </w:r>
    </w:p>
    <w:p w:rsidR="00622229" w:rsidRPr="00F22B69" w:rsidRDefault="00622229" w:rsidP="00B11E98">
      <w:pPr>
        <w:numPr>
          <w:ilvl w:val="0"/>
          <w:numId w:val="36"/>
        </w:numPr>
        <w:suppressAutoHyphens w:val="0"/>
        <w:spacing w:before="0" w:after="283" w:line="360" w:lineRule="auto"/>
        <w:ind w:left="990" w:right="0" w:hanging="270"/>
        <w:contextualSpacing/>
        <w:jc w:val="both"/>
        <w:rPr>
          <w:color w:val="000000"/>
        </w:rPr>
      </w:pPr>
      <w:r w:rsidRPr="00F22B69">
        <w:rPr>
          <w:color w:val="000000"/>
        </w:rPr>
        <w:t>Board of Advisors, Library School Association, University of Alabama SLIS, 2011-2013</w:t>
      </w:r>
    </w:p>
    <w:p w:rsidR="0091280D" w:rsidRPr="00F22B69" w:rsidRDefault="0091280D" w:rsidP="00B11E98">
      <w:pPr>
        <w:numPr>
          <w:ilvl w:val="0"/>
          <w:numId w:val="36"/>
        </w:numPr>
        <w:suppressAutoHyphens w:val="0"/>
        <w:spacing w:before="0" w:after="283" w:line="360" w:lineRule="auto"/>
        <w:ind w:left="990" w:right="0" w:hanging="270"/>
        <w:contextualSpacing/>
        <w:jc w:val="both"/>
        <w:rPr>
          <w:color w:val="000000"/>
        </w:rPr>
      </w:pPr>
      <w:r w:rsidRPr="00F22B69">
        <w:rPr>
          <w:color w:val="000000"/>
        </w:rPr>
        <w:t>Vice-chair, LITA Standards Interest Group, 2011-2013</w:t>
      </w:r>
    </w:p>
    <w:p w:rsidR="0091280D" w:rsidRPr="00F22B69" w:rsidRDefault="0091280D" w:rsidP="00B11E98">
      <w:pPr>
        <w:numPr>
          <w:ilvl w:val="0"/>
          <w:numId w:val="36"/>
        </w:numPr>
        <w:suppressAutoHyphens w:val="0"/>
        <w:spacing w:before="0" w:after="283" w:line="360" w:lineRule="auto"/>
        <w:ind w:left="990" w:right="0" w:hanging="270"/>
        <w:contextualSpacing/>
        <w:jc w:val="both"/>
        <w:rPr>
          <w:color w:val="000000"/>
        </w:rPr>
      </w:pPr>
      <w:r w:rsidRPr="00F22B69">
        <w:rPr>
          <w:color w:val="000000"/>
        </w:rPr>
        <w:t xml:space="preserve">Peer Reviewer, </w:t>
      </w:r>
      <w:r w:rsidRPr="00F22B69">
        <w:rPr>
          <w:i/>
          <w:color w:val="000000"/>
        </w:rPr>
        <w:t>Journal of Web Librarianship</w:t>
      </w:r>
      <w:r w:rsidRPr="00F22B69">
        <w:rPr>
          <w:color w:val="000000"/>
        </w:rPr>
        <w:t>, 2011</w:t>
      </w:r>
    </w:p>
    <w:p w:rsidR="0091280D" w:rsidRDefault="0091280D" w:rsidP="00B11E98">
      <w:pPr>
        <w:numPr>
          <w:ilvl w:val="0"/>
          <w:numId w:val="36"/>
        </w:numPr>
        <w:suppressAutoHyphens w:val="0"/>
        <w:spacing w:before="0" w:after="283" w:line="360" w:lineRule="auto"/>
        <w:ind w:left="990" w:right="0" w:hanging="270"/>
        <w:contextualSpacing/>
        <w:jc w:val="both"/>
        <w:rPr>
          <w:color w:val="000000"/>
        </w:rPr>
      </w:pPr>
      <w:r w:rsidRPr="00F22B69">
        <w:rPr>
          <w:color w:val="000000"/>
        </w:rPr>
        <w:t xml:space="preserve">Layout and Design Editor, </w:t>
      </w:r>
      <w:r w:rsidRPr="00F22B69">
        <w:rPr>
          <w:i/>
          <w:color w:val="000000"/>
        </w:rPr>
        <w:t>Alabama Librarian</w:t>
      </w:r>
      <w:r w:rsidRPr="00F22B69">
        <w:rPr>
          <w:color w:val="000000"/>
        </w:rPr>
        <w:t xml:space="preserve">, the bi-annual magazine of the Alabama Library Association, January 2008 – January 2009 </w:t>
      </w:r>
    </w:p>
    <w:p w:rsidR="006D7432" w:rsidRPr="00F22B69" w:rsidRDefault="006D7432" w:rsidP="00B11E98">
      <w:pPr>
        <w:numPr>
          <w:ilvl w:val="0"/>
          <w:numId w:val="36"/>
        </w:numPr>
        <w:suppressAutoHyphens w:val="0"/>
        <w:spacing w:before="0" w:after="283" w:line="360" w:lineRule="auto"/>
        <w:ind w:left="990" w:right="0" w:hanging="270"/>
        <w:contextualSpacing/>
        <w:jc w:val="both"/>
        <w:rPr>
          <w:color w:val="000000"/>
        </w:rPr>
      </w:pPr>
      <w:r>
        <w:rPr>
          <w:color w:val="000000"/>
        </w:rPr>
        <w:t>Southeastern Library Association, Constitution and Bylaws Review Committee, 2021 - Present</w:t>
      </w:r>
    </w:p>
    <w:p w:rsidR="0091280D" w:rsidRPr="00F22B69" w:rsidRDefault="00622229" w:rsidP="00B11E98">
      <w:pPr>
        <w:pStyle w:val="BodyText"/>
        <w:spacing w:after="283" w:line="360" w:lineRule="auto"/>
        <w:ind w:firstLine="360"/>
        <w:jc w:val="both"/>
        <w:rPr>
          <w:rStyle w:val="Strong"/>
          <w:b w:val="0"/>
        </w:rPr>
      </w:pPr>
      <w:r w:rsidRPr="00F22B69">
        <w:rPr>
          <w:rStyle w:val="Strong"/>
        </w:rPr>
        <w:t>Professional Membership</w:t>
      </w:r>
    </w:p>
    <w:p w:rsidR="00622229" w:rsidRPr="00F22B69" w:rsidRDefault="00622229" w:rsidP="00B11E98">
      <w:pPr>
        <w:pStyle w:val="BodyText"/>
        <w:numPr>
          <w:ilvl w:val="0"/>
          <w:numId w:val="39"/>
        </w:numPr>
        <w:spacing w:line="360" w:lineRule="auto"/>
        <w:jc w:val="both"/>
        <w:rPr>
          <w:rStyle w:val="Strong"/>
          <w:b w:val="0"/>
        </w:rPr>
      </w:pPr>
      <w:r w:rsidRPr="00F22B69">
        <w:rPr>
          <w:rStyle w:val="Strong"/>
          <w:b w:val="0"/>
        </w:rPr>
        <w:t xml:space="preserve">American Library Association: 2005 – 2013, 2018 – Present </w:t>
      </w:r>
    </w:p>
    <w:p w:rsidR="00622229" w:rsidRPr="00F22B69" w:rsidRDefault="00622229" w:rsidP="00B11E98">
      <w:pPr>
        <w:pStyle w:val="BodyText"/>
        <w:numPr>
          <w:ilvl w:val="1"/>
          <w:numId w:val="39"/>
        </w:numPr>
        <w:spacing w:line="360" w:lineRule="auto"/>
        <w:jc w:val="both"/>
        <w:rPr>
          <w:rStyle w:val="Strong"/>
          <w:b w:val="0"/>
        </w:rPr>
      </w:pPr>
      <w:r w:rsidRPr="00F22B69">
        <w:rPr>
          <w:rStyle w:val="Strong"/>
          <w:b w:val="0"/>
        </w:rPr>
        <w:t>Library and Information Technology Association: 2008</w:t>
      </w:r>
      <w:r w:rsidR="00180B01" w:rsidRPr="00F22B69">
        <w:rPr>
          <w:rStyle w:val="Strong"/>
          <w:b w:val="0"/>
        </w:rPr>
        <w:t xml:space="preserve"> – </w:t>
      </w:r>
      <w:r w:rsidRPr="00F22B69">
        <w:rPr>
          <w:rStyle w:val="Strong"/>
          <w:b w:val="0"/>
        </w:rPr>
        <w:t>2013</w:t>
      </w:r>
    </w:p>
    <w:p w:rsidR="00622229" w:rsidRPr="00F22B69" w:rsidRDefault="00622229" w:rsidP="00B11E98">
      <w:pPr>
        <w:pStyle w:val="BodyText"/>
        <w:numPr>
          <w:ilvl w:val="1"/>
          <w:numId w:val="39"/>
        </w:numPr>
        <w:spacing w:line="360" w:lineRule="auto"/>
        <w:jc w:val="both"/>
        <w:rPr>
          <w:rStyle w:val="Strong"/>
          <w:b w:val="0"/>
        </w:rPr>
      </w:pPr>
      <w:r w:rsidRPr="00F22B69">
        <w:rPr>
          <w:rStyle w:val="Strong"/>
          <w:b w:val="0"/>
        </w:rPr>
        <w:t>Association of College and Research Libraries: 2012</w:t>
      </w:r>
      <w:r w:rsidR="00180B01" w:rsidRPr="00F22B69">
        <w:rPr>
          <w:rStyle w:val="Strong"/>
          <w:b w:val="0"/>
        </w:rPr>
        <w:t xml:space="preserve"> – </w:t>
      </w:r>
      <w:r w:rsidRPr="00F22B69">
        <w:rPr>
          <w:rStyle w:val="Strong"/>
          <w:b w:val="0"/>
        </w:rPr>
        <w:t>2013, 2019 –</w:t>
      </w:r>
      <w:r w:rsidR="00A55F43">
        <w:rPr>
          <w:rStyle w:val="Strong"/>
          <w:b w:val="0"/>
        </w:rPr>
        <w:t xml:space="preserve"> P</w:t>
      </w:r>
      <w:r w:rsidRPr="00F22B69">
        <w:rPr>
          <w:rStyle w:val="Strong"/>
          <w:b w:val="0"/>
        </w:rPr>
        <w:t xml:space="preserve">resent </w:t>
      </w:r>
    </w:p>
    <w:p w:rsidR="00900D42" w:rsidRPr="00F22B69" w:rsidRDefault="005D34BD" w:rsidP="00B11E98">
      <w:pPr>
        <w:pStyle w:val="BodyText"/>
        <w:numPr>
          <w:ilvl w:val="0"/>
          <w:numId w:val="39"/>
        </w:numPr>
        <w:spacing w:line="360" w:lineRule="auto"/>
        <w:jc w:val="both"/>
        <w:rPr>
          <w:rStyle w:val="Strong"/>
          <w:b w:val="0"/>
        </w:rPr>
      </w:pPr>
      <w:r>
        <w:rPr>
          <w:rStyle w:val="Strong"/>
          <w:b w:val="0"/>
        </w:rPr>
        <w:t>Alabama Association of College and Research Libraries, 2018 - Present</w:t>
      </w:r>
      <w:r>
        <w:rPr>
          <w:rStyle w:val="Strong"/>
          <w:b w:val="0"/>
        </w:rPr>
        <w:t xml:space="preserve"> </w:t>
      </w:r>
      <w:r w:rsidR="00900D42">
        <w:rPr>
          <w:rStyle w:val="Strong"/>
          <w:b w:val="0"/>
        </w:rPr>
        <w:t>Southeaste</w:t>
      </w:r>
      <w:r w:rsidR="006D7432">
        <w:rPr>
          <w:rStyle w:val="Strong"/>
          <w:b w:val="0"/>
        </w:rPr>
        <w:t>rn Library Association: 2020 – P</w:t>
      </w:r>
      <w:r w:rsidR="00900D42">
        <w:rPr>
          <w:rStyle w:val="Strong"/>
          <w:b w:val="0"/>
        </w:rPr>
        <w:t xml:space="preserve">resent </w:t>
      </w:r>
    </w:p>
    <w:p w:rsidR="006D7432" w:rsidRDefault="006D7432" w:rsidP="00B11E98">
      <w:pPr>
        <w:pStyle w:val="BodyText"/>
        <w:numPr>
          <w:ilvl w:val="0"/>
          <w:numId w:val="39"/>
        </w:numPr>
        <w:spacing w:line="360" w:lineRule="auto"/>
        <w:jc w:val="both"/>
        <w:rPr>
          <w:rStyle w:val="Strong"/>
          <w:b w:val="0"/>
        </w:rPr>
      </w:pPr>
      <w:r>
        <w:rPr>
          <w:rStyle w:val="Strong"/>
          <w:b w:val="0"/>
        </w:rPr>
        <w:t>Music Library Association/Theatre Library Association: 2021 - Present</w:t>
      </w:r>
    </w:p>
    <w:p w:rsidR="006D7432" w:rsidRPr="005D34BD" w:rsidRDefault="00BC5AE9" w:rsidP="005D34BD">
      <w:pPr>
        <w:pStyle w:val="BodyText"/>
        <w:numPr>
          <w:ilvl w:val="0"/>
          <w:numId w:val="39"/>
        </w:numPr>
        <w:spacing w:line="360" w:lineRule="auto"/>
        <w:jc w:val="both"/>
        <w:rPr>
          <w:rStyle w:val="Strong"/>
          <w:b w:val="0"/>
        </w:rPr>
      </w:pPr>
      <w:r w:rsidRPr="00F22B69">
        <w:rPr>
          <w:rStyle w:val="Strong"/>
          <w:b w:val="0"/>
        </w:rPr>
        <w:t>Alabama Library Association: 2007 – 2013, 2018 –</w:t>
      </w:r>
      <w:r w:rsidR="00A55F43">
        <w:rPr>
          <w:rStyle w:val="Strong"/>
          <w:b w:val="0"/>
        </w:rPr>
        <w:t xml:space="preserve"> P</w:t>
      </w:r>
      <w:r w:rsidRPr="00F22B69">
        <w:rPr>
          <w:rStyle w:val="Strong"/>
          <w:b w:val="0"/>
        </w:rPr>
        <w:t xml:space="preserve">resent </w:t>
      </w:r>
    </w:p>
    <w:p w:rsidR="00180B01" w:rsidRPr="00F22B69" w:rsidRDefault="00180B01" w:rsidP="00B11E98">
      <w:pPr>
        <w:pStyle w:val="BodyText"/>
        <w:numPr>
          <w:ilvl w:val="0"/>
          <w:numId w:val="39"/>
        </w:numPr>
        <w:spacing w:line="360" w:lineRule="auto"/>
        <w:jc w:val="both"/>
        <w:rPr>
          <w:rStyle w:val="Strong"/>
          <w:b w:val="0"/>
        </w:rPr>
      </w:pPr>
      <w:r w:rsidRPr="00F22B69">
        <w:rPr>
          <w:rStyle w:val="Strong"/>
          <w:b w:val="0"/>
        </w:rPr>
        <w:t>Costum</w:t>
      </w:r>
      <w:r w:rsidR="00A55F43">
        <w:rPr>
          <w:rStyle w:val="Strong"/>
          <w:b w:val="0"/>
        </w:rPr>
        <w:t>e Society of America: 2012 – 2013, 2019</w:t>
      </w:r>
      <w:r w:rsidRPr="00F22B69">
        <w:rPr>
          <w:rStyle w:val="Strong"/>
          <w:b w:val="0"/>
        </w:rPr>
        <w:t xml:space="preserve"> –</w:t>
      </w:r>
      <w:r w:rsidR="00A55F43">
        <w:rPr>
          <w:rStyle w:val="Strong"/>
          <w:b w:val="0"/>
        </w:rPr>
        <w:t xml:space="preserve"> P</w:t>
      </w:r>
      <w:r w:rsidRPr="00F22B69">
        <w:rPr>
          <w:rStyle w:val="Strong"/>
          <w:b w:val="0"/>
        </w:rPr>
        <w:t xml:space="preserve">resent </w:t>
      </w:r>
    </w:p>
    <w:p w:rsidR="006D7432" w:rsidRPr="00F22B69" w:rsidRDefault="006D7432" w:rsidP="006D7432">
      <w:pPr>
        <w:pStyle w:val="BodyText"/>
        <w:numPr>
          <w:ilvl w:val="0"/>
          <w:numId w:val="39"/>
        </w:numPr>
        <w:spacing w:line="360" w:lineRule="auto"/>
        <w:jc w:val="both"/>
        <w:rPr>
          <w:rStyle w:val="Strong"/>
          <w:b w:val="0"/>
        </w:rPr>
      </w:pPr>
      <w:r w:rsidRPr="00F22B69">
        <w:rPr>
          <w:rStyle w:val="Strong"/>
          <w:b w:val="0"/>
        </w:rPr>
        <w:t>Medical Lib</w:t>
      </w:r>
      <w:r>
        <w:rPr>
          <w:rStyle w:val="Strong"/>
          <w:b w:val="0"/>
        </w:rPr>
        <w:t>rary Association: 2018 – 2021</w:t>
      </w:r>
    </w:p>
    <w:p w:rsidR="006D7432" w:rsidRDefault="006D7432" w:rsidP="006D7432">
      <w:pPr>
        <w:pStyle w:val="BodyText"/>
        <w:numPr>
          <w:ilvl w:val="0"/>
          <w:numId w:val="39"/>
        </w:numPr>
        <w:spacing w:line="360" w:lineRule="auto"/>
        <w:jc w:val="both"/>
        <w:rPr>
          <w:rStyle w:val="Strong"/>
          <w:b w:val="0"/>
        </w:rPr>
      </w:pPr>
      <w:r w:rsidRPr="00F22B69">
        <w:rPr>
          <w:rStyle w:val="Strong"/>
          <w:b w:val="0"/>
        </w:rPr>
        <w:t>Association of Vision Sc</w:t>
      </w:r>
      <w:r>
        <w:rPr>
          <w:rStyle w:val="Strong"/>
          <w:b w:val="0"/>
        </w:rPr>
        <w:t>ience Librarians: 2018 – 2021</w:t>
      </w:r>
      <w:r w:rsidRPr="00F22B69">
        <w:rPr>
          <w:rStyle w:val="Strong"/>
          <w:b w:val="0"/>
        </w:rPr>
        <w:t xml:space="preserve"> </w:t>
      </w:r>
    </w:p>
    <w:p w:rsidR="00180B01" w:rsidRPr="00F22B69" w:rsidRDefault="00180B01" w:rsidP="00B11E98">
      <w:pPr>
        <w:pStyle w:val="BodyText"/>
        <w:spacing w:after="283" w:line="360" w:lineRule="auto"/>
        <w:jc w:val="both"/>
        <w:rPr>
          <w:rStyle w:val="Strong"/>
          <w:b w:val="0"/>
        </w:rPr>
      </w:pPr>
    </w:p>
    <w:p w:rsidR="00180B01" w:rsidRPr="00F22B69" w:rsidRDefault="00180B01" w:rsidP="00B11E98">
      <w:pPr>
        <w:pStyle w:val="BodyText"/>
        <w:spacing w:after="283" w:line="360" w:lineRule="auto"/>
        <w:ind w:firstLine="360"/>
        <w:jc w:val="both"/>
        <w:rPr>
          <w:rStyle w:val="Strong"/>
        </w:rPr>
      </w:pPr>
      <w:r w:rsidRPr="00F22B69">
        <w:rPr>
          <w:rStyle w:val="Strong"/>
        </w:rPr>
        <w:t>Community Service</w:t>
      </w:r>
    </w:p>
    <w:p w:rsidR="00180B01" w:rsidRPr="00F22B69" w:rsidRDefault="00180B01" w:rsidP="00B11E98">
      <w:pPr>
        <w:pStyle w:val="BodyText"/>
        <w:numPr>
          <w:ilvl w:val="0"/>
          <w:numId w:val="40"/>
        </w:numPr>
        <w:spacing w:after="283" w:line="360" w:lineRule="auto"/>
        <w:jc w:val="both"/>
        <w:rPr>
          <w:bCs/>
        </w:rPr>
      </w:pPr>
      <w:r w:rsidRPr="00F22B69">
        <w:rPr>
          <w:color w:val="000000"/>
        </w:rPr>
        <w:t>Board Member, past Secretary, Altamont Alumni Association Board of Directors; The Altamont School, Birmingham, Alabama, 2013 –</w:t>
      </w:r>
      <w:r w:rsidR="008E2B3C">
        <w:rPr>
          <w:color w:val="000000"/>
        </w:rPr>
        <w:t xml:space="preserve"> 2021</w:t>
      </w:r>
      <w:r w:rsidRPr="00F22B69">
        <w:rPr>
          <w:color w:val="000000"/>
        </w:rPr>
        <w:t xml:space="preserve"> </w:t>
      </w:r>
    </w:p>
    <w:p w:rsidR="00180B01" w:rsidRPr="00F22B69" w:rsidRDefault="00180B01" w:rsidP="00B11E98">
      <w:pPr>
        <w:pStyle w:val="BodyText"/>
        <w:numPr>
          <w:ilvl w:val="0"/>
          <w:numId w:val="40"/>
        </w:numPr>
        <w:spacing w:after="283" w:line="360" w:lineRule="auto"/>
        <w:jc w:val="both"/>
        <w:rPr>
          <w:bCs/>
        </w:rPr>
      </w:pPr>
      <w:r w:rsidRPr="00F22B69">
        <w:rPr>
          <w:color w:val="000000"/>
        </w:rPr>
        <w:lastRenderedPageBreak/>
        <w:t>Administrator, Magic City Kitties, a Facebook-based community of 10,000 members supporting the cats and cat rescues of the Birmingham, Alabama area, 2015 –</w:t>
      </w:r>
      <w:r w:rsidR="00A55F43">
        <w:rPr>
          <w:color w:val="000000"/>
        </w:rPr>
        <w:t xml:space="preserve"> P</w:t>
      </w:r>
      <w:r w:rsidRPr="00F22B69">
        <w:rPr>
          <w:color w:val="000000"/>
        </w:rPr>
        <w:t xml:space="preserve">resent </w:t>
      </w:r>
    </w:p>
    <w:p w:rsidR="00180B01" w:rsidRPr="00F22B69" w:rsidRDefault="00180B01" w:rsidP="00B11E98">
      <w:pPr>
        <w:pStyle w:val="BodyText"/>
        <w:numPr>
          <w:ilvl w:val="0"/>
          <w:numId w:val="40"/>
        </w:numPr>
        <w:spacing w:after="283" w:line="360" w:lineRule="auto"/>
        <w:jc w:val="both"/>
        <w:rPr>
          <w:rStyle w:val="Strong"/>
          <w:b w:val="0"/>
        </w:rPr>
      </w:pPr>
      <w:r w:rsidRPr="00F22B69">
        <w:rPr>
          <w:color w:val="000000"/>
        </w:rPr>
        <w:t>Birmingham Calligraphy Guild, 2018 –</w:t>
      </w:r>
      <w:r w:rsidR="00A55F43">
        <w:rPr>
          <w:color w:val="000000"/>
        </w:rPr>
        <w:t xml:space="preserve"> P</w:t>
      </w:r>
      <w:r w:rsidRPr="00F22B69">
        <w:rPr>
          <w:color w:val="000000"/>
        </w:rPr>
        <w:t xml:space="preserve">resent </w:t>
      </w:r>
    </w:p>
    <w:p w:rsidR="00622229" w:rsidRPr="00F22B69" w:rsidRDefault="00622229" w:rsidP="00B11E98">
      <w:pPr>
        <w:pStyle w:val="BodyText"/>
        <w:spacing w:after="283" w:line="360" w:lineRule="auto"/>
        <w:ind w:left="720"/>
        <w:jc w:val="both"/>
        <w:rPr>
          <w:rStyle w:val="Strong"/>
          <w:b w:val="0"/>
        </w:rPr>
      </w:pPr>
    </w:p>
    <w:sectPr w:rsidR="00622229" w:rsidRPr="00F22B69" w:rsidSect="009B097B">
      <w:headerReference w:type="default" r:id="rId8"/>
      <w:footerReference w:type="default" r:id="rId9"/>
      <w:footnotePr>
        <w:pos w:val="beneathText"/>
      </w:footnotePr>
      <w:pgSz w:w="12240" w:h="15840"/>
      <w:pgMar w:top="1440" w:right="1080" w:bottom="1440" w:left="1080" w:header="288"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97C" w:rsidRDefault="00BB397C" w:rsidP="001A1467">
      <w:pPr>
        <w:spacing w:before="0" w:after="0"/>
      </w:pPr>
      <w:r>
        <w:separator/>
      </w:r>
    </w:p>
  </w:endnote>
  <w:endnote w:type="continuationSeparator" w:id="0">
    <w:p w:rsidR="00BB397C" w:rsidRDefault="00BB397C" w:rsidP="001A146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horndale">
    <w:altName w:val="Times New Roman"/>
    <w:charset w:val="00"/>
    <w:family w:val="roman"/>
    <w:pitch w:val="variable"/>
  </w:font>
  <w:font w:name="HG Mincho Light J">
    <w:altName w:val="Times New Roman"/>
    <w:charset w:val="00"/>
    <w:family w:val="auto"/>
    <w:pitch w:val="variable"/>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lbany">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2D4" w:rsidRDefault="00B162D4">
    <w:pPr>
      <w:pStyle w:val="Footer"/>
    </w:pPr>
  </w:p>
  <w:p w:rsidR="00663F3F" w:rsidRDefault="00663F3F" w:rsidP="00663F3F">
    <w:pPr>
      <w:pStyle w:val="Footer"/>
      <w:spacing w:before="0" w:af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97C" w:rsidRDefault="00BB397C" w:rsidP="001A1467">
      <w:pPr>
        <w:spacing w:before="0" w:after="0"/>
      </w:pPr>
      <w:r>
        <w:separator/>
      </w:r>
    </w:p>
  </w:footnote>
  <w:footnote w:type="continuationSeparator" w:id="0">
    <w:p w:rsidR="00BB397C" w:rsidRDefault="00BB397C" w:rsidP="001A146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F3F" w:rsidRDefault="005A3E1C" w:rsidP="00663F3F">
    <w:pPr>
      <w:pStyle w:val="Header"/>
      <w:jc w:val="right"/>
    </w:pPr>
    <w:r>
      <w:fldChar w:fldCharType="begin"/>
    </w:r>
    <w:r>
      <w:instrText xml:space="preserve"> PAGE   \* MERGEFORMAT </w:instrText>
    </w:r>
    <w:r>
      <w:fldChar w:fldCharType="separate"/>
    </w:r>
    <w:r w:rsidR="005D34BD" w:rsidRPr="005D34BD">
      <w:rPr>
        <w:b/>
        <w:bCs/>
        <w:noProof/>
      </w:rPr>
      <w:t>4</w:t>
    </w:r>
    <w:r>
      <w:rPr>
        <w:b/>
        <w:bCs/>
        <w:noProof/>
      </w:rPr>
      <w:fldChar w:fldCharType="end"/>
    </w:r>
    <w:r>
      <w:rPr>
        <w:b/>
        <w:bCs/>
      </w:rPr>
      <w:t xml:space="preserve"> </w:t>
    </w:r>
    <w:r>
      <w:t>|</w:t>
    </w:r>
    <w:r>
      <w:rPr>
        <w:b/>
        <w:bCs/>
      </w:rPr>
      <w:t xml:space="preserve"> </w:t>
    </w:r>
    <w:r>
      <w:rPr>
        <w:color w:val="7F7F7F" w:themeColor="background1" w:themeShade="7F"/>
        <w:spacing w:val="60"/>
      </w:rPr>
      <w:t>Page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 w15:restartNumberingAfterBreak="0">
    <w:nsid w:val="00000005"/>
    <w:multiLevelType w:val="multilevel"/>
    <w:tmpl w:val="00000005"/>
    <w:lvl w:ilvl="0">
      <w:start w:val="1"/>
      <w:numFmt w:val="bullet"/>
      <w:lvlText w:val=""/>
      <w:lvlJc w:val="left"/>
      <w:pPr>
        <w:tabs>
          <w:tab w:val="num" w:pos="990"/>
        </w:tabs>
        <w:ind w:left="990" w:hanging="283"/>
      </w:pPr>
      <w:rPr>
        <w:rFonts w:ascii="Symbol" w:hAnsi="Symbol" w:cs="StarSymbol"/>
        <w:sz w:val="18"/>
        <w:szCs w:val="18"/>
      </w:rPr>
    </w:lvl>
    <w:lvl w:ilvl="1">
      <w:start w:val="1"/>
      <w:numFmt w:val="bullet"/>
      <w:lvlText w:val=""/>
      <w:lvlJc w:val="left"/>
      <w:pPr>
        <w:tabs>
          <w:tab w:val="num" w:pos="1697"/>
        </w:tabs>
        <w:ind w:left="1697" w:hanging="283"/>
      </w:pPr>
      <w:rPr>
        <w:rFonts w:ascii="Symbol" w:hAnsi="Symbol" w:cs="StarSymbol"/>
        <w:sz w:val="18"/>
        <w:szCs w:val="18"/>
      </w:rPr>
    </w:lvl>
    <w:lvl w:ilvl="2">
      <w:start w:val="1"/>
      <w:numFmt w:val="bullet"/>
      <w:lvlText w:val=""/>
      <w:lvlJc w:val="left"/>
      <w:pPr>
        <w:tabs>
          <w:tab w:val="num" w:pos="2404"/>
        </w:tabs>
        <w:ind w:left="2404" w:hanging="283"/>
      </w:pPr>
      <w:rPr>
        <w:rFonts w:ascii="Symbol" w:hAnsi="Symbol" w:cs="StarSymbol"/>
        <w:sz w:val="18"/>
        <w:szCs w:val="18"/>
      </w:rPr>
    </w:lvl>
    <w:lvl w:ilvl="3">
      <w:start w:val="1"/>
      <w:numFmt w:val="bullet"/>
      <w:lvlText w:val=""/>
      <w:lvlJc w:val="left"/>
      <w:pPr>
        <w:tabs>
          <w:tab w:val="num" w:pos="3111"/>
        </w:tabs>
        <w:ind w:left="3111" w:hanging="283"/>
      </w:pPr>
      <w:rPr>
        <w:rFonts w:ascii="Symbol" w:hAnsi="Symbol" w:cs="StarSymbol"/>
        <w:sz w:val="18"/>
        <w:szCs w:val="18"/>
      </w:rPr>
    </w:lvl>
    <w:lvl w:ilvl="4">
      <w:start w:val="1"/>
      <w:numFmt w:val="bullet"/>
      <w:lvlText w:val=""/>
      <w:lvlJc w:val="left"/>
      <w:pPr>
        <w:tabs>
          <w:tab w:val="num" w:pos="3818"/>
        </w:tabs>
        <w:ind w:left="3818" w:hanging="283"/>
      </w:pPr>
      <w:rPr>
        <w:rFonts w:ascii="Symbol" w:hAnsi="Symbol" w:cs="StarSymbol"/>
        <w:sz w:val="18"/>
        <w:szCs w:val="18"/>
      </w:rPr>
    </w:lvl>
    <w:lvl w:ilvl="5">
      <w:start w:val="1"/>
      <w:numFmt w:val="bullet"/>
      <w:lvlText w:val=""/>
      <w:lvlJc w:val="left"/>
      <w:pPr>
        <w:tabs>
          <w:tab w:val="num" w:pos="4525"/>
        </w:tabs>
        <w:ind w:left="4525" w:hanging="283"/>
      </w:pPr>
      <w:rPr>
        <w:rFonts w:ascii="Symbol" w:hAnsi="Symbol" w:cs="StarSymbol"/>
        <w:sz w:val="18"/>
        <w:szCs w:val="18"/>
      </w:rPr>
    </w:lvl>
    <w:lvl w:ilvl="6">
      <w:start w:val="1"/>
      <w:numFmt w:val="bullet"/>
      <w:lvlText w:val=""/>
      <w:lvlJc w:val="left"/>
      <w:pPr>
        <w:tabs>
          <w:tab w:val="num" w:pos="5232"/>
        </w:tabs>
        <w:ind w:left="5232" w:hanging="283"/>
      </w:pPr>
      <w:rPr>
        <w:rFonts w:ascii="Symbol" w:hAnsi="Symbol" w:cs="StarSymbol"/>
        <w:sz w:val="18"/>
        <w:szCs w:val="18"/>
      </w:rPr>
    </w:lvl>
    <w:lvl w:ilvl="7">
      <w:start w:val="1"/>
      <w:numFmt w:val="bullet"/>
      <w:lvlText w:val=""/>
      <w:lvlJc w:val="left"/>
      <w:pPr>
        <w:tabs>
          <w:tab w:val="num" w:pos="5939"/>
        </w:tabs>
        <w:ind w:left="5939" w:hanging="283"/>
      </w:pPr>
      <w:rPr>
        <w:rFonts w:ascii="Symbol" w:hAnsi="Symbol" w:cs="StarSymbol"/>
        <w:sz w:val="18"/>
        <w:szCs w:val="18"/>
      </w:rPr>
    </w:lvl>
    <w:lvl w:ilvl="8">
      <w:start w:val="1"/>
      <w:numFmt w:val="bullet"/>
      <w:lvlText w:val=""/>
      <w:lvlJc w:val="left"/>
      <w:pPr>
        <w:tabs>
          <w:tab w:val="num" w:pos="6646"/>
        </w:tabs>
        <w:ind w:left="6646" w:hanging="283"/>
      </w:pPr>
      <w:rPr>
        <w:rFonts w:ascii="Symbol" w:hAnsi="Symbol" w:cs="StarSymbol"/>
        <w:sz w:val="18"/>
        <w:szCs w:val="18"/>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6" w15:restartNumberingAfterBreak="0">
    <w:nsid w:val="00000007"/>
    <w:multiLevelType w:val="multilevel"/>
    <w:tmpl w:val="119AB9F6"/>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o"/>
      <w:lvlJc w:val="left"/>
      <w:pPr>
        <w:tabs>
          <w:tab w:val="num" w:pos="1363"/>
        </w:tabs>
        <w:ind w:left="1363" w:hanging="283"/>
      </w:pPr>
      <w:rPr>
        <w:rFonts w:ascii="Courier New" w:hAnsi="Courier New" w:cs="Courier New" w:hint="default"/>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7" w15:restartNumberingAfterBreak="0">
    <w:nsid w:val="00000008"/>
    <w:multiLevelType w:val="multilevel"/>
    <w:tmpl w:val="C85AD2D4"/>
    <w:lvl w:ilvl="0">
      <w:start w:val="1"/>
      <w:numFmt w:val="bullet"/>
      <w:lvlText w:val=""/>
      <w:lvlJc w:val="left"/>
      <w:pPr>
        <w:tabs>
          <w:tab w:val="num" w:pos="849"/>
        </w:tabs>
        <w:ind w:left="849" w:hanging="283"/>
      </w:pPr>
      <w:rPr>
        <w:rFonts w:ascii="Symbol" w:hAnsi="Symbol" w:cs="StarSymbol"/>
        <w:sz w:val="18"/>
        <w:szCs w:val="18"/>
      </w:rPr>
    </w:lvl>
    <w:lvl w:ilvl="1">
      <w:start w:val="1"/>
      <w:numFmt w:val="bullet"/>
      <w:lvlText w:val="o"/>
      <w:lvlJc w:val="left"/>
      <w:pPr>
        <w:tabs>
          <w:tab w:val="num" w:pos="1556"/>
        </w:tabs>
        <w:ind w:left="1556" w:hanging="283"/>
      </w:pPr>
      <w:rPr>
        <w:rFonts w:ascii="Courier New" w:hAnsi="Courier New" w:cs="Courier New" w:hint="default"/>
        <w:sz w:val="18"/>
        <w:szCs w:val="18"/>
      </w:rPr>
    </w:lvl>
    <w:lvl w:ilvl="2">
      <w:start w:val="1"/>
      <w:numFmt w:val="bullet"/>
      <w:lvlText w:val=""/>
      <w:lvlJc w:val="left"/>
      <w:pPr>
        <w:tabs>
          <w:tab w:val="num" w:pos="2263"/>
        </w:tabs>
        <w:ind w:left="2263" w:hanging="283"/>
      </w:pPr>
      <w:rPr>
        <w:rFonts w:ascii="Symbol" w:hAnsi="Symbol" w:cs="StarSymbol"/>
        <w:sz w:val="18"/>
        <w:szCs w:val="18"/>
      </w:rPr>
    </w:lvl>
    <w:lvl w:ilvl="3">
      <w:start w:val="1"/>
      <w:numFmt w:val="bullet"/>
      <w:lvlText w:val=""/>
      <w:lvlJc w:val="left"/>
      <w:pPr>
        <w:tabs>
          <w:tab w:val="num" w:pos="2970"/>
        </w:tabs>
        <w:ind w:left="2970" w:hanging="283"/>
      </w:pPr>
      <w:rPr>
        <w:rFonts w:ascii="Symbol" w:hAnsi="Symbol" w:cs="StarSymbol"/>
        <w:sz w:val="18"/>
        <w:szCs w:val="18"/>
      </w:rPr>
    </w:lvl>
    <w:lvl w:ilvl="4">
      <w:start w:val="1"/>
      <w:numFmt w:val="bullet"/>
      <w:lvlText w:val=""/>
      <w:lvlJc w:val="left"/>
      <w:pPr>
        <w:tabs>
          <w:tab w:val="num" w:pos="3677"/>
        </w:tabs>
        <w:ind w:left="3677" w:hanging="283"/>
      </w:pPr>
      <w:rPr>
        <w:rFonts w:ascii="Symbol" w:hAnsi="Symbol" w:cs="StarSymbol"/>
        <w:sz w:val="18"/>
        <w:szCs w:val="18"/>
      </w:rPr>
    </w:lvl>
    <w:lvl w:ilvl="5">
      <w:start w:val="1"/>
      <w:numFmt w:val="bullet"/>
      <w:lvlText w:val=""/>
      <w:lvlJc w:val="left"/>
      <w:pPr>
        <w:tabs>
          <w:tab w:val="num" w:pos="4384"/>
        </w:tabs>
        <w:ind w:left="4384" w:hanging="283"/>
      </w:pPr>
      <w:rPr>
        <w:rFonts w:ascii="Symbol" w:hAnsi="Symbol" w:cs="StarSymbol"/>
        <w:sz w:val="18"/>
        <w:szCs w:val="18"/>
      </w:rPr>
    </w:lvl>
    <w:lvl w:ilvl="6">
      <w:start w:val="1"/>
      <w:numFmt w:val="bullet"/>
      <w:lvlText w:val=""/>
      <w:lvlJc w:val="left"/>
      <w:pPr>
        <w:tabs>
          <w:tab w:val="num" w:pos="5091"/>
        </w:tabs>
        <w:ind w:left="5091" w:hanging="283"/>
      </w:pPr>
      <w:rPr>
        <w:rFonts w:ascii="Symbol" w:hAnsi="Symbol" w:cs="StarSymbol"/>
        <w:sz w:val="18"/>
        <w:szCs w:val="18"/>
      </w:rPr>
    </w:lvl>
    <w:lvl w:ilvl="7">
      <w:start w:val="1"/>
      <w:numFmt w:val="bullet"/>
      <w:lvlText w:val=""/>
      <w:lvlJc w:val="left"/>
      <w:pPr>
        <w:tabs>
          <w:tab w:val="num" w:pos="5798"/>
        </w:tabs>
        <w:ind w:left="5798" w:hanging="283"/>
      </w:pPr>
      <w:rPr>
        <w:rFonts w:ascii="Symbol" w:hAnsi="Symbol" w:cs="StarSymbol"/>
        <w:sz w:val="18"/>
        <w:szCs w:val="18"/>
      </w:rPr>
    </w:lvl>
    <w:lvl w:ilvl="8">
      <w:start w:val="1"/>
      <w:numFmt w:val="bullet"/>
      <w:lvlText w:val=""/>
      <w:lvlJc w:val="left"/>
      <w:pPr>
        <w:tabs>
          <w:tab w:val="num" w:pos="6505"/>
        </w:tabs>
        <w:ind w:left="6505" w:hanging="283"/>
      </w:pPr>
      <w:rPr>
        <w:rFonts w:ascii="Symbol" w:hAnsi="Symbol" w:cs="StarSymbol"/>
        <w:sz w:val="18"/>
        <w:szCs w:val="18"/>
      </w:rPr>
    </w:lvl>
  </w:abstractNum>
  <w:abstractNum w:abstractNumId="8" w15:restartNumberingAfterBreak="0">
    <w:nsid w:val="00000009"/>
    <w:multiLevelType w:val="multilevel"/>
    <w:tmpl w:val="00000009"/>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4A01DDF"/>
    <w:multiLevelType w:val="hybridMultilevel"/>
    <w:tmpl w:val="5546D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721C5B"/>
    <w:multiLevelType w:val="hybridMultilevel"/>
    <w:tmpl w:val="2110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A3446"/>
    <w:multiLevelType w:val="multilevel"/>
    <w:tmpl w:val="543E4F62"/>
    <w:lvl w:ilvl="0">
      <w:start w:val="1"/>
      <w:numFmt w:val="bullet"/>
      <w:lvlText w:val="●"/>
      <w:lvlJc w:val="left"/>
      <w:pPr>
        <w:ind w:left="990" w:firstLine="990"/>
      </w:pPr>
      <w:rPr>
        <w:rFonts w:ascii="Verdana" w:eastAsia="Times New Roman" w:hAnsi="Verdana"/>
        <w:b w:val="0"/>
        <w:i w:val="0"/>
        <w:smallCaps w:val="0"/>
        <w:strike w:val="0"/>
        <w:color w:val="000000"/>
        <w:sz w:val="18"/>
        <w:u w:val="none"/>
        <w:vertAlign w:val="baseline"/>
      </w:rPr>
    </w:lvl>
    <w:lvl w:ilvl="1">
      <w:start w:val="1"/>
      <w:numFmt w:val="bullet"/>
      <w:lvlText w:val="●"/>
      <w:lvlJc w:val="left"/>
      <w:pPr>
        <w:ind w:left="1697" w:firstLine="1697"/>
      </w:pPr>
      <w:rPr>
        <w:rFonts w:ascii="Verdana" w:eastAsia="Times New Roman" w:hAnsi="Verdana"/>
        <w:b w:val="0"/>
        <w:i w:val="0"/>
        <w:smallCaps w:val="0"/>
        <w:strike w:val="0"/>
        <w:color w:val="000000"/>
        <w:sz w:val="18"/>
        <w:u w:val="none"/>
        <w:vertAlign w:val="baseline"/>
      </w:rPr>
    </w:lvl>
    <w:lvl w:ilvl="2">
      <w:start w:val="1"/>
      <w:numFmt w:val="bullet"/>
      <w:lvlText w:val="●"/>
      <w:lvlJc w:val="left"/>
      <w:pPr>
        <w:ind w:left="2404" w:firstLine="2404"/>
      </w:pPr>
      <w:rPr>
        <w:rFonts w:ascii="Verdana" w:eastAsia="Times New Roman" w:hAnsi="Verdana"/>
        <w:b w:val="0"/>
        <w:i w:val="0"/>
        <w:smallCaps w:val="0"/>
        <w:strike w:val="0"/>
        <w:color w:val="000000"/>
        <w:sz w:val="18"/>
        <w:u w:val="none"/>
        <w:vertAlign w:val="baseline"/>
      </w:rPr>
    </w:lvl>
    <w:lvl w:ilvl="3">
      <w:start w:val="1"/>
      <w:numFmt w:val="bullet"/>
      <w:lvlText w:val="●"/>
      <w:lvlJc w:val="left"/>
      <w:pPr>
        <w:ind w:left="3111" w:firstLine="3111"/>
      </w:pPr>
      <w:rPr>
        <w:rFonts w:ascii="Verdana" w:eastAsia="Times New Roman" w:hAnsi="Verdana"/>
        <w:b w:val="0"/>
        <w:i w:val="0"/>
        <w:smallCaps w:val="0"/>
        <w:strike w:val="0"/>
        <w:color w:val="000000"/>
        <w:sz w:val="18"/>
        <w:u w:val="none"/>
        <w:vertAlign w:val="baseline"/>
      </w:rPr>
    </w:lvl>
    <w:lvl w:ilvl="4">
      <w:start w:val="1"/>
      <w:numFmt w:val="bullet"/>
      <w:lvlText w:val="●"/>
      <w:lvlJc w:val="left"/>
      <w:pPr>
        <w:ind w:left="3818" w:firstLine="3818"/>
      </w:pPr>
      <w:rPr>
        <w:rFonts w:ascii="Verdana" w:eastAsia="Times New Roman" w:hAnsi="Verdana"/>
        <w:b w:val="0"/>
        <w:i w:val="0"/>
        <w:smallCaps w:val="0"/>
        <w:strike w:val="0"/>
        <w:color w:val="000000"/>
        <w:sz w:val="18"/>
        <w:u w:val="none"/>
        <w:vertAlign w:val="baseline"/>
      </w:rPr>
    </w:lvl>
    <w:lvl w:ilvl="5">
      <w:start w:val="1"/>
      <w:numFmt w:val="bullet"/>
      <w:lvlText w:val="●"/>
      <w:lvlJc w:val="left"/>
      <w:pPr>
        <w:ind w:left="4525" w:firstLine="4525"/>
      </w:pPr>
      <w:rPr>
        <w:rFonts w:ascii="Verdana" w:eastAsia="Times New Roman" w:hAnsi="Verdana"/>
        <w:b w:val="0"/>
        <w:i w:val="0"/>
        <w:smallCaps w:val="0"/>
        <w:strike w:val="0"/>
        <w:color w:val="000000"/>
        <w:sz w:val="18"/>
        <w:u w:val="none"/>
        <w:vertAlign w:val="baseline"/>
      </w:rPr>
    </w:lvl>
    <w:lvl w:ilvl="6">
      <w:start w:val="1"/>
      <w:numFmt w:val="bullet"/>
      <w:lvlText w:val="●"/>
      <w:lvlJc w:val="left"/>
      <w:pPr>
        <w:ind w:left="5232" w:firstLine="5232"/>
      </w:pPr>
      <w:rPr>
        <w:rFonts w:ascii="Verdana" w:eastAsia="Times New Roman" w:hAnsi="Verdana"/>
        <w:b w:val="0"/>
        <w:i w:val="0"/>
        <w:smallCaps w:val="0"/>
        <w:strike w:val="0"/>
        <w:color w:val="000000"/>
        <w:sz w:val="18"/>
        <w:u w:val="none"/>
        <w:vertAlign w:val="baseline"/>
      </w:rPr>
    </w:lvl>
    <w:lvl w:ilvl="7">
      <w:start w:val="1"/>
      <w:numFmt w:val="bullet"/>
      <w:lvlText w:val="●"/>
      <w:lvlJc w:val="left"/>
      <w:pPr>
        <w:ind w:left="5939" w:firstLine="5939"/>
      </w:pPr>
      <w:rPr>
        <w:rFonts w:ascii="Verdana" w:eastAsia="Times New Roman" w:hAnsi="Verdana"/>
        <w:b w:val="0"/>
        <w:i w:val="0"/>
        <w:smallCaps w:val="0"/>
        <w:strike w:val="0"/>
        <w:color w:val="000000"/>
        <w:sz w:val="18"/>
        <w:u w:val="none"/>
        <w:vertAlign w:val="baseline"/>
      </w:rPr>
    </w:lvl>
    <w:lvl w:ilvl="8">
      <w:start w:val="1"/>
      <w:numFmt w:val="bullet"/>
      <w:lvlText w:val="●"/>
      <w:lvlJc w:val="left"/>
      <w:pPr>
        <w:ind w:left="6646" w:firstLine="6646"/>
      </w:pPr>
      <w:rPr>
        <w:rFonts w:ascii="Verdana" w:eastAsia="Times New Roman" w:hAnsi="Verdana"/>
        <w:b w:val="0"/>
        <w:i w:val="0"/>
        <w:smallCaps w:val="0"/>
        <w:strike w:val="0"/>
        <w:color w:val="000000"/>
        <w:sz w:val="18"/>
        <w:u w:val="none"/>
        <w:vertAlign w:val="baseline"/>
      </w:rPr>
    </w:lvl>
  </w:abstractNum>
  <w:abstractNum w:abstractNumId="12" w15:restartNumberingAfterBreak="0">
    <w:nsid w:val="10AB2468"/>
    <w:multiLevelType w:val="hybridMultilevel"/>
    <w:tmpl w:val="9C502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51520E"/>
    <w:multiLevelType w:val="hybridMultilevel"/>
    <w:tmpl w:val="4BE88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5C7EEA"/>
    <w:multiLevelType w:val="hybridMultilevel"/>
    <w:tmpl w:val="37DE9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36198"/>
    <w:multiLevelType w:val="hybridMultilevel"/>
    <w:tmpl w:val="D98C6DCC"/>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16" w15:restartNumberingAfterBreak="0">
    <w:nsid w:val="1C5C2260"/>
    <w:multiLevelType w:val="hybridMultilevel"/>
    <w:tmpl w:val="CCDCC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663692"/>
    <w:multiLevelType w:val="hybridMultilevel"/>
    <w:tmpl w:val="82D6F26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200F1D10"/>
    <w:multiLevelType w:val="hybridMultilevel"/>
    <w:tmpl w:val="2E6A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F32EFE"/>
    <w:multiLevelType w:val="hybridMultilevel"/>
    <w:tmpl w:val="10D8A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980A8D"/>
    <w:multiLevelType w:val="hybridMultilevel"/>
    <w:tmpl w:val="FDAC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C93E61"/>
    <w:multiLevelType w:val="multilevel"/>
    <w:tmpl w:val="931C23F2"/>
    <w:lvl w:ilvl="0">
      <w:start w:val="1"/>
      <w:numFmt w:val="bullet"/>
      <w:lvlText w:val="●"/>
      <w:lvlJc w:val="left"/>
      <w:pPr>
        <w:ind w:left="707" w:firstLine="707"/>
      </w:pPr>
      <w:rPr>
        <w:rFonts w:ascii="Verdana" w:eastAsia="Times New Roman" w:hAnsi="Verdana"/>
        <w:b w:val="0"/>
        <w:i w:val="0"/>
        <w:smallCaps w:val="0"/>
        <w:strike w:val="0"/>
        <w:color w:val="000000"/>
        <w:sz w:val="18"/>
        <w:u w:val="none"/>
        <w:vertAlign w:val="baseline"/>
      </w:rPr>
    </w:lvl>
    <w:lvl w:ilvl="1">
      <w:start w:val="1"/>
      <w:numFmt w:val="bullet"/>
      <w:lvlText w:val="●"/>
      <w:lvlJc w:val="left"/>
      <w:pPr>
        <w:ind w:left="1414" w:firstLine="1414"/>
      </w:pPr>
      <w:rPr>
        <w:rFonts w:ascii="Verdana" w:eastAsia="Times New Roman" w:hAnsi="Verdana"/>
        <w:b w:val="0"/>
        <w:i w:val="0"/>
        <w:smallCaps w:val="0"/>
        <w:strike w:val="0"/>
        <w:color w:val="000000"/>
        <w:sz w:val="18"/>
        <w:u w:val="none"/>
        <w:vertAlign w:val="baseline"/>
      </w:rPr>
    </w:lvl>
    <w:lvl w:ilvl="2">
      <w:start w:val="1"/>
      <w:numFmt w:val="bullet"/>
      <w:lvlText w:val="●"/>
      <w:lvlJc w:val="left"/>
      <w:pPr>
        <w:ind w:left="2121" w:firstLine="2121"/>
      </w:pPr>
      <w:rPr>
        <w:rFonts w:ascii="Verdana" w:eastAsia="Times New Roman" w:hAnsi="Verdana"/>
        <w:b w:val="0"/>
        <w:i w:val="0"/>
        <w:smallCaps w:val="0"/>
        <w:strike w:val="0"/>
        <w:color w:val="000000"/>
        <w:sz w:val="18"/>
        <w:u w:val="none"/>
        <w:vertAlign w:val="baseline"/>
      </w:rPr>
    </w:lvl>
    <w:lvl w:ilvl="3">
      <w:start w:val="1"/>
      <w:numFmt w:val="bullet"/>
      <w:lvlText w:val="●"/>
      <w:lvlJc w:val="left"/>
      <w:pPr>
        <w:ind w:left="2828" w:firstLine="2828"/>
      </w:pPr>
      <w:rPr>
        <w:rFonts w:ascii="Verdana" w:eastAsia="Times New Roman" w:hAnsi="Verdana"/>
        <w:b w:val="0"/>
        <w:i w:val="0"/>
        <w:smallCaps w:val="0"/>
        <w:strike w:val="0"/>
        <w:color w:val="000000"/>
        <w:sz w:val="18"/>
        <w:u w:val="none"/>
        <w:vertAlign w:val="baseline"/>
      </w:rPr>
    </w:lvl>
    <w:lvl w:ilvl="4">
      <w:start w:val="1"/>
      <w:numFmt w:val="bullet"/>
      <w:lvlText w:val="●"/>
      <w:lvlJc w:val="left"/>
      <w:pPr>
        <w:ind w:left="3535" w:firstLine="3535"/>
      </w:pPr>
      <w:rPr>
        <w:rFonts w:ascii="Verdana" w:eastAsia="Times New Roman" w:hAnsi="Verdana"/>
        <w:b w:val="0"/>
        <w:i w:val="0"/>
        <w:smallCaps w:val="0"/>
        <w:strike w:val="0"/>
        <w:color w:val="000000"/>
        <w:sz w:val="18"/>
        <w:u w:val="none"/>
        <w:vertAlign w:val="baseline"/>
      </w:rPr>
    </w:lvl>
    <w:lvl w:ilvl="5">
      <w:start w:val="1"/>
      <w:numFmt w:val="bullet"/>
      <w:lvlText w:val="●"/>
      <w:lvlJc w:val="left"/>
      <w:pPr>
        <w:ind w:left="4242" w:firstLine="4242"/>
      </w:pPr>
      <w:rPr>
        <w:rFonts w:ascii="Verdana" w:eastAsia="Times New Roman" w:hAnsi="Verdana"/>
        <w:b w:val="0"/>
        <w:i w:val="0"/>
        <w:smallCaps w:val="0"/>
        <w:strike w:val="0"/>
        <w:color w:val="000000"/>
        <w:sz w:val="18"/>
        <w:u w:val="none"/>
        <w:vertAlign w:val="baseline"/>
      </w:rPr>
    </w:lvl>
    <w:lvl w:ilvl="6">
      <w:start w:val="1"/>
      <w:numFmt w:val="bullet"/>
      <w:lvlText w:val="●"/>
      <w:lvlJc w:val="left"/>
      <w:pPr>
        <w:ind w:left="4949" w:firstLine="4949"/>
      </w:pPr>
      <w:rPr>
        <w:rFonts w:ascii="Verdana" w:eastAsia="Times New Roman" w:hAnsi="Verdana"/>
        <w:b w:val="0"/>
        <w:i w:val="0"/>
        <w:smallCaps w:val="0"/>
        <w:strike w:val="0"/>
        <w:color w:val="000000"/>
        <w:sz w:val="18"/>
        <w:u w:val="none"/>
        <w:vertAlign w:val="baseline"/>
      </w:rPr>
    </w:lvl>
    <w:lvl w:ilvl="7">
      <w:start w:val="1"/>
      <w:numFmt w:val="bullet"/>
      <w:lvlText w:val="●"/>
      <w:lvlJc w:val="left"/>
      <w:pPr>
        <w:ind w:left="5656" w:firstLine="5656"/>
      </w:pPr>
      <w:rPr>
        <w:rFonts w:ascii="Verdana" w:eastAsia="Times New Roman" w:hAnsi="Verdana"/>
        <w:b w:val="0"/>
        <w:i w:val="0"/>
        <w:smallCaps w:val="0"/>
        <w:strike w:val="0"/>
        <w:color w:val="000000"/>
        <w:sz w:val="18"/>
        <w:u w:val="none"/>
        <w:vertAlign w:val="baseline"/>
      </w:rPr>
    </w:lvl>
    <w:lvl w:ilvl="8">
      <w:start w:val="1"/>
      <w:numFmt w:val="bullet"/>
      <w:lvlText w:val="●"/>
      <w:lvlJc w:val="left"/>
      <w:pPr>
        <w:ind w:left="6363" w:firstLine="6363"/>
      </w:pPr>
      <w:rPr>
        <w:rFonts w:ascii="Verdana" w:eastAsia="Times New Roman" w:hAnsi="Verdana"/>
        <w:b w:val="0"/>
        <w:i w:val="0"/>
        <w:smallCaps w:val="0"/>
        <w:strike w:val="0"/>
        <w:color w:val="000000"/>
        <w:sz w:val="18"/>
        <w:u w:val="none"/>
        <w:vertAlign w:val="baseline"/>
      </w:rPr>
    </w:lvl>
  </w:abstractNum>
  <w:abstractNum w:abstractNumId="22" w15:restartNumberingAfterBreak="0">
    <w:nsid w:val="2F127EE4"/>
    <w:multiLevelType w:val="hybridMultilevel"/>
    <w:tmpl w:val="97088D3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31B4081C"/>
    <w:multiLevelType w:val="multilevel"/>
    <w:tmpl w:val="9CF613C4"/>
    <w:lvl w:ilvl="0">
      <w:start w:val="1"/>
      <w:numFmt w:val="bullet"/>
      <w:lvlText w:val="●"/>
      <w:lvlJc w:val="left"/>
      <w:pPr>
        <w:ind w:left="849" w:firstLine="849"/>
      </w:pPr>
      <w:rPr>
        <w:rFonts w:ascii="Verdana" w:eastAsia="Times New Roman" w:hAnsi="Verdana"/>
        <w:b w:val="0"/>
        <w:i w:val="0"/>
        <w:smallCaps w:val="0"/>
        <w:strike w:val="0"/>
        <w:color w:val="000000"/>
        <w:sz w:val="18"/>
        <w:u w:val="none"/>
        <w:vertAlign w:val="baseline"/>
      </w:rPr>
    </w:lvl>
    <w:lvl w:ilvl="1">
      <w:start w:val="1"/>
      <w:numFmt w:val="bullet"/>
      <w:lvlText w:val="○"/>
      <w:lvlJc w:val="left"/>
      <w:pPr>
        <w:ind w:left="1556" w:firstLine="1556"/>
      </w:pPr>
      <w:rPr>
        <w:rFonts w:ascii="Courier New" w:eastAsia="Times New Roman" w:hAnsi="Courier New"/>
        <w:b w:val="0"/>
        <w:i w:val="0"/>
        <w:smallCaps w:val="0"/>
        <w:strike w:val="0"/>
        <w:color w:val="000000"/>
        <w:sz w:val="18"/>
        <w:u w:val="none"/>
        <w:vertAlign w:val="baseline"/>
      </w:rPr>
    </w:lvl>
    <w:lvl w:ilvl="2">
      <w:start w:val="1"/>
      <w:numFmt w:val="bullet"/>
      <w:lvlText w:val="●"/>
      <w:lvlJc w:val="left"/>
      <w:pPr>
        <w:ind w:left="2263" w:firstLine="2263"/>
      </w:pPr>
      <w:rPr>
        <w:rFonts w:ascii="Verdana" w:eastAsia="Times New Roman" w:hAnsi="Verdana"/>
        <w:b w:val="0"/>
        <w:i w:val="0"/>
        <w:smallCaps w:val="0"/>
        <w:strike w:val="0"/>
        <w:color w:val="000000"/>
        <w:sz w:val="18"/>
        <w:u w:val="none"/>
        <w:vertAlign w:val="baseline"/>
      </w:rPr>
    </w:lvl>
    <w:lvl w:ilvl="3">
      <w:start w:val="1"/>
      <w:numFmt w:val="bullet"/>
      <w:lvlText w:val="●"/>
      <w:lvlJc w:val="left"/>
      <w:pPr>
        <w:ind w:left="2970" w:firstLine="2970"/>
      </w:pPr>
      <w:rPr>
        <w:rFonts w:ascii="Verdana" w:eastAsia="Times New Roman" w:hAnsi="Verdana"/>
        <w:b w:val="0"/>
        <w:i w:val="0"/>
        <w:smallCaps w:val="0"/>
        <w:strike w:val="0"/>
        <w:color w:val="000000"/>
        <w:sz w:val="18"/>
        <w:u w:val="none"/>
        <w:vertAlign w:val="baseline"/>
      </w:rPr>
    </w:lvl>
    <w:lvl w:ilvl="4">
      <w:start w:val="1"/>
      <w:numFmt w:val="bullet"/>
      <w:lvlText w:val="●"/>
      <w:lvlJc w:val="left"/>
      <w:pPr>
        <w:ind w:left="3677" w:firstLine="3677"/>
      </w:pPr>
      <w:rPr>
        <w:rFonts w:ascii="Verdana" w:eastAsia="Times New Roman" w:hAnsi="Verdana"/>
        <w:b w:val="0"/>
        <w:i w:val="0"/>
        <w:smallCaps w:val="0"/>
        <w:strike w:val="0"/>
        <w:color w:val="000000"/>
        <w:sz w:val="18"/>
        <w:u w:val="none"/>
        <w:vertAlign w:val="baseline"/>
      </w:rPr>
    </w:lvl>
    <w:lvl w:ilvl="5">
      <w:start w:val="1"/>
      <w:numFmt w:val="bullet"/>
      <w:lvlText w:val="●"/>
      <w:lvlJc w:val="left"/>
      <w:pPr>
        <w:ind w:left="4384" w:firstLine="4384"/>
      </w:pPr>
      <w:rPr>
        <w:rFonts w:ascii="Verdana" w:eastAsia="Times New Roman" w:hAnsi="Verdana"/>
        <w:b w:val="0"/>
        <w:i w:val="0"/>
        <w:smallCaps w:val="0"/>
        <w:strike w:val="0"/>
        <w:color w:val="000000"/>
        <w:sz w:val="18"/>
        <w:u w:val="none"/>
        <w:vertAlign w:val="baseline"/>
      </w:rPr>
    </w:lvl>
    <w:lvl w:ilvl="6">
      <w:start w:val="1"/>
      <w:numFmt w:val="bullet"/>
      <w:lvlText w:val="●"/>
      <w:lvlJc w:val="left"/>
      <w:pPr>
        <w:ind w:left="5091" w:firstLine="5091"/>
      </w:pPr>
      <w:rPr>
        <w:rFonts w:ascii="Verdana" w:eastAsia="Times New Roman" w:hAnsi="Verdana"/>
        <w:b w:val="0"/>
        <w:i w:val="0"/>
        <w:smallCaps w:val="0"/>
        <w:strike w:val="0"/>
        <w:color w:val="000000"/>
        <w:sz w:val="18"/>
        <w:u w:val="none"/>
        <w:vertAlign w:val="baseline"/>
      </w:rPr>
    </w:lvl>
    <w:lvl w:ilvl="7">
      <w:start w:val="1"/>
      <w:numFmt w:val="bullet"/>
      <w:lvlText w:val="●"/>
      <w:lvlJc w:val="left"/>
      <w:pPr>
        <w:ind w:left="5798" w:firstLine="5798"/>
      </w:pPr>
      <w:rPr>
        <w:rFonts w:ascii="Verdana" w:eastAsia="Times New Roman" w:hAnsi="Verdana"/>
        <w:b w:val="0"/>
        <w:i w:val="0"/>
        <w:smallCaps w:val="0"/>
        <w:strike w:val="0"/>
        <w:color w:val="000000"/>
        <w:sz w:val="18"/>
        <w:u w:val="none"/>
        <w:vertAlign w:val="baseline"/>
      </w:rPr>
    </w:lvl>
    <w:lvl w:ilvl="8">
      <w:start w:val="1"/>
      <w:numFmt w:val="bullet"/>
      <w:lvlText w:val="●"/>
      <w:lvlJc w:val="left"/>
      <w:pPr>
        <w:ind w:left="6505" w:firstLine="6505"/>
      </w:pPr>
      <w:rPr>
        <w:rFonts w:ascii="Verdana" w:eastAsia="Times New Roman" w:hAnsi="Verdana"/>
        <w:b w:val="0"/>
        <w:i w:val="0"/>
        <w:smallCaps w:val="0"/>
        <w:strike w:val="0"/>
        <w:color w:val="000000"/>
        <w:sz w:val="18"/>
        <w:u w:val="none"/>
        <w:vertAlign w:val="baseline"/>
      </w:rPr>
    </w:lvl>
  </w:abstractNum>
  <w:abstractNum w:abstractNumId="24" w15:restartNumberingAfterBreak="0">
    <w:nsid w:val="3BB850C3"/>
    <w:multiLevelType w:val="hybridMultilevel"/>
    <w:tmpl w:val="450A0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BB2EB1"/>
    <w:multiLevelType w:val="hybridMultilevel"/>
    <w:tmpl w:val="E49CF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E9574E"/>
    <w:multiLevelType w:val="hybridMultilevel"/>
    <w:tmpl w:val="01D2124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42B257CA"/>
    <w:multiLevelType w:val="hybridMultilevel"/>
    <w:tmpl w:val="65607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0131C9"/>
    <w:multiLevelType w:val="hybridMultilevel"/>
    <w:tmpl w:val="4328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E214FF"/>
    <w:multiLevelType w:val="multilevel"/>
    <w:tmpl w:val="7BA0271A"/>
    <w:lvl w:ilvl="0">
      <w:start w:val="1"/>
      <w:numFmt w:val="bullet"/>
      <w:lvlText w:val="●"/>
      <w:lvlJc w:val="left"/>
      <w:pPr>
        <w:ind w:left="1350"/>
      </w:pPr>
      <w:rPr>
        <w:rFonts w:ascii="Verdana" w:eastAsia="Times New Roman" w:hAnsi="Verdana"/>
        <w:b w:val="0"/>
        <w:i w:val="0"/>
        <w:smallCaps w:val="0"/>
        <w:strike w:val="0"/>
        <w:color w:val="000000"/>
        <w:sz w:val="20"/>
        <w:u w:val="none"/>
        <w:vertAlign w:val="baseline"/>
      </w:rPr>
    </w:lvl>
    <w:lvl w:ilvl="1">
      <w:start w:val="1"/>
      <w:numFmt w:val="bullet"/>
      <w:lvlText w:val="○"/>
      <w:lvlJc w:val="left"/>
      <w:pPr>
        <w:ind w:left="243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315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387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459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531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603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675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7470"/>
      </w:pPr>
      <w:rPr>
        <w:rFonts w:ascii="Verdana" w:eastAsia="Times New Roman" w:hAnsi="Verdana"/>
        <w:b w:val="0"/>
        <w:i w:val="0"/>
        <w:smallCaps w:val="0"/>
        <w:strike w:val="0"/>
        <w:color w:val="000000"/>
        <w:sz w:val="20"/>
        <w:u w:val="none"/>
        <w:vertAlign w:val="baseline"/>
      </w:rPr>
    </w:lvl>
  </w:abstractNum>
  <w:abstractNum w:abstractNumId="30" w15:restartNumberingAfterBreak="0">
    <w:nsid w:val="4B47383F"/>
    <w:multiLevelType w:val="hybridMultilevel"/>
    <w:tmpl w:val="F864B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25715B"/>
    <w:multiLevelType w:val="hybridMultilevel"/>
    <w:tmpl w:val="BCB030AC"/>
    <w:lvl w:ilvl="0" w:tplc="A022D12A">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09B101B"/>
    <w:multiLevelType w:val="hybridMultilevel"/>
    <w:tmpl w:val="1F986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534DF5"/>
    <w:multiLevelType w:val="hybridMultilevel"/>
    <w:tmpl w:val="FE64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BE2AA4"/>
    <w:multiLevelType w:val="hybridMultilevel"/>
    <w:tmpl w:val="0854F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597167"/>
    <w:multiLevelType w:val="hybridMultilevel"/>
    <w:tmpl w:val="9116A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0C4754"/>
    <w:multiLevelType w:val="hybridMultilevel"/>
    <w:tmpl w:val="4EB6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4029E"/>
    <w:multiLevelType w:val="hybridMultilevel"/>
    <w:tmpl w:val="3692CAFE"/>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6A256A96"/>
    <w:multiLevelType w:val="multilevel"/>
    <w:tmpl w:val="A9AA75DE"/>
    <w:lvl w:ilvl="0">
      <w:start w:val="1"/>
      <w:numFmt w:val="bullet"/>
      <w:lvlText w:val="●"/>
      <w:lvlJc w:val="left"/>
      <w:pPr>
        <w:ind w:left="707" w:firstLine="707"/>
      </w:pPr>
      <w:rPr>
        <w:rFonts w:ascii="Verdana" w:eastAsia="Times New Roman" w:hAnsi="Verdana"/>
        <w:b w:val="0"/>
        <w:i w:val="0"/>
        <w:smallCaps w:val="0"/>
        <w:strike w:val="0"/>
        <w:color w:val="000000"/>
        <w:sz w:val="18"/>
        <w:u w:val="none"/>
        <w:vertAlign w:val="baseline"/>
      </w:rPr>
    </w:lvl>
    <w:lvl w:ilvl="1">
      <w:start w:val="1"/>
      <w:numFmt w:val="bullet"/>
      <w:lvlText w:val="●"/>
      <w:lvlJc w:val="left"/>
      <w:pPr>
        <w:ind w:left="1414" w:firstLine="1414"/>
      </w:pPr>
      <w:rPr>
        <w:rFonts w:ascii="Verdana" w:eastAsia="Times New Roman" w:hAnsi="Verdana"/>
        <w:b w:val="0"/>
        <w:i w:val="0"/>
        <w:smallCaps w:val="0"/>
        <w:strike w:val="0"/>
        <w:color w:val="000000"/>
        <w:sz w:val="18"/>
        <w:u w:val="none"/>
        <w:vertAlign w:val="baseline"/>
      </w:rPr>
    </w:lvl>
    <w:lvl w:ilvl="2">
      <w:start w:val="1"/>
      <w:numFmt w:val="bullet"/>
      <w:lvlText w:val="●"/>
      <w:lvlJc w:val="left"/>
      <w:pPr>
        <w:ind w:left="2121" w:firstLine="2121"/>
      </w:pPr>
      <w:rPr>
        <w:rFonts w:ascii="Verdana" w:eastAsia="Times New Roman" w:hAnsi="Verdana"/>
        <w:b w:val="0"/>
        <w:i w:val="0"/>
        <w:smallCaps w:val="0"/>
        <w:strike w:val="0"/>
        <w:color w:val="000000"/>
        <w:sz w:val="18"/>
        <w:u w:val="none"/>
        <w:vertAlign w:val="baseline"/>
      </w:rPr>
    </w:lvl>
    <w:lvl w:ilvl="3">
      <w:start w:val="1"/>
      <w:numFmt w:val="bullet"/>
      <w:lvlText w:val="●"/>
      <w:lvlJc w:val="left"/>
      <w:pPr>
        <w:ind w:left="2828" w:firstLine="2828"/>
      </w:pPr>
      <w:rPr>
        <w:rFonts w:ascii="Verdana" w:eastAsia="Times New Roman" w:hAnsi="Verdana"/>
        <w:b w:val="0"/>
        <w:i w:val="0"/>
        <w:smallCaps w:val="0"/>
        <w:strike w:val="0"/>
        <w:color w:val="000000"/>
        <w:sz w:val="18"/>
        <w:u w:val="none"/>
        <w:vertAlign w:val="baseline"/>
      </w:rPr>
    </w:lvl>
    <w:lvl w:ilvl="4">
      <w:start w:val="1"/>
      <w:numFmt w:val="bullet"/>
      <w:lvlText w:val="●"/>
      <w:lvlJc w:val="left"/>
      <w:pPr>
        <w:ind w:left="3535" w:firstLine="3535"/>
      </w:pPr>
      <w:rPr>
        <w:rFonts w:ascii="Verdana" w:eastAsia="Times New Roman" w:hAnsi="Verdana"/>
        <w:b w:val="0"/>
        <w:i w:val="0"/>
        <w:smallCaps w:val="0"/>
        <w:strike w:val="0"/>
        <w:color w:val="000000"/>
        <w:sz w:val="18"/>
        <w:u w:val="none"/>
        <w:vertAlign w:val="baseline"/>
      </w:rPr>
    </w:lvl>
    <w:lvl w:ilvl="5">
      <w:start w:val="1"/>
      <w:numFmt w:val="bullet"/>
      <w:lvlText w:val="●"/>
      <w:lvlJc w:val="left"/>
      <w:pPr>
        <w:ind w:left="4242" w:firstLine="4242"/>
      </w:pPr>
      <w:rPr>
        <w:rFonts w:ascii="Verdana" w:eastAsia="Times New Roman" w:hAnsi="Verdana"/>
        <w:b w:val="0"/>
        <w:i w:val="0"/>
        <w:smallCaps w:val="0"/>
        <w:strike w:val="0"/>
        <w:color w:val="000000"/>
        <w:sz w:val="18"/>
        <w:u w:val="none"/>
        <w:vertAlign w:val="baseline"/>
      </w:rPr>
    </w:lvl>
    <w:lvl w:ilvl="6">
      <w:start w:val="1"/>
      <w:numFmt w:val="bullet"/>
      <w:lvlText w:val="●"/>
      <w:lvlJc w:val="left"/>
      <w:pPr>
        <w:ind w:left="4949" w:firstLine="4949"/>
      </w:pPr>
      <w:rPr>
        <w:rFonts w:ascii="Verdana" w:eastAsia="Times New Roman" w:hAnsi="Verdana"/>
        <w:b w:val="0"/>
        <w:i w:val="0"/>
        <w:smallCaps w:val="0"/>
        <w:strike w:val="0"/>
        <w:color w:val="000000"/>
        <w:sz w:val="18"/>
        <w:u w:val="none"/>
        <w:vertAlign w:val="baseline"/>
      </w:rPr>
    </w:lvl>
    <w:lvl w:ilvl="7">
      <w:start w:val="1"/>
      <w:numFmt w:val="bullet"/>
      <w:lvlText w:val="●"/>
      <w:lvlJc w:val="left"/>
      <w:pPr>
        <w:ind w:left="5656" w:firstLine="5656"/>
      </w:pPr>
      <w:rPr>
        <w:rFonts w:ascii="Verdana" w:eastAsia="Times New Roman" w:hAnsi="Verdana"/>
        <w:b w:val="0"/>
        <w:i w:val="0"/>
        <w:smallCaps w:val="0"/>
        <w:strike w:val="0"/>
        <w:color w:val="000000"/>
        <w:sz w:val="18"/>
        <w:u w:val="none"/>
        <w:vertAlign w:val="baseline"/>
      </w:rPr>
    </w:lvl>
    <w:lvl w:ilvl="8">
      <w:start w:val="1"/>
      <w:numFmt w:val="bullet"/>
      <w:lvlText w:val="●"/>
      <w:lvlJc w:val="left"/>
      <w:pPr>
        <w:ind w:left="6363" w:firstLine="6363"/>
      </w:pPr>
      <w:rPr>
        <w:rFonts w:ascii="Verdana" w:eastAsia="Times New Roman" w:hAnsi="Verdana"/>
        <w:b w:val="0"/>
        <w:i w:val="0"/>
        <w:smallCaps w:val="0"/>
        <w:strike w:val="0"/>
        <w:color w:val="000000"/>
        <w:sz w:val="18"/>
        <w:u w:val="none"/>
        <w:vertAlign w:val="baseline"/>
      </w:rPr>
    </w:lvl>
  </w:abstractNum>
  <w:abstractNum w:abstractNumId="39" w15:restartNumberingAfterBreak="0">
    <w:nsid w:val="6A3C488C"/>
    <w:multiLevelType w:val="hybridMultilevel"/>
    <w:tmpl w:val="D4EC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760073"/>
    <w:multiLevelType w:val="hybridMultilevel"/>
    <w:tmpl w:val="C926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7B415F"/>
    <w:multiLevelType w:val="hybridMultilevel"/>
    <w:tmpl w:val="5C7E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CD455E"/>
    <w:multiLevelType w:val="hybridMultilevel"/>
    <w:tmpl w:val="B1D49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F4B3CD7"/>
    <w:multiLevelType w:val="hybridMultilevel"/>
    <w:tmpl w:val="AF1E89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7F7D2EE1"/>
    <w:multiLevelType w:val="hybridMultilevel"/>
    <w:tmpl w:val="733C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31"/>
  </w:num>
  <w:num w:numId="11">
    <w:abstractNumId w:val="17"/>
  </w:num>
  <w:num w:numId="12">
    <w:abstractNumId w:val="0"/>
    <w:lvlOverride w:ilvl="0">
      <w:startOverride w:val="4"/>
      <w:lvl w:ilvl="0">
        <w:start w:val="4"/>
        <w:numFmt w:val="decimal"/>
        <w:lvlText w:val="%1."/>
        <w:lvlJc w:val="left"/>
      </w:lvl>
    </w:lvlOverride>
  </w:num>
  <w:num w:numId="13">
    <w:abstractNumId w:val="40"/>
  </w:num>
  <w:num w:numId="14">
    <w:abstractNumId w:val="18"/>
  </w:num>
  <w:num w:numId="15">
    <w:abstractNumId w:val="24"/>
  </w:num>
  <w:num w:numId="16">
    <w:abstractNumId w:val="28"/>
  </w:num>
  <w:num w:numId="17">
    <w:abstractNumId w:val="44"/>
  </w:num>
  <w:num w:numId="18">
    <w:abstractNumId w:val="19"/>
  </w:num>
  <w:num w:numId="19">
    <w:abstractNumId w:val="35"/>
  </w:num>
  <w:num w:numId="20">
    <w:abstractNumId w:val="9"/>
  </w:num>
  <w:num w:numId="21">
    <w:abstractNumId w:val="25"/>
  </w:num>
  <w:num w:numId="22">
    <w:abstractNumId w:val="32"/>
  </w:num>
  <w:num w:numId="23">
    <w:abstractNumId w:val="12"/>
  </w:num>
  <w:num w:numId="24">
    <w:abstractNumId w:val="13"/>
  </w:num>
  <w:num w:numId="25">
    <w:abstractNumId w:val="33"/>
  </w:num>
  <w:num w:numId="26">
    <w:abstractNumId w:val="42"/>
  </w:num>
  <w:num w:numId="27">
    <w:abstractNumId w:val="39"/>
  </w:num>
  <w:num w:numId="28">
    <w:abstractNumId w:val="27"/>
  </w:num>
  <w:num w:numId="29">
    <w:abstractNumId w:val="20"/>
  </w:num>
  <w:num w:numId="30">
    <w:abstractNumId w:val="43"/>
  </w:num>
  <w:num w:numId="31">
    <w:abstractNumId w:val="36"/>
  </w:num>
  <w:num w:numId="32">
    <w:abstractNumId w:val="21"/>
  </w:num>
  <w:num w:numId="33">
    <w:abstractNumId w:val="29"/>
  </w:num>
  <w:num w:numId="34">
    <w:abstractNumId w:val="11"/>
  </w:num>
  <w:num w:numId="35">
    <w:abstractNumId w:val="38"/>
  </w:num>
  <w:num w:numId="36">
    <w:abstractNumId w:val="23"/>
  </w:num>
  <w:num w:numId="37">
    <w:abstractNumId w:val="30"/>
  </w:num>
  <w:num w:numId="38">
    <w:abstractNumId w:val="10"/>
  </w:num>
  <w:num w:numId="39">
    <w:abstractNumId w:val="37"/>
  </w:num>
  <w:num w:numId="40">
    <w:abstractNumId w:val="22"/>
  </w:num>
  <w:num w:numId="41">
    <w:abstractNumId w:val="41"/>
  </w:num>
  <w:num w:numId="42">
    <w:abstractNumId w:val="26"/>
  </w:num>
  <w:num w:numId="43">
    <w:abstractNumId w:val="15"/>
  </w:num>
  <w:num w:numId="44">
    <w:abstractNumId w:val="14"/>
  </w:num>
  <w:num w:numId="45">
    <w:abstractNumId w:val="34"/>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9"/>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F4D"/>
    <w:rsid w:val="000217A9"/>
    <w:rsid w:val="00024E42"/>
    <w:rsid w:val="00030732"/>
    <w:rsid w:val="00043660"/>
    <w:rsid w:val="000956DF"/>
    <w:rsid w:val="000B1E8D"/>
    <w:rsid w:val="000C2E32"/>
    <w:rsid w:val="000C35E5"/>
    <w:rsid w:val="000D12EC"/>
    <w:rsid w:val="000D137E"/>
    <w:rsid w:val="000E2882"/>
    <w:rsid w:val="000E5854"/>
    <w:rsid w:val="000F024B"/>
    <w:rsid w:val="001039D8"/>
    <w:rsid w:val="00127A0B"/>
    <w:rsid w:val="00133868"/>
    <w:rsid w:val="001417EF"/>
    <w:rsid w:val="001452C0"/>
    <w:rsid w:val="00180B01"/>
    <w:rsid w:val="00197580"/>
    <w:rsid w:val="001A1467"/>
    <w:rsid w:val="001A4C3B"/>
    <w:rsid w:val="001A55BC"/>
    <w:rsid w:val="001B5F78"/>
    <w:rsid w:val="001C62F8"/>
    <w:rsid w:val="001E729B"/>
    <w:rsid w:val="002009E8"/>
    <w:rsid w:val="00214DE4"/>
    <w:rsid w:val="00222ADD"/>
    <w:rsid w:val="00252F50"/>
    <w:rsid w:val="00263252"/>
    <w:rsid w:val="00273B3F"/>
    <w:rsid w:val="00281699"/>
    <w:rsid w:val="00290CC1"/>
    <w:rsid w:val="0029476B"/>
    <w:rsid w:val="00296D6B"/>
    <w:rsid w:val="00297D8F"/>
    <w:rsid w:val="002B6EEB"/>
    <w:rsid w:val="002C38C0"/>
    <w:rsid w:val="002D20B2"/>
    <w:rsid w:val="003424FA"/>
    <w:rsid w:val="00345AA3"/>
    <w:rsid w:val="00355A25"/>
    <w:rsid w:val="00372AD0"/>
    <w:rsid w:val="00394641"/>
    <w:rsid w:val="003F7562"/>
    <w:rsid w:val="003F760A"/>
    <w:rsid w:val="00415FDF"/>
    <w:rsid w:val="00420A1F"/>
    <w:rsid w:val="00425963"/>
    <w:rsid w:val="00427F2D"/>
    <w:rsid w:val="00440A14"/>
    <w:rsid w:val="004634F1"/>
    <w:rsid w:val="0046468C"/>
    <w:rsid w:val="004669DF"/>
    <w:rsid w:val="00476C01"/>
    <w:rsid w:val="00482118"/>
    <w:rsid w:val="004A27A3"/>
    <w:rsid w:val="004A704A"/>
    <w:rsid w:val="004B0992"/>
    <w:rsid w:val="004B0C69"/>
    <w:rsid w:val="004D14A8"/>
    <w:rsid w:val="004D6372"/>
    <w:rsid w:val="00515448"/>
    <w:rsid w:val="005162E9"/>
    <w:rsid w:val="00533074"/>
    <w:rsid w:val="0053454A"/>
    <w:rsid w:val="005432A7"/>
    <w:rsid w:val="005737BA"/>
    <w:rsid w:val="0058774E"/>
    <w:rsid w:val="005A3E1C"/>
    <w:rsid w:val="005B16AD"/>
    <w:rsid w:val="005D34BD"/>
    <w:rsid w:val="00605E7E"/>
    <w:rsid w:val="00617E05"/>
    <w:rsid w:val="00622229"/>
    <w:rsid w:val="006318DE"/>
    <w:rsid w:val="00647467"/>
    <w:rsid w:val="00651B4B"/>
    <w:rsid w:val="0065348F"/>
    <w:rsid w:val="00660AC1"/>
    <w:rsid w:val="00663F3F"/>
    <w:rsid w:val="006654E9"/>
    <w:rsid w:val="00673E67"/>
    <w:rsid w:val="00692D86"/>
    <w:rsid w:val="006A031A"/>
    <w:rsid w:val="006B0CCA"/>
    <w:rsid w:val="006C6F3B"/>
    <w:rsid w:val="006D7432"/>
    <w:rsid w:val="006F5D44"/>
    <w:rsid w:val="00707591"/>
    <w:rsid w:val="00710F4D"/>
    <w:rsid w:val="00714197"/>
    <w:rsid w:val="00726661"/>
    <w:rsid w:val="00731712"/>
    <w:rsid w:val="00751570"/>
    <w:rsid w:val="00756AEB"/>
    <w:rsid w:val="00757DBB"/>
    <w:rsid w:val="0076184D"/>
    <w:rsid w:val="00776B4A"/>
    <w:rsid w:val="00780010"/>
    <w:rsid w:val="0078202A"/>
    <w:rsid w:val="007E057E"/>
    <w:rsid w:val="00803421"/>
    <w:rsid w:val="0080460C"/>
    <w:rsid w:val="008279E7"/>
    <w:rsid w:val="00840E8F"/>
    <w:rsid w:val="00844035"/>
    <w:rsid w:val="008441E1"/>
    <w:rsid w:val="00845878"/>
    <w:rsid w:val="00864275"/>
    <w:rsid w:val="0087021C"/>
    <w:rsid w:val="00891C2D"/>
    <w:rsid w:val="008C3911"/>
    <w:rsid w:val="008D3B84"/>
    <w:rsid w:val="008E2B3C"/>
    <w:rsid w:val="008F027A"/>
    <w:rsid w:val="008F1875"/>
    <w:rsid w:val="00900D42"/>
    <w:rsid w:val="0090162E"/>
    <w:rsid w:val="0091280D"/>
    <w:rsid w:val="00917CEA"/>
    <w:rsid w:val="00920D3A"/>
    <w:rsid w:val="0092420D"/>
    <w:rsid w:val="00934360"/>
    <w:rsid w:val="0094688D"/>
    <w:rsid w:val="00961A45"/>
    <w:rsid w:val="009664B8"/>
    <w:rsid w:val="009803CE"/>
    <w:rsid w:val="0098203A"/>
    <w:rsid w:val="009866A1"/>
    <w:rsid w:val="009B097B"/>
    <w:rsid w:val="009C3034"/>
    <w:rsid w:val="009C6614"/>
    <w:rsid w:val="009C6FCA"/>
    <w:rsid w:val="009D12F2"/>
    <w:rsid w:val="009E2D23"/>
    <w:rsid w:val="009F3000"/>
    <w:rsid w:val="009F6C45"/>
    <w:rsid w:val="00A01D29"/>
    <w:rsid w:val="00A02B85"/>
    <w:rsid w:val="00A30AF1"/>
    <w:rsid w:val="00A33169"/>
    <w:rsid w:val="00A3581B"/>
    <w:rsid w:val="00A43F3A"/>
    <w:rsid w:val="00A52306"/>
    <w:rsid w:val="00A55F43"/>
    <w:rsid w:val="00A5697D"/>
    <w:rsid w:val="00A61981"/>
    <w:rsid w:val="00A7043C"/>
    <w:rsid w:val="00A90108"/>
    <w:rsid w:val="00AB5143"/>
    <w:rsid w:val="00AC728A"/>
    <w:rsid w:val="00AD3465"/>
    <w:rsid w:val="00AE3D70"/>
    <w:rsid w:val="00B11E98"/>
    <w:rsid w:val="00B140B1"/>
    <w:rsid w:val="00B1517C"/>
    <w:rsid w:val="00B162D4"/>
    <w:rsid w:val="00B46257"/>
    <w:rsid w:val="00B62D3F"/>
    <w:rsid w:val="00B71752"/>
    <w:rsid w:val="00B7226A"/>
    <w:rsid w:val="00B729BE"/>
    <w:rsid w:val="00B95529"/>
    <w:rsid w:val="00BB397C"/>
    <w:rsid w:val="00BC4552"/>
    <w:rsid w:val="00BC5AE9"/>
    <w:rsid w:val="00BE6920"/>
    <w:rsid w:val="00BE6E0F"/>
    <w:rsid w:val="00BF599D"/>
    <w:rsid w:val="00C512B0"/>
    <w:rsid w:val="00C53312"/>
    <w:rsid w:val="00C57501"/>
    <w:rsid w:val="00C576BF"/>
    <w:rsid w:val="00C757A1"/>
    <w:rsid w:val="00C918BA"/>
    <w:rsid w:val="00C931A0"/>
    <w:rsid w:val="00C940FD"/>
    <w:rsid w:val="00CC5AFB"/>
    <w:rsid w:val="00CD6AED"/>
    <w:rsid w:val="00CE61E7"/>
    <w:rsid w:val="00CE7FA1"/>
    <w:rsid w:val="00CF64D2"/>
    <w:rsid w:val="00D4018E"/>
    <w:rsid w:val="00D40E1A"/>
    <w:rsid w:val="00D479DA"/>
    <w:rsid w:val="00D50844"/>
    <w:rsid w:val="00D87A0F"/>
    <w:rsid w:val="00D92B10"/>
    <w:rsid w:val="00DC675D"/>
    <w:rsid w:val="00DC78E4"/>
    <w:rsid w:val="00DD05C6"/>
    <w:rsid w:val="00DD3037"/>
    <w:rsid w:val="00DE6A3A"/>
    <w:rsid w:val="00E007FE"/>
    <w:rsid w:val="00E1416D"/>
    <w:rsid w:val="00E20F43"/>
    <w:rsid w:val="00E40D4F"/>
    <w:rsid w:val="00E5547B"/>
    <w:rsid w:val="00E75BF6"/>
    <w:rsid w:val="00E85818"/>
    <w:rsid w:val="00E86092"/>
    <w:rsid w:val="00E97BF7"/>
    <w:rsid w:val="00EB2D00"/>
    <w:rsid w:val="00EB639B"/>
    <w:rsid w:val="00EC69B5"/>
    <w:rsid w:val="00ED6761"/>
    <w:rsid w:val="00EE3801"/>
    <w:rsid w:val="00F04D27"/>
    <w:rsid w:val="00F20A0C"/>
    <w:rsid w:val="00F22B69"/>
    <w:rsid w:val="00F2322D"/>
    <w:rsid w:val="00F7517B"/>
    <w:rsid w:val="00F77C87"/>
    <w:rsid w:val="00F95A38"/>
    <w:rsid w:val="00FB2A0B"/>
    <w:rsid w:val="00FB6F11"/>
    <w:rsid w:val="00FC1AFE"/>
    <w:rsid w:val="00FD22C3"/>
    <w:rsid w:val="00FD5570"/>
    <w:rsid w:val="00FF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01C18"/>
  <w15:docId w15:val="{379ECAFA-7113-4076-879C-8F9D31A6A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E7E"/>
    <w:pPr>
      <w:widowControl w:val="0"/>
      <w:suppressAutoHyphens/>
      <w:spacing w:before="86" w:after="86"/>
      <w:ind w:left="86" w:right="86"/>
    </w:pPr>
    <w:rPr>
      <w:sz w:val="24"/>
      <w:szCs w:val="24"/>
    </w:rPr>
  </w:style>
  <w:style w:type="paragraph" w:styleId="Heading1">
    <w:name w:val="heading 1"/>
    <w:basedOn w:val="Heading"/>
    <w:next w:val="BodyText"/>
    <w:qFormat/>
    <w:rsid w:val="00605E7E"/>
    <w:pPr>
      <w:numPr>
        <w:numId w:val="9"/>
      </w:numPr>
      <w:outlineLvl w:val="0"/>
    </w:pPr>
    <w:rPr>
      <w:rFonts w:ascii="Thorndale" w:hAnsi="Thorndale"/>
      <w:b/>
      <w:bCs/>
      <w:sz w:val="48"/>
      <w:szCs w:val="48"/>
    </w:rPr>
  </w:style>
  <w:style w:type="paragraph" w:styleId="Heading2">
    <w:name w:val="heading 2"/>
    <w:basedOn w:val="Normal"/>
    <w:next w:val="Normal"/>
    <w:link w:val="Heading2Char"/>
    <w:uiPriority w:val="9"/>
    <w:semiHidden/>
    <w:unhideWhenUsed/>
    <w:qFormat/>
    <w:rsid w:val="00222A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92B1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rsid w:val="00605E7E"/>
  </w:style>
  <w:style w:type="character" w:customStyle="1" w:styleId="FootnoteCharacters">
    <w:name w:val="Footnote Characters"/>
    <w:rsid w:val="00605E7E"/>
  </w:style>
  <w:style w:type="character" w:styleId="Hyperlink">
    <w:name w:val="Hyperlink"/>
    <w:semiHidden/>
    <w:rsid w:val="00605E7E"/>
    <w:rPr>
      <w:color w:val="000080"/>
      <w:u w:val="single"/>
    </w:rPr>
  </w:style>
  <w:style w:type="character" w:customStyle="1" w:styleId="Bullets">
    <w:name w:val="Bullets"/>
    <w:rsid w:val="00605E7E"/>
    <w:rPr>
      <w:rFonts w:ascii="StarSymbol" w:eastAsia="StarSymbol" w:hAnsi="StarSymbol" w:cs="StarSymbol"/>
      <w:sz w:val="18"/>
      <w:szCs w:val="18"/>
    </w:rPr>
  </w:style>
  <w:style w:type="paragraph" w:customStyle="1" w:styleId="Heading">
    <w:name w:val="Heading"/>
    <w:basedOn w:val="Normal"/>
    <w:next w:val="BodyText"/>
    <w:rsid w:val="00605E7E"/>
    <w:pPr>
      <w:keepNext/>
      <w:spacing w:before="240" w:after="283"/>
    </w:pPr>
    <w:rPr>
      <w:rFonts w:ascii="Albany" w:eastAsia="HG Mincho Light J" w:hAnsi="Albany" w:cs="Arial Unicode MS"/>
      <w:sz w:val="28"/>
      <w:szCs w:val="28"/>
    </w:rPr>
  </w:style>
  <w:style w:type="paragraph" w:styleId="BodyText">
    <w:name w:val="Body Text"/>
    <w:basedOn w:val="Normal"/>
    <w:link w:val="BodyTextChar"/>
    <w:semiHidden/>
    <w:rsid w:val="00605E7E"/>
    <w:pPr>
      <w:spacing w:before="0" w:after="0"/>
      <w:ind w:left="0" w:right="0"/>
    </w:pPr>
  </w:style>
  <w:style w:type="paragraph" w:styleId="List">
    <w:name w:val="List"/>
    <w:basedOn w:val="BodyText"/>
    <w:semiHidden/>
    <w:rsid w:val="00605E7E"/>
  </w:style>
  <w:style w:type="paragraph" w:styleId="Caption">
    <w:name w:val="caption"/>
    <w:basedOn w:val="Normal"/>
    <w:qFormat/>
    <w:rsid w:val="00605E7E"/>
    <w:pPr>
      <w:suppressLineNumbers/>
      <w:spacing w:before="120" w:after="120"/>
    </w:pPr>
    <w:rPr>
      <w:i/>
      <w:iCs/>
    </w:rPr>
  </w:style>
  <w:style w:type="paragraph" w:customStyle="1" w:styleId="Index">
    <w:name w:val="Index"/>
    <w:basedOn w:val="Normal"/>
    <w:rsid w:val="00605E7E"/>
    <w:pPr>
      <w:suppressLineNumbers/>
    </w:pPr>
  </w:style>
  <w:style w:type="paragraph" w:customStyle="1" w:styleId="HorizontalLine">
    <w:name w:val="Horizontal Line"/>
    <w:basedOn w:val="Normal"/>
    <w:next w:val="BodyText"/>
    <w:rsid w:val="00605E7E"/>
    <w:pPr>
      <w:pBdr>
        <w:bottom w:val="double" w:sz="1" w:space="0" w:color="808080"/>
      </w:pBdr>
      <w:spacing w:before="0" w:after="283"/>
    </w:pPr>
    <w:rPr>
      <w:sz w:val="12"/>
    </w:rPr>
  </w:style>
  <w:style w:type="paragraph" w:styleId="EnvelopeReturn">
    <w:name w:val="envelope return"/>
    <w:basedOn w:val="Normal"/>
    <w:semiHidden/>
    <w:rsid w:val="00605E7E"/>
    <w:pPr>
      <w:spacing w:before="0" w:after="0"/>
    </w:pPr>
    <w:rPr>
      <w:i/>
    </w:rPr>
  </w:style>
  <w:style w:type="paragraph" w:customStyle="1" w:styleId="TableContents">
    <w:name w:val="Table Contents"/>
    <w:basedOn w:val="BodyText"/>
    <w:rsid w:val="00605E7E"/>
  </w:style>
  <w:style w:type="paragraph" w:styleId="Footer">
    <w:name w:val="footer"/>
    <w:basedOn w:val="Normal"/>
    <w:link w:val="FooterChar"/>
    <w:uiPriority w:val="99"/>
    <w:rsid w:val="00605E7E"/>
    <w:pPr>
      <w:suppressLineNumbers/>
      <w:tabs>
        <w:tab w:val="center" w:pos="4904"/>
        <w:tab w:val="right" w:pos="9723"/>
      </w:tabs>
    </w:pPr>
  </w:style>
  <w:style w:type="paragraph" w:styleId="Header">
    <w:name w:val="header"/>
    <w:basedOn w:val="Normal"/>
    <w:link w:val="HeaderChar"/>
    <w:uiPriority w:val="99"/>
    <w:rsid w:val="00605E7E"/>
    <w:pPr>
      <w:suppressLineNumbers/>
      <w:tabs>
        <w:tab w:val="center" w:pos="4904"/>
        <w:tab w:val="right" w:pos="9723"/>
      </w:tabs>
    </w:pPr>
  </w:style>
  <w:style w:type="paragraph" w:customStyle="1" w:styleId="PreformattedText">
    <w:name w:val="Preformatted Text"/>
    <w:basedOn w:val="Normal"/>
    <w:rsid w:val="00605E7E"/>
    <w:pPr>
      <w:spacing w:before="0" w:after="0"/>
    </w:pPr>
    <w:rPr>
      <w:rFonts w:ascii="Courier New" w:eastAsia="Courier New" w:hAnsi="Courier New" w:cs="Courier New"/>
      <w:sz w:val="20"/>
      <w:szCs w:val="20"/>
    </w:rPr>
  </w:style>
  <w:style w:type="character" w:styleId="CommentReference">
    <w:name w:val="annotation reference"/>
    <w:uiPriority w:val="99"/>
    <w:semiHidden/>
    <w:unhideWhenUsed/>
    <w:rsid w:val="003424FA"/>
    <w:rPr>
      <w:sz w:val="16"/>
      <w:szCs w:val="16"/>
    </w:rPr>
  </w:style>
  <w:style w:type="paragraph" w:styleId="CommentText">
    <w:name w:val="annotation text"/>
    <w:basedOn w:val="Normal"/>
    <w:link w:val="CommentTextChar"/>
    <w:uiPriority w:val="99"/>
    <w:semiHidden/>
    <w:unhideWhenUsed/>
    <w:rsid w:val="003424FA"/>
    <w:rPr>
      <w:sz w:val="20"/>
      <w:szCs w:val="20"/>
    </w:rPr>
  </w:style>
  <w:style w:type="character" w:customStyle="1" w:styleId="CommentTextChar">
    <w:name w:val="Comment Text Char"/>
    <w:basedOn w:val="DefaultParagraphFont"/>
    <w:link w:val="CommentText"/>
    <w:uiPriority w:val="99"/>
    <w:semiHidden/>
    <w:rsid w:val="003424FA"/>
  </w:style>
  <w:style w:type="paragraph" w:styleId="CommentSubject">
    <w:name w:val="annotation subject"/>
    <w:basedOn w:val="CommentText"/>
    <w:next w:val="CommentText"/>
    <w:link w:val="CommentSubjectChar"/>
    <w:uiPriority w:val="99"/>
    <w:semiHidden/>
    <w:unhideWhenUsed/>
    <w:rsid w:val="003424FA"/>
    <w:rPr>
      <w:b/>
      <w:bCs/>
    </w:rPr>
  </w:style>
  <w:style w:type="character" w:customStyle="1" w:styleId="CommentSubjectChar">
    <w:name w:val="Comment Subject Char"/>
    <w:link w:val="CommentSubject"/>
    <w:uiPriority w:val="99"/>
    <w:semiHidden/>
    <w:rsid w:val="003424FA"/>
    <w:rPr>
      <w:b/>
      <w:bCs/>
    </w:rPr>
  </w:style>
  <w:style w:type="paragraph" w:styleId="BalloonText">
    <w:name w:val="Balloon Text"/>
    <w:basedOn w:val="Normal"/>
    <w:link w:val="BalloonTextChar"/>
    <w:uiPriority w:val="99"/>
    <w:semiHidden/>
    <w:unhideWhenUsed/>
    <w:rsid w:val="003424FA"/>
    <w:pPr>
      <w:spacing w:before="0" w:after="0"/>
    </w:pPr>
    <w:rPr>
      <w:rFonts w:ascii="Tahoma" w:hAnsi="Tahoma" w:cs="Tahoma"/>
      <w:sz w:val="16"/>
      <w:szCs w:val="16"/>
    </w:rPr>
  </w:style>
  <w:style w:type="character" w:customStyle="1" w:styleId="BalloonTextChar">
    <w:name w:val="Balloon Text Char"/>
    <w:link w:val="BalloonText"/>
    <w:uiPriority w:val="99"/>
    <w:semiHidden/>
    <w:rsid w:val="003424FA"/>
    <w:rPr>
      <w:rFonts w:ascii="Tahoma" w:hAnsi="Tahoma" w:cs="Tahoma"/>
      <w:sz w:val="16"/>
      <w:szCs w:val="16"/>
    </w:rPr>
  </w:style>
  <w:style w:type="paragraph" w:customStyle="1" w:styleId="Quick1">
    <w:name w:val="Quick 1."/>
    <w:basedOn w:val="Normal"/>
    <w:rsid w:val="000217A9"/>
    <w:pPr>
      <w:suppressAutoHyphens w:val="0"/>
      <w:autoSpaceDE w:val="0"/>
      <w:autoSpaceDN w:val="0"/>
      <w:adjustRightInd w:val="0"/>
      <w:spacing w:before="0" w:after="0"/>
      <w:ind w:left="1080" w:right="0" w:hanging="360"/>
    </w:pPr>
    <w:rPr>
      <w:rFonts w:ascii="CG Times" w:hAnsi="CG Times"/>
    </w:rPr>
  </w:style>
  <w:style w:type="character" w:customStyle="1" w:styleId="HeaderChar">
    <w:name w:val="Header Char"/>
    <w:link w:val="Header"/>
    <w:uiPriority w:val="99"/>
    <w:rsid w:val="00663F3F"/>
    <w:rPr>
      <w:sz w:val="24"/>
      <w:szCs w:val="24"/>
    </w:rPr>
  </w:style>
  <w:style w:type="character" w:customStyle="1" w:styleId="Heading3Char">
    <w:name w:val="Heading 3 Char"/>
    <w:link w:val="Heading3"/>
    <w:uiPriority w:val="9"/>
    <w:semiHidden/>
    <w:rsid w:val="00D92B10"/>
    <w:rPr>
      <w:rFonts w:ascii="Cambria" w:eastAsia="Times New Roman" w:hAnsi="Cambria" w:cs="Times New Roman"/>
      <w:b/>
      <w:bCs/>
      <w:sz w:val="26"/>
      <w:szCs w:val="26"/>
    </w:rPr>
  </w:style>
  <w:style w:type="character" w:customStyle="1" w:styleId="FooterChar">
    <w:name w:val="Footer Char"/>
    <w:basedOn w:val="DefaultParagraphFont"/>
    <w:link w:val="Footer"/>
    <w:uiPriority w:val="99"/>
    <w:rsid w:val="00B162D4"/>
    <w:rPr>
      <w:sz w:val="24"/>
      <w:szCs w:val="24"/>
    </w:rPr>
  </w:style>
  <w:style w:type="character" w:styleId="Strong">
    <w:name w:val="Strong"/>
    <w:basedOn w:val="DefaultParagraphFont"/>
    <w:uiPriority w:val="22"/>
    <w:qFormat/>
    <w:rsid w:val="00222ADD"/>
    <w:rPr>
      <w:b/>
      <w:bCs/>
    </w:rPr>
  </w:style>
  <w:style w:type="paragraph" w:customStyle="1" w:styleId="Vita">
    <w:name w:val="Vita"/>
    <w:basedOn w:val="Heading2"/>
    <w:link w:val="VitaChar"/>
    <w:qFormat/>
    <w:rsid w:val="00222ADD"/>
    <w:pPr>
      <w:jc w:val="both"/>
    </w:pPr>
    <w:rPr>
      <w:b/>
      <w:color w:val="auto"/>
    </w:rPr>
  </w:style>
  <w:style w:type="character" w:customStyle="1" w:styleId="BodyTextChar">
    <w:name w:val="Body Text Char"/>
    <w:basedOn w:val="DefaultParagraphFont"/>
    <w:link w:val="BodyText"/>
    <w:semiHidden/>
    <w:rsid w:val="00222ADD"/>
    <w:rPr>
      <w:sz w:val="24"/>
      <w:szCs w:val="24"/>
    </w:rPr>
  </w:style>
  <w:style w:type="character" w:customStyle="1" w:styleId="VitaChar">
    <w:name w:val="Vita Char"/>
    <w:basedOn w:val="BodyTextChar"/>
    <w:link w:val="Vita"/>
    <w:rsid w:val="00222ADD"/>
    <w:rPr>
      <w:rFonts w:asciiTheme="majorHAnsi" w:eastAsiaTheme="majorEastAsia" w:hAnsiTheme="majorHAnsi" w:cstheme="majorBidi"/>
      <w:b/>
      <w:sz w:val="26"/>
      <w:szCs w:val="26"/>
    </w:rPr>
  </w:style>
  <w:style w:type="character" w:customStyle="1" w:styleId="Heading2Char">
    <w:name w:val="Heading 2 Char"/>
    <w:basedOn w:val="DefaultParagraphFont"/>
    <w:link w:val="Heading2"/>
    <w:uiPriority w:val="9"/>
    <w:semiHidden/>
    <w:rsid w:val="00222ADD"/>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B729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38008">
      <w:bodyDiv w:val="1"/>
      <w:marLeft w:val="0"/>
      <w:marRight w:val="0"/>
      <w:marTop w:val="0"/>
      <w:marBottom w:val="0"/>
      <w:divBdr>
        <w:top w:val="none" w:sz="0" w:space="0" w:color="auto"/>
        <w:left w:val="none" w:sz="0" w:space="0" w:color="auto"/>
        <w:bottom w:val="none" w:sz="0" w:space="0" w:color="auto"/>
        <w:right w:val="none" w:sz="0" w:space="0" w:color="auto"/>
      </w:divBdr>
    </w:div>
    <w:div w:id="86332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9F876-CCB7-4B95-B01F-71FA5166D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Vita 09</vt:lpstr>
    </vt:vector>
  </TitlesOfParts>
  <Company>Auburn University</Company>
  <LinksUpToDate>false</LinksUpToDate>
  <CharactersWithSpaces>13234</CharactersWithSpaces>
  <SharedDoc>false</SharedDoc>
  <HLinks>
    <vt:vector size="6" baseType="variant">
      <vt:variant>
        <vt:i4>2687075</vt:i4>
      </vt:variant>
      <vt:variant>
        <vt:i4>0</vt:i4>
      </vt:variant>
      <vt:variant>
        <vt:i4>0</vt:i4>
      </vt:variant>
      <vt:variant>
        <vt:i4>5</vt:i4>
      </vt:variant>
      <vt:variant>
        <vt:lpwstr>http://oleproject.org/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09</dc:title>
  <dc:creator>Administrator</dc:creator>
  <cp:lastModifiedBy>Thomas, Marliese</cp:lastModifiedBy>
  <cp:revision>8</cp:revision>
  <cp:lastPrinted>2018-03-27T18:52:00Z</cp:lastPrinted>
  <dcterms:created xsi:type="dcterms:W3CDTF">2020-09-02T19:53:00Z</dcterms:created>
  <dcterms:modified xsi:type="dcterms:W3CDTF">2021-05-04T18:39:00Z</dcterms:modified>
</cp:coreProperties>
</file>