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3263" w14:textId="06A6A4E0" w:rsidR="008768C2" w:rsidRPr="009245CC" w:rsidRDefault="001D7FA3" w:rsidP="00935B4F">
      <w:pPr>
        <w:pStyle w:val="Title"/>
        <w:spacing w:before="64"/>
        <w:ind w:left="0"/>
        <w:rPr>
          <w:rFonts w:ascii="Book Antiqua" w:hAnsi="Book Antiqua"/>
          <w:color w:val="121212"/>
          <w:sz w:val="28"/>
          <w:szCs w:val="28"/>
        </w:rPr>
      </w:pPr>
      <w:r w:rsidRPr="009245CC">
        <w:rPr>
          <w:rFonts w:ascii="Book Antiqua" w:hAnsi="Book Antiqu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8C63389" wp14:editId="586D7B68">
            <wp:simplePos x="0" y="0"/>
            <wp:positionH relativeFrom="page">
              <wp:posOffset>21483</wp:posOffset>
            </wp:positionH>
            <wp:positionV relativeFrom="page">
              <wp:posOffset>0</wp:posOffset>
            </wp:positionV>
            <wp:extent cx="7718425" cy="1005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4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NDIANA_UNIVERSITY"/>
      <w:bookmarkEnd w:id="0"/>
      <w:r w:rsidRPr="009245CC">
        <w:rPr>
          <w:rFonts w:ascii="Book Antiqua" w:hAnsi="Book Antiqua"/>
          <w:color w:val="121212"/>
          <w:sz w:val="28"/>
          <w:szCs w:val="28"/>
        </w:rPr>
        <w:t>INDIANA UNIVERSITY</w:t>
      </w:r>
    </w:p>
    <w:p w14:paraId="420FCEA9" w14:textId="011890BC" w:rsidR="005B7B86" w:rsidRPr="009245CC" w:rsidRDefault="005B7B86" w:rsidP="00935B4F">
      <w:pPr>
        <w:pStyle w:val="Title"/>
        <w:spacing w:before="64"/>
        <w:ind w:left="0"/>
        <w:rPr>
          <w:rFonts w:ascii="Book Antiqua" w:hAnsi="Book Antiqua"/>
          <w:sz w:val="28"/>
          <w:szCs w:val="28"/>
        </w:rPr>
      </w:pPr>
      <w:r w:rsidRPr="009245CC">
        <w:rPr>
          <w:rFonts w:ascii="Book Antiqua" w:hAnsi="Book Antiqua"/>
          <w:color w:val="121212"/>
          <w:sz w:val="28"/>
          <w:szCs w:val="28"/>
        </w:rPr>
        <w:t>KOKOMO</w:t>
      </w:r>
    </w:p>
    <w:p w14:paraId="58C63266" w14:textId="77777777" w:rsidR="008768C2" w:rsidRPr="00817B94" w:rsidRDefault="008768C2" w:rsidP="00935B4F">
      <w:pPr>
        <w:pStyle w:val="BodyText"/>
        <w:rPr>
          <w:rFonts w:ascii="Book Antiqua" w:hAnsi="Book Antiqua"/>
          <w:b/>
          <w:sz w:val="24"/>
          <w:szCs w:val="24"/>
        </w:rPr>
      </w:pPr>
    </w:p>
    <w:p w14:paraId="58C63267" w14:textId="77777777" w:rsidR="008768C2" w:rsidRPr="00817B94" w:rsidRDefault="008768C2" w:rsidP="00935B4F">
      <w:pPr>
        <w:pStyle w:val="BodyText"/>
        <w:rPr>
          <w:rFonts w:ascii="Book Antiqua" w:hAnsi="Book Antiqua"/>
          <w:b/>
          <w:sz w:val="24"/>
          <w:szCs w:val="24"/>
        </w:rPr>
      </w:pPr>
    </w:p>
    <w:p w14:paraId="58C63268" w14:textId="6616E3CB" w:rsidR="008768C2" w:rsidRPr="00817B94" w:rsidRDefault="001D7FA3" w:rsidP="009245CC">
      <w:pPr>
        <w:pStyle w:val="Heading1"/>
        <w:spacing w:line="252" w:lineRule="exact"/>
        <w:ind w:left="0"/>
        <w:jc w:val="center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  <w:u w:val="none"/>
        </w:rPr>
        <w:t>Peter Sposato, PhD</w:t>
      </w:r>
    </w:p>
    <w:p w14:paraId="58C63269" w14:textId="77777777" w:rsidR="008768C2" w:rsidRPr="00817B94" w:rsidRDefault="00063583" w:rsidP="009245CC">
      <w:pPr>
        <w:pStyle w:val="BodyText"/>
        <w:spacing w:line="252" w:lineRule="exact"/>
        <w:jc w:val="center"/>
        <w:rPr>
          <w:rFonts w:ascii="Book Antiqua" w:hAnsi="Book Antiqua"/>
          <w:sz w:val="24"/>
          <w:szCs w:val="24"/>
        </w:rPr>
      </w:pPr>
      <w:hyperlink r:id="rId7">
        <w:r w:rsidR="001D7FA3" w:rsidRPr="00817B94">
          <w:rPr>
            <w:rFonts w:ascii="Book Antiqua" w:hAnsi="Book Antiqua"/>
            <w:sz w:val="24"/>
            <w:szCs w:val="24"/>
          </w:rPr>
          <w:t>psposato@iuk.edu</w:t>
        </w:r>
      </w:hyperlink>
    </w:p>
    <w:p w14:paraId="0B9C1E7B" w14:textId="5436729F" w:rsidR="00935B4F" w:rsidRPr="00817B94" w:rsidRDefault="001D7FA3" w:rsidP="009245CC">
      <w:pPr>
        <w:pStyle w:val="BodyText"/>
        <w:spacing w:line="249" w:lineRule="auto"/>
        <w:ind w:right="20"/>
        <w:jc w:val="center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2300 S. Washington Rd, KE 346</w:t>
      </w:r>
    </w:p>
    <w:p w14:paraId="58C6326A" w14:textId="41D2ABA8" w:rsidR="008768C2" w:rsidRPr="00817B94" w:rsidRDefault="001D7FA3" w:rsidP="009245CC">
      <w:pPr>
        <w:pStyle w:val="BodyText"/>
        <w:spacing w:line="249" w:lineRule="auto"/>
        <w:ind w:right="20" w:hanging="12"/>
        <w:jc w:val="center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Department of H</w:t>
      </w:r>
      <w:r w:rsidR="00A400D2">
        <w:rPr>
          <w:rFonts w:ascii="Book Antiqua" w:hAnsi="Book Antiqua"/>
          <w:sz w:val="24"/>
          <w:szCs w:val="24"/>
        </w:rPr>
        <w:t>istory</w:t>
      </w:r>
    </w:p>
    <w:p w14:paraId="79109683" w14:textId="47D818B9" w:rsidR="007B7E54" w:rsidRPr="00817B94" w:rsidRDefault="001D7FA3" w:rsidP="009245CC">
      <w:pPr>
        <w:pStyle w:val="BodyText"/>
        <w:spacing w:line="249" w:lineRule="auto"/>
        <w:ind w:right="20"/>
        <w:jc w:val="center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Indiana University</w:t>
      </w:r>
      <w:r w:rsidR="007B7E54" w:rsidRPr="00817B94">
        <w:rPr>
          <w:rFonts w:ascii="Book Antiqua" w:hAnsi="Book Antiqua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Kokomo</w:t>
      </w:r>
    </w:p>
    <w:p w14:paraId="10B01169" w14:textId="2D328D43" w:rsidR="00A7114E" w:rsidRPr="005E42D6" w:rsidRDefault="001D7FA3" w:rsidP="005E42D6">
      <w:pPr>
        <w:pStyle w:val="BodyText"/>
        <w:spacing w:line="249" w:lineRule="auto"/>
        <w:ind w:right="20"/>
        <w:jc w:val="center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Kokomo, IN 46902</w:t>
      </w:r>
      <w:bookmarkStart w:id="1" w:name="ACADEMIC_APPOINTMENTS"/>
      <w:bookmarkEnd w:id="1"/>
    </w:p>
    <w:p w14:paraId="4273C0DD" w14:textId="77777777" w:rsidR="00C401B9" w:rsidRDefault="00C401B9" w:rsidP="00532EF8">
      <w:pPr>
        <w:pStyle w:val="Heading1"/>
        <w:spacing w:before="209" w:after="20"/>
        <w:ind w:left="0"/>
        <w:rPr>
          <w:rFonts w:ascii="Book Antiqua" w:hAnsi="Book Antiqua"/>
          <w:sz w:val="24"/>
          <w:szCs w:val="24"/>
          <w:u w:val="thick"/>
        </w:rPr>
      </w:pPr>
    </w:p>
    <w:p w14:paraId="58C6326C" w14:textId="3E9DAFF3" w:rsidR="008768C2" w:rsidRPr="00817B94" w:rsidRDefault="001D7FA3" w:rsidP="00532EF8">
      <w:pPr>
        <w:pStyle w:val="Heading1"/>
        <w:spacing w:before="209" w:after="20"/>
        <w:ind w:left="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  <w:u w:val="thick"/>
        </w:rPr>
        <w:t>ACADEMIC APPOINTMENTS</w:t>
      </w:r>
    </w:p>
    <w:p w14:paraId="58C6326E" w14:textId="027E6929" w:rsidR="008768C2" w:rsidRPr="00E21D1D" w:rsidRDefault="001D7FA3" w:rsidP="00E21D1D">
      <w:pPr>
        <w:spacing w:after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sz w:val="24"/>
          <w:szCs w:val="24"/>
        </w:rPr>
        <w:t>2019-</w:t>
      </w:r>
      <w:r w:rsidR="00EA022D" w:rsidRPr="00817B94">
        <w:rPr>
          <w:rFonts w:ascii="Book Antiqua" w:hAnsi="Book Antiqua"/>
          <w:b/>
          <w:sz w:val="24"/>
          <w:szCs w:val="24"/>
        </w:rPr>
        <w:tab/>
      </w:r>
      <w:r w:rsidR="00EA022D" w:rsidRPr="00817B94">
        <w:rPr>
          <w:rFonts w:ascii="Book Antiqua" w:hAnsi="Book Antiqua"/>
          <w:b/>
          <w:sz w:val="24"/>
          <w:szCs w:val="24"/>
        </w:rPr>
        <w:tab/>
      </w:r>
      <w:r w:rsidRPr="002E71A9">
        <w:rPr>
          <w:rFonts w:ascii="Book Antiqua" w:hAnsi="Book Antiqua"/>
          <w:bCs/>
          <w:sz w:val="24"/>
          <w:szCs w:val="24"/>
        </w:rPr>
        <w:t>Associate Professor of</w:t>
      </w:r>
      <w:r w:rsidRPr="002E71A9">
        <w:rPr>
          <w:rFonts w:ascii="Book Antiqua" w:hAnsi="Book Antiqua"/>
          <w:bCs/>
          <w:spacing w:val="-6"/>
          <w:sz w:val="24"/>
          <w:szCs w:val="24"/>
        </w:rPr>
        <w:t xml:space="preserve"> </w:t>
      </w:r>
      <w:r w:rsidRPr="002E71A9">
        <w:rPr>
          <w:rFonts w:ascii="Book Antiqua" w:hAnsi="Book Antiqua"/>
          <w:bCs/>
          <w:sz w:val="24"/>
          <w:szCs w:val="24"/>
        </w:rPr>
        <w:t>History</w:t>
      </w:r>
      <w:r w:rsidR="00E21D1D" w:rsidRPr="002E71A9">
        <w:rPr>
          <w:rFonts w:ascii="Book Antiqua" w:hAnsi="Book Antiqua"/>
          <w:bCs/>
          <w:sz w:val="24"/>
          <w:szCs w:val="24"/>
        </w:rPr>
        <w:t>,</w:t>
      </w:r>
      <w:r w:rsidR="00E21D1D">
        <w:rPr>
          <w:rFonts w:ascii="Book Antiqua" w:hAnsi="Book Antiqua"/>
          <w:b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Indiana University Kokomo</w:t>
      </w:r>
    </w:p>
    <w:p w14:paraId="58C63270" w14:textId="581C04DC" w:rsidR="008768C2" w:rsidRPr="00E21D1D" w:rsidRDefault="001D7FA3" w:rsidP="00E21D1D">
      <w:pPr>
        <w:pStyle w:val="Heading1"/>
        <w:spacing w:line="251" w:lineRule="exact"/>
        <w:ind w:left="0"/>
        <w:rPr>
          <w:rFonts w:ascii="Book Antiqua" w:hAnsi="Book Antiqua"/>
          <w:sz w:val="24"/>
          <w:szCs w:val="24"/>
          <w:u w:val="none"/>
        </w:rPr>
      </w:pPr>
      <w:bookmarkStart w:id="2" w:name="2014-2019_Assistant_Professor_of_History"/>
      <w:bookmarkEnd w:id="2"/>
      <w:r w:rsidRPr="00817B94">
        <w:rPr>
          <w:rFonts w:ascii="Book Antiqua" w:hAnsi="Book Antiqua"/>
          <w:sz w:val="24"/>
          <w:szCs w:val="24"/>
          <w:u w:val="none"/>
        </w:rPr>
        <w:t>2014-19</w:t>
      </w:r>
      <w:r w:rsidR="00EA022D" w:rsidRPr="00817B94">
        <w:rPr>
          <w:rFonts w:ascii="Book Antiqua" w:hAnsi="Book Antiqua"/>
          <w:sz w:val="24"/>
          <w:szCs w:val="24"/>
          <w:u w:val="none"/>
        </w:rPr>
        <w:tab/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Assistant Professor of</w:t>
      </w:r>
      <w:r w:rsidRPr="002E71A9">
        <w:rPr>
          <w:rFonts w:ascii="Book Antiqua" w:hAnsi="Book Antiqua"/>
          <w:b w:val="0"/>
          <w:bCs w:val="0"/>
          <w:spacing w:val="-5"/>
          <w:sz w:val="24"/>
          <w:szCs w:val="24"/>
          <w:u w:val="none"/>
        </w:rPr>
        <w:t xml:space="preserve"> </w:t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History</w:t>
      </w:r>
      <w:r w:rsidR="00E21D1D"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,</w:t>
      </w:r>
      <w:r w:rsidR="00E21D1D">
        <w:rPr>
          <w:rFonts w:ascii="Book Antiqua" w:hAnsi="Book Antiqua"/>
          <w:sz w:val="24"/>
          <w:szCs w:val="24"/>
          <w:u w:val="none"/>
        </w:rPr>
        <w:t xml:space="preserve"> </w:t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Indiana University Kokomo</w:t>
      </w:r>
    </w:p>
    <w:p w14:paraId="58C63272" w14:textId="56F636B5" w:rsidR="008768C2" w:rsidRPr="002E71A9" w:rsidRDefault="001D7FA3" w:rsidP="002E71A9">
      <w:pPr>
        <w:pStyle w:val="Heading1"/>
        <w:spacing w:line="252" w:lineRule="exact"/>
        <w:ind w:left="0"/>
        <w:rPr>
          <w:rFonts w:ascii="Book Antiqua" w:hAnsi="Book Antiqua"/>
          <w:sz w:val="24"/>
          <w:szCs w:val="24"/>
          <w:u w:val="none"/>
        </w:rPr>
      </w:pPr>
      <w:bookmarkStart w:id="3" w:name="2013-2014_Acting_Assistant_Professor_of_"/>
      <w:bookmarkEnd w:id="3"/>
      <w:r w:rsidRPr="00817B94">
        <w:rPr>
          <w:rFonts w:ascii="Book Antiqua" w:hAnsi="Book Antiqua"/>
          <w:sz w:val="24"/>
          <w:szCs w:val="24"/>
          <w:u w:val="none"/>
        </w:rPr>
        <w:t>2013-14</w:t>
      </w:r>
      <w:r w:rsidR="00EA022D" w:rsidRPr="00817B94">
        <w:rPr>
          <w:rFonts w:ascii="Book Antiqua" w:hAnsi="Book Antiqua"/>
          <w:sz w:val="24"/>
          <w:szCs w:val="24"/>
          <w:u w:val="none"/>
        </w:rPr>
        <w:tab/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Acting Assistant Professor of</w:t>
      </w:r>
      <w:r w:rsidRPr="002E71A9">
        <w:rPr>
          <w:rFonts w:ascii="Book Antiqua" w:hAnsi="Book Antiqua"/>
          <w:b w:val="0"/>
          <w:bCs w:val="0"/>
          <w:spacing w:val="-18"/>
          <w:sz w:val="24"/>
          <w:szCs w:val="24"/>
          <w:u w:val="none"/>
        </w:rPr>
        <w:t xml:space="preserve"> </w:t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History</w:t>
      </w:r>
      <w:r w:rsidR="002E71A9"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>,</w:t>
      </w:r>
      <w:r w:rsidR="002E71A9">
        <w:rPr>
          <w:rFonts w:ascii="Book Antiqua" w:hAnsi="Book Antiqua"/>
          <w:sz w:val="24"/>
          <w:szCs w:val="24"/>
          <w:u w:val="none"/>
        </w:rPr>
        <w:t xml:space="preserve"> </w:t>
      </w:r>
      <w:r w:rsidRPr="002E71A9">
        <w:rPr>
          <w:rFonts w:ascii="Book Antiqua" w:hAnsi="Book Antiqua"/>
          <w:b w:val="0"/>
          <w:bCs w:val="0"/>
          <w:sz w:val="24"/>
          <w:szCs w:val="24"/>
          <w:u w:val="none"/>
        </w:rPr>
        <w:t xml:space="preserve">Indiana University Kokomo </w:t>
      </w:r>
    </w:p>
    <w:p w14:paraId="58C63273" w14:textId="397DC65A" w:rsidR="008768C2" w:rsidRDefault="008768C2" w:rsidP="00935B4F">
      <w:pPr>
        <w:pStyle w:val="BodyText"/>
        <w:spacing w:before="4"/>
        <w:rPr>
          <w:rFonts w:ascii="Book Antiqua" w:hAnsi="Book Antiqua"/>
          <w:sz w:val="24"/>
          <w:szCs w:val="24"/>
        </w:rPr>
      </w:pPr>
    </w:p>
    <w:p w14:paraId="292F4E0D" w14:textId="77777777" w:rsidR="00A4110F" w:rsidRPr="00817B94" w:rsidRDefault="00A4110F" w:rsidP="00935B4F">
      <w:pPr>
        <w:pStyle w:val="BodyText"/>
        <w:spacing w:before="4"/>
        <w:rPr>
          <w:rFonts w:ascii="Book Antiqua" w:hAnsi="Book Antiqua"/>
          <w:sz w:val="24"/>
          <w:szCs w:val="24"/>
        </w:rPr>
      </w:pPr>
    </w:p>
    <w:p w14:paraId="58C63274" w14:textId="77777777" w:rsidR="008768C2" w:rsidRPr="00817B94" w:rsidRDefault="001D7FA3" w:rsidP="00532EF8">
      <w:pPr>
        <w:pStyle w:val="Heading1"/>
        <w:spacing w:before="91" w:after="20"/>
        <w:ind w:left="0"/>
        <w:rPr>
          <w:rFonts w:ascii="Book Antiqua" w:hAnsi="Book Antiqua"/>
          <w:sz w:val="24"/>
          <w:szCs w:val="24"/>
          <w:u w:val="none"/>
        </w:rPr>
      </w:pPr>
      <w:bookmarkStart w:id="4" w:name="EDUCATION"/>
      <w:bookmarkEnd w:id="4"/>
      <w:r w:rsidRPr="00817B94">
        <w:rPr>
          <w:rFonts w:ascii="Book Antiqua" w:hAnsi="Book Antiqua"/>
          <w:sz w:val="24"/>
          <w:szCs w:val="24"/>
          <w:u w:val="thick"/>
        </w:rPr>
        <w:t>EDUCATION</w:t>
      </w:r>
    </w:p>
    <w:p w14:paraId="5F788DEC" w14:textId="77777777" w:rsidR="005C06BE" w:rsidRDefault="007D186E" w:rsidP="005C06BE">
      <w:pPr>
        <w:pStyle w:val="BodyText"/>
        <w:spacing w:before="7" w:after="20"/>
        <w:ind w:left="720" w:right="20" w:hanging="720"/>
        <w:rPr>
          <w:rFonts w:ascii="Book Antiqua" w:hAnsi="Book Antiqua"/>
          <w:sz w:val="24"/>
          <w:szCs w:val="24"/>
        </w:rPr>
      </w:pPr>
      <w:r w:rsidRPr="007D186E">
        <w:rPr>
          <w:rFonts w:ascii="Book Antiqua" w:hAnsi="Book Antiqua"/>
          <w:b/>
          <w:sz w:val="24"/>
          <w:szCs w:val="24"/>
        </w:rPr>
        <w:t>2014</w:t>
      </w:r>
      <w:r w:rsidRPr="007D186E">
        <w:rPr>
          <w:rFonts w:ascii="Book Antiqua" w:hAnsi="Book Antiqua"/>
          <w:b/>
          <w:sz w:val="24"/>
          <w:szCs w:val="24"/>
        </w:rPr>
        <w:tab/>
      </w:r>
      <w:r w:rsidRPr="007D186E">
        <w:rPr>
          <w:rFonts w:ascii="Book Antiqua" w:hAnsi="Book Antiqua"/>
          <w:b/>
          <w:sz w:val="24"/>
          <w:szCs w:val="24"/>
        </w:rPr>
        <w:tab/>
      </w:r>
      <w:r w:rsidR="001D7FA3" w:rsidRPr="007D186E">
        <w:rPr>
          <w:rFonts w:ascii="Book Antiqua" w:hAnsi="Book Antiqua"/>
          <w:sz w:val="24"/>
          <w:szCs w:val="24"/>
        </w:rPr>
        <w:t>PhD in Medieval and Early Modern History,</w:t>
      </w:r>
      <w:r w:rsidR="005C06BE">
        <w:rPr>
          <w:rFonts w:ascii="Book Antiqua" w:hAnsi="Book Antiqua"/>
          <w:sz w:val="24"/>
          <w:szCs w:val="24"/>
        </w:rPr>
        <w:t xml:space="preserve"> </w:t>
      </w:r>
      <w:r w:rsidR="001D7FA3" w:rsidRPr="007D186E">
        <w:rPr>
          <w:rFonts w:ascii="Book Antiqua" w:hAnsi="Book Antiqua"/>
          <w:sz w:val="24"/>
          <w:szCs w:val="24"/>
        </w:rPr>
        <w:t>University of</w:t>
      </w:r>
      <w:r w:rsidR="001D7FA3" w:rsidRPr="007D186E">
        <w:rPr>
          <w:rFonts w:ascii="Book Antiqua" w:hAnsi="Book Antiqua"/>
          <w:spacing w:val="-28"/>
          <w:sz w:val="24"/>
          <w:szCs w:val="24"/>
        </w:rPr>
        <w:t xml:space="preserve"> </w:t>
      </w:r>
      <w:r w:rsidR="001D7FA3" w:rsidRPr="007D186E">
        <w:rPr>
          <w:rFonts w:ascii="Book Antiqua" w:hAnsi="Book Antiqua"/>
          <w:sz w:val="24"/>
          <w:szCs w:val="24"/>
        </w:rPr>
        <w:t xml:space="preserve">Rochester </w:t>
      </w:r>
    </w:p>
    <w:p w14:paraId="58C63275" w14:textId="3C13D253" w:rsidR="008768C2" w:rsidRPr="007D186E" w:rsidRDefault="001D7FA3" w:rsidP="005C06BE">
      <w:pPr>
        <w:pStyle w:val="BodyText"/>
        <w:spacing w:before="7" w:after="20"/>
        <w:ind w:left="720" w:right="20" w:firstLine="720"/>
        <w:rPr>
          <w:rFonts w:ascii="Book Antiqua" w:hAnsi="Book Antiqua"/>
          <w:sz w:val="24"/>
          <w:szCs w:val="24"/>
        </w:rPr>
      </w:pPr>
      <w:r w:rsidRPr="007D186E">
        <w:rPr>
          <w:rFonts w:ascii="Book Antiqua" w:hAnsi="Book Antiqua"/>
          <w:sz w:val="24"/>
          <w:szCs w:val="24"/>
        </w:rPr>
        <w:t>Adviser: Richard</w:t>
      </w:r>
      <w:r w:rsidRPr="007D186E">
        <w:rPr>
          <w:rFonts w:ascii="Book Antiqua" w:hAnsi="Book Antiqua"/>
          <w:spacing w:val="-2"/>
          <w:sz w:val="24"/>
          <w:szCs w:val="24"/>
        </w:rPr>
        <w:t xml:space="preserve"> </w:t>
      </w:r>
      <w:r w:rsidRPr="007D186E">
        <w:rPr>
          <w:rFonts w:ascii="Book Antiqua" w:hAnsi="Book Antiqua"/>
          <w:sz w:val="24"/>
          <w:szCs w:val="24"/>
        </w:rPr>
        <w:t>Kaeuper</w:t>
      </w:r>
    </w:p>
    <w:p w14:paraId="58C63276" w14:textId="31565677" w:rsidR="008768C2" w:rsidRPr="007D186E" w:rsidRDefault="001D7FA3" w:rsidP="005C06BE">
      <w:pPr>
        <w:pStyle w:val="BodyText"/>
        <w:tabs>
          <w:tab w:val="left" w:pos="1440"/>
        </w:tabs>
        <w:spacing w:before="6"/>
        <w:rPr>
          <w:rFonts w:ascii="Book Antiqua" w:hAnsi="Book Antiqua"/>
          <w:sz w:val="24"/>
          <w:szCs w:val="24"/>
        </w:rPr>
      </w:pPr>
      <w:r w:rsidRPr="007D186E">
        <w:rPr>
          <w:rFonts w:ascii="Book Antiqua" w:hAnsi="Book Antiqua"/>
          <w:b/>
          <w:sz w:val="24"/>
          <w:szCs w:val="24"/>
        </w:rPr>
        <w:t>2009</w:t>
      </w:r>
      <w:r w:rsidR="005C06BE">
        <w:rPr>
          <w:rFonts w:ascii="Book Antiqua" w:hAnsi="Book Antiqua"/>
          <w:b/>
          <w:sz w:val="24"/>
          <w:szCs w:val="24"/>
        </w:rPr>
        <w:tab/>
      </w:r>
      <w:r w:rsidRPr="007D186E">
        <w:rPr>
          <w:rFonts w:ascii="Book Antiqua" w:hAnsi="Book Antiqua"/>
          <w:sz w:val="24"/>
          <w:szCs w:val="24"/>
        </w:rPr>
        <w:t>MA in History, University of Rochester (Rochester,</w:t>
      </w:r>
      <w:r w:rsidRPr="007D186E">
        <w:rPr>
          <w:rFonts w:ascii="Book Antiqua" w:hAnsi="Book Antiqua"/>
          <w:spacing w:val="-17"/>
          <w:sz w:val="24"/>
          <w:szCs w:val="24"/>
        </w:rPr>
        <w:t xml:space="preserve"> </w:t>
      </w:r>
      <w:r w:rsidRPr="007D186E">
        <w:rPr>
          <w:rFonts w:ascii="Book Antiqua" w:hAnsi="Book Antiqua"/>
          <w:sz w:val="24"/>
          <w:szCs w:val="24"/>
        </w:rPr>
        <w:t>NY)</w:t>
      </w:r>
    </w:p>
    <w:p w14:paraId="58C63277" w14:textId="77777777" w:rsidR="008768C2" w:rsidRPr="00817B94" w:rsidRDefault="008768C2" w:rsidP="00935B4F">
      <w:pPr>
        <w:pStyle w:val="BodyText"/>
        <w:rPr>
          <w:rFonts w:ascii="Book Antiqua" w:hAnsi="Book Antiqua"/>
          <w:sz w:val="24"/>
          <w:szCs w:val="24"/>
        </w:rPr>
      </w:pPr>
    </w:p>
    <w:p w14:paraId="58C63278" w14:textId="77777777" w:rsidR="008768C2" w:rsidRPr="00817B94" w:rsidRDefault="008768C2" w:rsidP="00935B4F">
      <w:pPr>
        <w:pStyle w:val="BodyText"/>
        <w:spacing w:before="6"/>
        <w:rPr>
          <w:rFonts w:ascii="Book Antiqua" w:hAnsi="Book Antiqua"/>
          <w:sz w:val="24"/>
          <w:szCs w:val="24"/>
        </w:rPr>
      </w:pPr>
    </w:p>
    <w:p w14:paraId="6B78F1BF" w14:textId="03877A52" w:rsidR="00E945E3" w:rsidRPr="00EC7F28" w:rsidRDefault="001D7FA3" w:rsidP="00EC7F28">
      <w:pPr>
        <w:pStyle w:val="Heading1"/>
        <w:spacing w:after="20"/>
        <w:ind w:left="0"/>
        <w:rPr>
          <w:rFonts w:ascii="Book Antiqua" w:hAnsi="Book Antiqua"/>
          <w:i/>
          <w:iCs/>
          <w:sz w:val="24"/>
          <w:szCs w:val="24"/>
          <w:u w:val="none"/>
        </w:rPr>
      </w:pPr>
      <w:bookmarkStart w:id="5" w:name="PUBLICATIONS"/>
      <w:bookmarkEnd w:id="5"/>
      <w:r w:rsidRPr="00817B94">
        <w:rPr>
          <w:rFonts w:ascii="Book Antiqua" w:hAnsi="Book Antiqua"/>
          <w:sz w:val="24"/>
          <w:szCs w:val="24"/>
          <w:u w:val="thick"/>
        </w:rPr>
        <w:t>PUBLICATIONS</w:t>
      </w:r>
      <w:r w:rsidR="00D522A9">
        <w:rPr>
          <w:rFonts w:ascii="Book Antiqua" w:hAnsi="Book Antiqua"/>
          <w:sz w:val="24"/>
          <w:szCs w:val="24"/>
          <w:u w:val="thick"/>
        </w:rPr>
        <w:t xml:space="preserve"> &amp; WORK IN PROGRESS</w:t>
      </w:r>
      <w:r w:rsidR="00A758AE">
        <w:rPr>
          <w:rFonts w:ascii="Book Antiqua" w:hAnsi="Book Antiqua"/>
          <w:sz w:val="24"/>
          <w:szCs w:val="24"/>
          <w:u w:val="none"/>
        </w:rPr>
        <w:tab/>
      </w:r>
      <w:r w:rsidR="00A758AE">
        <w:rPr>
          <w:rFonts w:ascii="Book Antiqua" w:hAnsi="Book Antiqua"/>
          <w:sz w:val="24"/>
          <w:szCs w:val="24"/>
          <w:u w:val="none"/>
        </w:rPr>
        <w:tab/>
      </w:r>
      <w:r w:rsidR="00A758AE">
        <w:rPr>
          <w:rFonts w:ascii="Book Antiqua" w:hAnsi="Book Antiqua"/>
          <w:sz w:val="24"/>
          <w:szCs w:val="24"/>
          <w:u w:val="none"/>
        </w:rPr>
        <w:tab/>
      </w:r>
      <w:r w:rsidR="00A758AE">
        <w:rPr>
          <w:rFonts w:ascii="Book Antiqua" w:hAnsi="Book Antiqua"/>
          <w:sz w:val="24"/>
          <w:szCs w:val="24"/>
          <w:u w:val="none"/>
        </w:rPr>
        <w:tab/>
      </w:r>
      <w:r w:rsidR="00A758AE">
        <w:rPr>
          <w:rFonts w:ascii="Book Antiqua" w:hAnsi="Book Antiqua"/>
          <w:sz w:val="24"/>
          <w:szCs w:val="24"/>
          <w:u w:val="none"/>
        </w:rPr>
        <w:tab/>
      </w:r>
    </w:p>
    <w:p w14:paraId="67ADBB1F" w14:textId="77777777" w:rsidR="00B00AD3" w:rsidRDefault="00B00AD3" w:rsidP="0011296B">
      <w:pPr>
        <w:spacing w:after="20"/>
        <w:rPr>
          <w:rFonts w:ascii="Book Antiqua" w:hAnsi="Book Antiqua"/>
          <w:b/>
          <w:sz w:val="24"/>
          <w:szCs w:val="24"/>
        </w:rPr>
      </w:pPr>
    </w:p>
    <w:p w14:paraId="58C6327B" w14:textId="7E32387B" w:rsidR="008768C2" w:rsidRPr="00557176" w:rsidRDefault="001D7FA3" w:rsidP="0011296B">
      <w:pPr>
        <w:spacing w:after="20"/>
        <w:rPr>
          <w:rFonts w:ascii="Book Antiqua" w:hAnsi="Book Antiqua"/>
          <w:b/>
          <w:sz w:val="24"/>
          <w:szCs w:val="24"/>
          <w:u w:val="single"/>
        </w:rPr>
      </w:pPr>
      <w:r w:rsidRPr="00557176">
        <w:rPr>
          <w:rFonts w:ascii="Book Antiqua" w:hAnsi="Book Antiqua"/>
          <w:b/>
          <w:sz w:val="24"/>
          <w:szCs w:val="24"/>
          <w:u w:val="single"/>
        </w:rPr>
        <w:t>Monographs</w:t>
      </w:r>
    </w:p>
    <w:p w14:paraId="58C6327C" w14:textId="5A480102" w:rsidR="008768C2" w:rsidRDefault="00F91548" w:rsidP="00BE7E03">
      <w:pPr>
        <w:ind w:left="1440" w:right="200" w:hanging="1440"/>
        <w:rPr>
          <w:rFonts w:ascii="Book Antiqua" w:hAnsi="Book Antiqua"/>
          <w:sz w:val="24"/>
          <w:szCs w:val="24"/>
        </w:rPr>
      </w:pPr>
      <w:r w:rsidRPr="00F91548">
        <w:rPr>
          <w:rFonts w:ascii="Book Antiqua" w:hAnsi="Book Antiqua"/>
          <w:b/>
          <w:bCs/>
          <w:iCs/>
          <w:sz w:val="24"/>
          <w:szCs w:val="24"/>
        </w:rPr>
        <w:t>2022</w:t>
      </w:r>
      <w:r>
        <w:rPr>
          <w:rFonts w:ascii="Book Antiqua" w:hAnsi="Book Antiqua"/>
          <w:iCs/>
          <w:sz w:val="24"/>
          <w:szCs w:val="24"/>
        </w:rPr>
        <w:tab/>
      </w:r>
      <w:r w:rsidR="00FC032E">
        <w:rPr>
          <w:rFonts w:ascii="Book Antiqua" w:hAnsi="Book Antiqua"/>
          <w:i/>
          <w:sz w:val="24"/>
          <w:szCs w:val="24"/>
        </w:rPr>
        <w:t>Forged</w:t>
      </w:r>
      <w:r w:rsidR="00C036D7">
        <w:rPr>
          <w:rFonts w:ascii="Book Antiqua" w:hAnsi="Book Antiqua"/>
          <w:i/>
          <w:sz w:val="24"/>
          <w:szCs w:val="24"/>
        </w:rPr>
        <w:t xml:space="preserve"> i</w:t>
      </w:r>
      <w:r w:rsidR="001D7FA3" w:rsidRPr="00817B94">
        <w:rPr>
          <w:rFonts w:ascii="Book Antiqua" w:hAnsi="Book Antiqua"/>
          <w:i/>
          <w:sz w:val="24"/>
          <w:szCs w:val="24"/>
        </w:rPr>
        <w:t>n the Shadow of Mars: Chivalry and Violence in Late Medieval Florence</w:t>
      </w:r>
      <w:r w:rsidR="00D95168">
        <w:rPr>
          <w:rFonts w:ascii="Book Antiqua" w:hAnsi="Book Antiqua"/>
          <w:sz w:val="24"/>
          <w:szCs w:val="24"/>
        </w:rPr>
        <w:t xml:space="preserve"> (</w:t>
      </w:r>
      <w:r w:rsidR="001D7FA3" w:rsidRPr="00817B94">
        <w:rPr>
          <w:rFonts w:ascii="Book Antiqua" w:hAnsi="Book Antiqua"/>
          <w:sz w:val="24"/>
          <w:szCs w:val="24"/>
        </w:rPr>
        <w:t>Cornell University Press)</w:t>
      </w:r>
    </w:p>
    <w:p w14:paraId="175B8B96" w14:textId="350DDFB1" w:rsidR="00F71D9A" w:rsidRPr="00F71D9A" w:rsidRDefault="00F71D9A" w:rsidP="00BE7E03">
      <w:pPr>
        <w:ind w:left="1440" w:right="200" w:hanging="144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b/>
          <w:bCs/>
          <w:iCs/>
          <w:sz w:val="16"/>
          <w:szCs w:val="16"/>
        </w:rPr>
        <w:t>i</w:t>
      </w:r>
      <w:r w:rsidRPr="00F71D9A">
        <w:rPr>
          <w:rFonts w:ascii="Book Antiqua" w:hAnsi="Book Antiqua"/>
          <w:b/>
          <w:bCs/>
          <w:iCs/>
          <w:sz w:val="16"/>
          <w:szCs w:val="16"/>
        </w:rPr>
        <w:t>n progress</w:t>
      </w:r>
      <w:r w:rsidR="00C0446F">
        <w:rPr>
          <w:rFonts w:ascii="Book Antiqua" w:hAnsi="Book Antiqua"/>
          <w:b/>
          <w:bCs/>
          <w:iCs/>
          <w:sz w:val="16"/>
          <w:szCs w:val="16"/>
        </w:rPr>
        <w:tab/>
      </w:r>
      <w:r w:rsidR="00C0446F" w:rsidRPr="00817B94">
        <w:rPr>
          <w:rFonts w:ascii="Book Antiqua" w:hAnsi="Book Antiqua"/>
          <w:sz w:val="24"/>
          <w:szCs w:val="24"/>
        </w:rPr>
        <w:t>‘</w:t>
      </w:r>
      <w:r w:rsidR="00C0446F" w:rsidRPr="00817B94">
        <w:rPr>
          <w:rFonts w:ascii="Book Antiqua" w:hAnsi="Book Antiqua"/>
          <w:i/>
          <w:sz w:val="24"/>
          <w:szCs w:val="24"/>
        </w:rPr>
        <w:t>Citizens in arms, proud and combative</w:t>
      </w:r>
      <w:r w:rsidR="00C0446F" w:rsidRPr="00817B94">
        <w:rPr>
          <w:rFonts w:ascii="Book Antiqua" w:hAnsi="Book Antiqua"/>
          <w:sz w:val="24"/>
          <w:szCs w:val="24"/>
        </w:rPr>
        <w:t>’</w:t>
      </w:r>
      <w:r w:rsidR="00C0446F" w:rsidRPr="00817B94">
        <w:rPr>
          <w:rFonts w:ascii="Book Antiqua" w:hAnsi="Book Antiqua"/>
          <w:i/>
          <w:sz w:val="24"/>
          <w:szCs w:val="24"/>
        </w:rPr>
        <w:t xml:space="preserve">: </w:t>
      </w:r>
      <w:r w:rsidR="007537BE">
        <w:rPr>
          <w:rFonts w:ascii="Book Antiqua" w:hAnsi="Book Antiqua"/>
          <w:i/>
          <w:sz w:val="24"/>
          <w:szCs w:val="24"/>
        </w:rPr>
        <w:t xml:space="preserve">Marginalized Elites and </w:t>
      </w:r>
      <w:r w:rsidR="00C0446F" w:rsidRPr="00817B94">
        <w:rPr>
          <w:rFonts w:ascii="Book Antiqua" w:hAnsi="Book Antiqua"/>
          <w:i/>
          <w:sz w:val="24"/>
          <w:szCs w:val="24"/>
        </w:rPr>
        <w:t>Martial Culture</w:t>
      </w:r>
      <w:r w:rsidR="002C5AD9">
        <w:rPr>
          <w:rFonts w:ascii="Book Antiqua" w:hAnsi="Book Antiqua"/>
          <w:i/>
          <w:sz w:val="24"/>
          <w:szCs w:val="24"/>
        </w:rPr>
        <w:t xml:space="preserve"> in</w:t>
      </w:r>
      <w:r w:rsidR="00C0446F" w:rsidRPr="00817B94">
        <w:rPr>
          <w:rFonts w:ascii="Book Antiqua" w:hAnsi="Book Antiqua"/>
          <w:i/>
          <w:sz w:val="24"/>
          <w:szCs w:val="24"/>
        </w:rPr>
        <w:t xml:space="preserve"> </w:t>
      </w:r>
      <w:r w:rsidR="00C0446F">
        <w:rPr>
          <w:rFonts w:ascii="Book Antiqua" w:hAnsi="Book Antiqua"/>
          <w:i/>
          <w:sz w:val="24"/>
          <w:szCs w:val="24"/>
        </w:rPr>
        <w:t>Early Renaissance</w:t>
      </w:r>
      <w:r w:rsidR="00C0446F" w:rsidRPr="00817B94">
        <w:rPr>
          <w:rFonts w:ascii="Book Antiqua" w:hAnsi="Book Antiqua"/>
          <w:i/>
          <w:sz w:val="24"/>
          <w:szCs w:val="24"/>
        </w:rPr>
        <w:t xml:space="preserve"> Florence</w:t>
      </w:r>
    </w:p>
    <w:p w14:paraId="15E59CA7" w14:textId="77777777" w:rsidR="00C0446F" w:rsidRPr="00817B94" w:rsidRDefault="00C0446F" w:rsidP="00935B4F">
      <w:pPr>
        <w:pStyle w:val="BodyText"/>
        <w:spacing w:before="3"/>
        <w:rPr>
          <w:rFonts w:ascii="Book Antiqua" w:hAnsi="Book Antiqua"/>
          <w:sz w:val="24"/>
          <w:szCs w:val="24"/>
        </w:rPr>
      </w:pPr>
    </w:p>
    <w:p w14:paraId="244085B3" w14:textId="289E4619" w:rsidR="00F91548" w:rsidRPr="00557176" w:rsidRDefault="00F91548" w:rsidP="00935B4F">
      <w:pPr>
        <w:pStyle w:val="BodyText"/>
        <w:spacing w:before="1" w:line="228" w:lineRule="auto"/>
        <w:ind w:right="424"/>
        <w:rPr>
          <w:rFonts w:ascii="Book Antiqua" w:hAnsi="Book Antiqua"/>
          <w:i/>
          <w:sz w:val="24"/>
          <w:szCs w:val="24"/>
          <w:u w:val="single"/>
        </w:rPr>
      </w:pPr>
      <w:r w:rsidRPr="00557176">
        <w:rPr>
          <w:rFonts w:ascii="Book Antiqua" w:hAnsi="Book Antiqua"/>
          <w:b/>
          <w:sz w:val="24"/>
          <w:szCs w:val="24"/>
          <w:u w:val="single"/>
        </w:rPr>
        <w:t>Edited Volumes</w:t>
      </w:r>
    </w:p>
    <w:p w14:paraId="58C6327E" w14:textId="6BBC6A3B" w:rsidR="008768C2" w:rsidRPr="00817B94" w:rsidRDefault="00BA41A0" w:rsidP="00AF5114">
      <w:pPr>
        <w:pStyle w:val="BodyText"/>
        <w:spacing w:before="1" w:line="228" w:lineRule="auto"/>
        <w:ind w:left="1440" w:right="424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iCs/>
          <w:sz w:val="16"/>
          <w:szCs w:val="16"/>
        </w:rPr>
        <w:t>u</w:t>
      </w:r>
      <w:r w:rsidRPr="00BA41A0">
        <w:rPr>
          <w:rFonts w:ascii="Book Antiqua" w:hAnsi="Book Antiqua"/>
          <w:b/>
          <w:bCs/>
          <w:iCs/>
          <w:sz w:val="16"/>
          <w:szCs w:val="16"/>
        </w:rPr>
        <w:t>nder contract</w:t>
      </w:r>
      <w:r w:rsidR="00AF5114">
        <w:rPr>
          <w:rFonts w:ascii="Book Antiqua" w:hAnsi="Book Antiqua"/>
          <w:iCs/>
          <w:sz w:val="24"/>
          <w:szCs w:val="24"/>
        </w:rPr>
        <w:t xml:space="preserve"> </w:t>
      </w:r>
      <w:r w:rsidR="00AF5114">
        <w:rPr>
          <w:rFonts w:ascii="Book Antiqua" w:hAnsi="Book Antiqua"/>
          <w:iCs/>
          <w:sz w:val="24"/>
          <w:szCs w:val="24"/>
        </w:rPr>
        <w:tab/>
      </w:r>
      <w:r w:rsidR="001D7FA3" w:rsidRPr="00817B94">
        <w:rPr>
          <w:rFonts w:ascii="Book Antiqua" w:hAnsi="Book Antiqua"/>
          <w:i/>
          <w:sz w:val="24"/>
          <w:szCs w:val="24"/>
        </w:rPr>
        <w:t>The Medieval City at War</w:t>
      </w:r>
      <w:r w:rsidR="001D7FA3" w:rsidRPr="00817B94">
        <w:rPr>
          <w:rFonts w:ascii="Book Antiqua" w:hAnsi="Book Antiqua"/>
          <w:sz w:val="24"/>
          <w:szCs w:val="24"/>
        </w:rPr>
        <w:t xml:space="preserve">; </w:t>
      </w:r>
      <w:r w:rsidR="00AF5114">
        <w:rPr>
          <w:rFonts w:ascii="Book Antiqua" w:hAnsi="Book Antiqua"/>
          <w:sz w:val="24"/>
          <w:szCs w:val="24"/>
        </w:rPr>
        <w:t>eds.</w:t>
      </w:r>
      <w:r w:rsidR="001D7FA3" w:rsidRPr="00817B94">
        <w:rPr>
          <w:rFonts w:ascii="Book Antiqua" w:hAnsi="Book Antiqua"/>
          <w:sz w:val="24"/>
          <w:szCs w:val="24"/>
        </w:rPr>
        <w:t xml:space="preserve"> Craig </w:t>
      </w:r>
      <w:proofErr w:type="spellStart"/>
      <w:r w:rsidR="001D7FA3" w:rsidRPr="00817B94">
        <w:rPr>
          <w:rFonts w:ascii="Book Antiqua" w:hAnsi="Book Antiqua"/>
          <w:sz w:val="24"/>
          <w:szCs w:val="24"/>
        </w:rPr>
        <w:t>Nakashian</w:t>
      </w:r>
      <w:proofErr w:type="spellEnd"/>
      <w:r w:rsidR="001D7FA3" w:rsidRPr="00817B94">
        <w:rPr>
          <w:rFonts w:ascii="Book Antiqua" w:hAnsi="Book Antiqua"/>
          <w:sz w:val="24"/>
          <w:szCs w:val="24"/>
        </w:rPr>
        <w:t xml:space="preserve"> </w:t>
      </w:r>
      <w:r w:rsidR="00AF5114">
        <w:rPr>
          <w:rFonts w:ascii="Book Antiqua" w:hAnsi="Book Antiqua"/>
          <w:sz w:val="24"/>
          <w:szCs w:val="24"/>
        </w:rPr>
        <w:t xml:space="preserve">and Peter Sposato </w:t>
      </w:r>
      <w:r w:rsidR="001D7FA3" w:rsidRPr="00817B94">
        <w:rPr>
          <w:rFonts w:ascii="Book Antiqua" w:hAnsi="Book Antiqua"/>
          <w:sz w:val="24"/>
          <w:szCs w:val="24"/>
        </w:rPr>
        <w:t>(</w:t>
      </w:r>
      <w:r w:rsidR="00A758AE">
        <w:rPr>
          <w:rFonts w:ascii="Book Antiqua" w:hAnsi="Book Antiqua"/>
          <w:sz w:val="24"/>
          <w:szCs w:val="24"/>
        </w:rPr>
        <w:t xml:space="preserve">The </w:t>
      </w:r>
      <w:r w:rsidR="00AF5114">
        <w:rPr>
          <w:rFonts w:ascii="Book Antiqua" w:hAnsi="Book Antiqua"/>
          <w:sz w:val="24"/>
          <w:szCs w:val="24"/>
        </w:rPr>
        <w:t>Boydell Press</w:t>
      </w:r>
      <w:r w:rsidR="001D7FA3" w:rsidRPr="00817B94">
        <w:rPr>
          <w:rFonts w:ascii="Book Antiqua" w:hAnsi="Book Antiqua"/>
          <w:sz w:val="24"/>
          <w:szCs w:val="24"/>
        </w:rPr>
        <w:t>)</w:t>
      </w:r>
    </w:p>
    <w:p w14:paraId="58C63280" w14:textId="4F711CDF" w:rsidR="008768C2" w:rsidRPr="002F084C" w:rsidRDefault="002F084C" w:rsidP="002F084C">
      <w:pPr>
        <w:pStyle w:val="BodyText"/>
        <w:spacing w:before="8"/>
        <w:ind w:left="1440" w:hanging="1440"/>
        <w:rPr>
          <w:rFonts w:ascii="Book Antiqua" w:hAnsi="Book Antiqua"/>
          <w:b/>
          <w:bCs/>
          <w:sz w:val="24"/>
          <w:szCs w:val="24"/>
        </w:rPr>
      </w:pPr>
      <w:r w:rsidRPr="002F084C">
        <w:rPr>
          <w:rFonts w:ascii="Book Antiqua" w:hAnsi="Book Antiqua"/>
          <w:b/>
          <w:bCs/>
          <w:sz w:val="24"/>
          <w:szCs w:val="24"/>
        </w:rPr>
        <w:t>2013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D7FA3" w:rsidRPr="00817B94">
        <w:rPr>
          <w:rFonts w:ascii="Book Antiqua" w:hAnsi="Book Antiqua"/>
          <w:i/>
          <w:sz w:val="24"/>
          <w:szCs w:val="24"/>
        </w:rPr>
        <w:t>Law, Justice, and Governance: New Views on Medieval Constitutionalism</w:t>
      </w:r>
      <w:r w:rsidR="00F3671F">
        <w:rPr>
          <w:rFonts w:ascii="Book Antiqua" w:hAnsi="Book Antiqua"/>
          <w:iCs/>
          <w:sz w:val="24"/>
          <w:szCs w:val="24"/>
        </w:rPr>
        <w:t>, eds. Richard Kaeuper, Paul Dingman, and Peter Sposato</w:t>
      </w:r>
      <w:r w:rsidR="001D7FA3" w:rsidRPr="00817B94">
        <w:rPr>
          <w:rFonts w:ascii="Book Antiqua" w:hAnsi="Book Antiqua"/>
          <w:i/>
          <w:sz w:val="24"/>
          <w:szCs w:val="24"/>
        </w:rPr>
        <w:t xml:space="preserve"> </w:t>
      </w:r>
      <w:r w:rsidR="001D7FA3" w:rsidRPr="00817B94">
        <w:rPr>
          <w:rFonts w:ascii="Book Antiqua" w:hAnsi="Book Antiqua"/>
          <w:sz w:val="24"/>
          <w:szCs w:val="24"/>
        </w:rPr>
        <w:t>(Brill Publishers)</w:t>
      </w:r>
    </w:p>
    <w:p w14:paraId="58C63281" w14:textId="77777777" w:rsidR="008768C2" w:rsidRPr="00817B94" w:rsidRDefault="008768C2" w:rsidP="00935B4F">
      <w:pPr>
        <w:pStyle w:val="BodyText"/>
        <w:rPr>
          <w:rFonts w:ascii="Book Antiqua" w:hAnsi="Book Antiqua"/>
          <w:sz w:val="24"/>
          <w:szCs w:val="24"/>
        </w:rPr>
      </w:pPr>
    </w:p>
    <w:p w14:paraId="58C63282" w14:textId="77777777" w:rsidR="008768C2" w:rsidRPr="00557176" w:rsidRDefault="001D7FA3" w:rsidP="00123BFC">
      <w:pPr>
        <w:pStyle w:val="Heading1"/>
        <w:ind w:left="0"/>
        <w:rPr>
          <w:rFonts w:ascii="Book Antiqua" w:hAnsi="Book Antiqua"/>
          <w:sz w:val="24"/>
          <w:szCs w:val="24"/>
        </w:rPr>
      </w:pPr>
      <w:bookmarkStart w:id="6" w:name="Peer-Reviewed_Articles_and_Book_Chapters"/>
      <w:bookmarkEnd w:id="6"/>
      <w:r w:rsidRPr="00557176">
        <w:rPr>
          <w:rFonts w:ascii="Book Antiqua" w:hAnsi="Book Antiqua"/>
          <w:sz w:val="24"/>
          <w:szCs w:val="24"/>
        </w:rPr>
        <w:t>Peer-Reviewed Articles and Book Chapters</w:t>
      </w:r>
    </w:p>
    <w:p w14:paraId="17492B1B" w14:textId="25991B5F" w:rsidR="00044C16" w:rsidRDefault="0067255A" w:rsidP="00A711BD">
      <w:pPr>
        <w:spacing w:line="228" w:lineRule="auto"/>
        <w:ind w:left="1440" w:right="424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16"/>
          <w:szCs w:val="16"/>
        </w:rPr>
        <w:t>u</w:t>
      </w:r>
      <w:r w:rsidR="00855274" w:rsidRPr="0067255A">
        <w:rPr>
          <w:rFonts w:ascii="Book Antiqua" w:hAnsi="Book Antiqua"/>
          <w:b/>
          <w:bCs/>
          <w:sz w:val="16"/>
          <w:szCs w:val="16"/>
        </w:rPr>
        <w:t>nder contract</w:t>
      </w:r>
      <w:r>
        <w:rPr>
          <w:rFonts w:ascii="Book Antiqua" w:hAnsi="Book Antiqua"/>
          <w:b/>
          <w:bCs/>
          <w:sz w:val="16"/>
          <w:szCs w:val="16"/>
        </w:rPr>
        <w:tab/>
      </w:r>
      <w:r w:rsidR="00044C16">
        <w:rPr>
          <w:rFonts w:ascii="Book Antiqua" w:hAnsi="Book Antiqua"/>
          <w:sz w:val="24"/>
          <w:szCs w:val="24"/>
        </w:rPr>
        <w:t xml:space="preserve">“The </w:t>
      </w:r>
      <w:r w:rsidR="002B6BDF">
        <w:rPr>
          <w:rFonts w:ascii="Book Antiqua" w:hAnsi="Book Antiqua"/>
          <w:sz w:val="24"/>
          <w:szCs w:val="24"/>
        </w:rPr>
        <w:t>c</w:t>
      </w:r>
      <w:r w:rsidR="00044C16">
        <w:rPr>
          <w:rFonts w:ascii="Book Antiqua" w:hAnsi="Book Antiqua"/>
          <w:sz w:val="24"/>
          <w:szCs w:val="24"/>
        </w:rPr>
        <w:t xml:space="preserve">ontinuity of </w:t>
      </w:r>
      <w:r w:rsidR="002B6BDF">
        <w:rPr>
          <w:rFonts w:ascii="Book Antiqua" w:hAnsi="Book Antiqua"/>
          <w:sz w:val="24"/>
          <w:szCs w:val="24"/>
        </w:rPr>
        <w:t>m</w:t>
      </w:r>
      <w:r w:rsidR="00044C16">
        <w:rPr>
          <w:rFonts w:ascii="Book Antiqua" w:hAnsi="Book Antiqua"/>
          <w:sz w:val="24"/>
          <w:szCs w:val="24"/>
        </w:rPr>
        <w:t xml:space="preserve">ilitary </w:t>
      </w:r>
      <w:r w:rsidR="002B6BDF">
        <w:rPr>
          <w:rFonts w:ascii="Book Antiqua" w:hAnsi="Book Antiqua"/>
          <w:sz w:val="24"/>
          <w:szCs w:val="24"/>
        </w:rPr>
        <w:t>s</w:t>
      </w:r>
      <w:r w:rsidR="00044C16">
        <w:rPr>
          <w:rFonts w:ascii="Book Antiqua" w:hAnsi="Book Antiqua"/>
          <w:sz w:val="24"/>
          <w:szCs w:val="24"/>
        </w:rPr>
        <w:t xml:space="preserve">ervice among the Florentine </w:t>
      </w:r>
      <w:r w:rsidR="00044C16">
        <w:rPr>
          <w:rFonts w:ascii="Book Antiqua" w:hAnsi="Book Antiqua"/>
          <w:i/>
          <w:iCs/>
          <w:sz w:val="24"/>
          <w:szCs w:val="24"/>
        </w:rPr>
        <w:t>militia</w:t>
      </w:r>
      <w:r w:rsidR="009076DC">
        <w:rPr>
          <w:rFonts w:ascii="Book Antiqua" w:hAnsi="Book Antiqua"/>
          <w:i/>
          <w:iCs/>
          <w:sz w:val="24"/>
          <w:szCs w:val="24"/>
        </w:rPr>
        <w:t xml:space="preserve"> </w:t>
      </w:r>
      <w:r w:rsidR="009076DC">
        <w:rPr>
          <w:rFonts w:ascii="Book Antiqua" w:hAnsi="Book Antiqua"/>
          <w:sz w:val="24"/>
          <w:szCs w:val="24"/>
        </w:rPr>
        <w:t xml:space="preserve">in </w:t>
      </w:r>
      <w:r w:rsidR="002B6BDF">
        <w:rPr>
          <w:rFonts w:ascii="Book Antiqua" w:hAnsi="Book Antiqua"/>
          <w:sz w:val="24"/>
          <w:szCs w:val="24"/>
        </w:rPr>
        <w:t>the</w:t>
      </w:r>
      <w:r w:rsidR="009076DC">
        <w:rPr>
          <w:rFonts w:ascii="Book Antiqua" w:hAnsi="Book Antiqua"/>
          <w:sz w:val="24"/>
          <w:szCs w:val="24"/>
        </w:rPr>
        <w:t xml:space="preserve"> age of mercenaries</w:t>
      </w:r>
      <w:r w:rsidR="00B27869">
        <w:rPr>
          <w:rFonts w:ascii="Book Antiqua" w:hAnsi="Book Antiqua"/>
          <w:sz w:val="24"/>
          <w:szCs w:val="24"/>
        </w:rPr>
        <w:t>, 1350-1425</w:t>
      </w:r>
      <w:r w:rsidR="00044C16">
        <w:rPr>
          <w:rFonts w:ascii="Book Antiqua" w:hAnsi="Book Antiqua"/>
          <w:sz w:val="24"/>
          <w:szCs w:val="24"/>
        </w:rPr>
        <w:t>”</w:t>
      </w:r>
      <w:r w:rsidR="00855274">
        <w:rPr>
          <w:rFonts w:ascii="Book Antiqua" w:hAnsi="Book Antiqua"/>
          <w:sz w:val="24"/>
          <w:szCs w:val="24"/>
        </w:rPr>
        <w:t>,</w:t>
      </w:r>
      <w:r w:rsidR="00044C16">
        <w:rPr>
          <w:rFonts w:ascii="Book Antiqua" w:hAnsi="Book Antiqua"/>
          <w:sz w:val="24"/>
          <w:szCs w:val="24"/>
        </w:rPr>
        <w:t xml:space="preserve"> </w:t>
      </w:r>
      <w:r w:rsidR="00855274">
        <w:rPr>
          <w:rFonts w:ascii="Book Antiqua" w:hAnsi="Book Antiqua"/>
          <w:sz w:val="24"/>
          <w:szCs w:val="24"/>
        </w:rPr>
        <w:t xml:space="preserve">in </w:t>
      </w:r>
      <w:r w:rsidR="00334C44">
        <w:rPr>
          <w:rFonts w:ascii="Book Antiqua" w:hAnsi="Book Antiqua"/>
          <w:i/>
          <w:iCs/>
          <w:sz w:val="24"/>
          <w:szCs w:val="24"/>
        </w:rPr>
        <w:t>The Medieval City at War</w:t>
      </w:r>
      <w:r w:rsidR="00044C16">
        <w:rPr>
          <w:rFonts w:ascii="Book Antiqua" w:hAnsi="Book Antiqua"/>
          <w:sz w:val="24"/>
          <w:szCs w:val="24"/>
        </w:rPr>
        <w:t xml:space="preserve"> </w:t>
      </w:r>
    </w:p>
    <w:p w14:paraId="323712DF" w14:textId="72501725" w:rsidR="000F7DB7" w:rsidRPr="009E12F4" w:rsidRDefault="000F7DB7" w:rsidP="009E12F4">
      <w:pPr>
        <w:spacing w:line="225" w:lineRule="auto"/>
        <w:ind w:left="1440" w:right="424" w:hanging="1440"/>
        <w:rPr>
          <w:rFonts w:ascii="Book Antiqua" w:hAnsi="Book Antiqua"/>
          <w:sz w:val="24"/>
          <w:szCs w:val="24"/>
        </w:rPr>
      </w:pPr>
      <w:r w:rsidRPr="000F7DB7">
        <w:rPr>
          <w:rFonts w:ascii="Book Antiqua" w:hAnsi="Book Antiqua"/>
          <w:b/>
          <w:bCs/>
          <w:sz w:val="16"/>
          <w:szCs w:val="16"/>
        </w:rPr>
        <w:t>in progress</w:t>
      </w:r>
      <w:r>
        <w:rPr>
          <w:rFonts w:ascii="Book Antiqua" w:hAnsi="Book Antiqua"/>
          <w:b/>
          <w:bCs/>
          <w:sz w:val="16"/>
          <w:szCs w:val="16"/>
        </w:rPr>
        <w:tab/>
      </w:r>
      <w:r w:rsidR="009E12F4" w:rsidRPr="00817B94">
        <w:rPr>
          <w:rFonts w:ascii="Book Antiqua" w:hAnsi="Book Antiqua"/>
          <w:sz w:val="24"/>
          <w:szCs w:val="24"/>
        </w:rPr>
        <w:t>“</w:t>
      </w:r>
      <w:r w:rsidR="009E12F4">
        <w:rPr>
          <w:rFonts w:ascii="Book Antiqua" w:hAnsi="Book Antiqua"/>
          <w:sz w:val="24"/>
          <w:szCs w:val="24"/>
        </w:rPr>
        <w:t>Three Knights in the Autumn of Chivalry</w:t>
      </w:r>
      <w:r w:rsidR="009E12F4" w:rsidRPr="00817B94">
        <w:rPr>
          <w:rFonts w:ascii="Book Antiqua" w:hAnsi="Book Antiqua"/>
          <w:sz w:val="24"/>
          <w:szCs w:val="24"/>
        </w:rPr>
        <w:t xml:space="preserve">”; co-authored with </w:t>
      </w:r>
      <w:r w:rsidR="009E12F4">
        <w:rPr>
          <w:rFonts w:ascii="Book Antiqua" w:hAnsi="Book Antiqua"/>
          <w:sz w:val="24"/>
          <w:szCs w:val="24"/>
        </w:rPr>
        <w:t xml:space="preserve">Richard Kaeuper and </w:t>
      </w:r>
      <w:r w:rsidR="009E12F4" w:rsidRPr="00817B94">
        <w:rPr>
          <w:rFonts w:ascii="Book Antiqua" w:hAnsi="Book Antiqua"/>
          <w:sz w:val="24"/>
          <w:szCs w:val="24"/>
        </w:rPr>
        <w:t>Sam Claussen</w:t>
      </w:r>
    </w:p>
    <w:p w14:paraId="60E79A37" w14:textId="7027A076" w:rsidR="00AC2273" w:rsidRPr="00AC2273" w:rsidRDefault="00AC2273" w:rsidP="00AC2273">
      <w:pPr>
        <w:pStyle w:val="BodyText"/>
        <w:spacing w:line="247" w:lineRule="exact"/>
        <w:ind w:left="1440" w:hanging="1440"/>
        <w:rPr>
          <w:rFonts w:ascii="Book Antiqua" w:hAnsi="Book Antiqua"/>
          <w:sz w:val="24"/>
          <w:szCs w:val="24"/>
        </w:rPr>
      </w:pPr>
      <w:r w:rsidRPr="00156F3A">
        <w:rPr>
          <w:rFonts w:ascii="Book Antiqua" w:hAnsi="Book Antiqua"/>
          <w:b/>
          <w:bCs/>
          <w:sz w:val="16"/>
          <w:szCs w:val="16"/>
        </w:rPr>
        <w:lastRenderedPageBreak/>
        <w:t>in progress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817B94">
        <w:rPr>
          <w:rFonts w:ascii="Book Antiqua" w:hAnsi="Book Antiqua"/>
          <w:sz w:val="24"/>
          <w:szCs w:val="24"/>
        </w:rPr>
        <w:t xml:space="preserve">"The Internal Enemy: War and the Problem of Exiles in Late Medieval Florence"; </w:t>
      </w:r>
      <w:r>
        <w:rPr>
          <w:rFonts w:ascii="Book Antiqua" w:hAnsi="Book Antiqua"/>
          <w:sz w:val="24"/>
          <w:szCs w:val="24"/>
        </w:rPr>
        <w:t>article in progress for</w:t>
      </w:r>
      <w:r w:rsidRPr="00817B9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the journal </w:t>
      </w:r>
      <w:r>
        <w:rPr>
          <w:rFonts w:ascii="Book Antiqua" w:hAnsi="Book Antiqua"/>
          <w:i/>
          <w:iCs/>
          <w:sz w:val="24"/>
          <w:szCs w:val="24"/>
        </w:rPr>
        <w:t xml:space="preserve">Nuova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Antologia</w:t>
      </w:r>
      <w:proofErr w:type="spellEnd"/>
      <w:r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</w:rPr>
        <w:t>Militare</w:t>
      </w:r>
      <w:proofErr w:type="spellEnd"/>
    </w:p>
    <w:p w14:paraId="58C63284" w14:textId="138B4520" w:rsidR="008768C2" w:rsidRPr="00817B94" w:rsidRDefault="00A711BD" w:rsidP="00A711BD">
      <w:pPr>
        <w:spacing w:line="228" w:lineRule="auto"/>
        <w:ind w:left="1440" w:right="424" w:hanging="1440"/>
        <w:rPr>
          <w:rFonts w:ascii="Book Antiqua" w:hAnsi="Book Antiqua"/>
          <w:sz w:val="24"/>
          <w:szCs w:val="24"/>
        </w:rPr>
      </w:pPr>
      <w:r w:rsidRPr="00A711BD">
        <w:rPr>
          <w:rFonts w:ascii="Book Antiqua" w:hAnsi="Book Antiqua"/>
          <w:b/>
          <w:bCs/>
          <w:sz w:val="24"/>
          <w:szCs w:val="24"/>
        </w:rPr>
        <w:t>2019</w:t>
      </w:r>
      <w:r>
        <w:rPr>
          <w:rFonts w:ascii="Book Antiqua" w:hAnsi="Book Antiqua"/>
          <w:sz w:val="24"/>
          <w:szCs w:val="24"/>
        </w:rPr>
        <w:tab/>
      </w:r>
      <w:r w:rsidR="001D7FA3" w:rsidRPr="00817B94">
        <w:rPr>
          <w:rFonts w:ascii="Book Antiqua" w:hAnsi="Book Antiqua"/>
          <w:sz w:val="24"/>
          <w:szCs w:val="24"/>
        </w:rPr>
        <w:t xml:space="preserve">“Treasonous and Dishonorable Conduct: The Private Dimension of Treason in Chivalric Ideology”, in </w:t>
      </w:r>
      <w:r w:rsidR="001D7FA3" w:rsidRPr="00817B94">
        <w:rPr>
          <w:rFonts w:ascii="Book Antiqua" w:hAnsi="Book Antiqua"/>
          <w:i/>
          <w:sz w:val="24"/>
          <w:szCs w:val="24"/>
        </w:rPr>
        <w:t>Treason: Medieval and Early Modern Treachery, Betrayal and Shame</w:t>
      </w:r>
      <w:r w:rsidR="001D7FA3" w:rsidRPr="00817B94">
        <w:rPr>
          <w:rFonts w:ascii="Book Antiqua" w:hAnsi="Book Antiqua"/>
          <w:sz w:val="24"/>
          <w:szCs w:val="24"/>
        </w:rPr>
        <w:t>, ed. Larissa Tracy (Brill), 101-128</w:t>
      </w:r>
    </w:p>
    <w:p w14:paraId="38135C9B" w14:textId="47C7E949" w:rsidR="00A7114E" w:rsidRDefault="00A711BD" w:rsidP="00A711BD">
      <w:pPr>
        <w:pStyle w:val="BodyText"/>
        <w:spacing w:line="228" w:lineRule="auto"/>
        <w:ind w:left="1440" w:right="424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2019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D7FA3" w:rsidRPr="00817B94">
        <w:rPr>
          <w:rFonts w:ascii="Book Antiqua" w:hAnsi="Book Antiqua"/>
          <w:sz w:val="24"/>
          <w:szCs w:val="24"/>
        </w:rPr>
        <w:t xml:space="preserve">“Chivalry and Violence”, in </w:t>
      </w:r>
      <w:r w:rsidR="001D7FA3" w:rsidRPr="00817B94">
        <w:rPr>
          <w:rFonts w:ascii="Book Antiqua" w:hAnsi="Book Antiqua"/>
          <w:i/>
          <w:sz w:val="24"/>
          <w:szCs w:val="24"/>
        </w:rPr>
        <w:t xml:space="preserve">A Companion to Chivalry </w:t>
      </w:r>
      <w:r w:rsidR="001D7FA3" w:rsidRPr="00817B94">
        <w:rPr>
          <w:rFonts w:ascii="Book Antiqua" w:hAnsi="Book Antiqua"/>
          <w:sz w:val="24"/>
          <w:szCs w:val="24"/>
        </w:rPr>
        <w:t>(The Boydell Press), 99-118; co- authored with Sam Claussen (CLU)</w:t>
      </w:r>
    </w:p>
    <w:p w14:paraId="7F16689F" w14:textId="6773AC52" w:rsidR="008768C2" w:rsidRDefault="00A711BD" w:rsidP="00A711BD">
      <w:pPr>
        <w:spacing w:line="228" w:lineRule="auto"/>
        <w:ind w:left="1440" w:hanging="1440"/>
        <w:rPr>
          <w:rFonts w:ascii="Book Antiqua" w:hAnsi="Book Antiqua"/>
          <w:sz w:val="24"/>
          <w:szCs w:val="24"/>
        </w:rPr>
      </w:pPr>
      <w:r w:rsidRPr="00A711BD"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sz w:val="24"/>
          <w:szCs w:val="24"/>
        </w:rPr>
        <w:tab/>
      </w:r>
      <w:r w:rsidR="001D7FA3" w:rsidRPr="00817B94">
        <w:rPr>
          <w:rFonts w:ascii="Book Antiqua" w:hAnsi="Book Antiqua"/>
          <w:sz w:val="24"/>
          <w:szCs w:val="24"/>
        </w:rPr>
        <w:t xml:space="preserve">"The Chivalrous Life of Buonaccorso </w:t>
      </w:r>
      <w:proofErr w:type="spellStart"/>
      <w:r w:rsidR="001D7FA3" w:rsidRPr="00817B94">
        <w:rPr>
          <w:rFonts w:ascii="Book Antiqua" w:hAnsi="Book Antiqua"/>
          <w:sz w:val="24"/>
          <w:szCs w:val="24"/>
        </w:rPr>
        <w:t>Pitti</w:t>
      </w:r>
      <w:proofErr w:type="spellEnd"/>
      <w:r w:rsidR="001D7FA3" w:rsidRPr="00817B94">
        <w:rPr>
          <w:rFonts w:ascii="Book Antiqua" w:hAnsi="Book Antiqua"/>
          <w:sz w:val="24"/>
          <w:szCs w:val="24"/>
        </w:rPr>
        <w:t xml:space="preserve">: Honor-Violence and the Life of Arms in Late Medieval Florence", in </w:t>
      </w:r>
      <w:r w:rsidR="001D7FA3" w:rsidRPr="00817B94">
        <w:rPr>
          <w:rFonts w:ascii="Book Antiqua" w:hAnsi="Book Antiqua"/>
          <w:i/>
          <w:sz w:val="24"/>
          <w:szCs w:val="24"/>
        </w:rPr>
        <w:t>Studies in Medieval and Renaissance History</w:t>
      </w:r>
      <w:r w:rsidR="001D7FA3" w:rsidRPr="00817B94">
        <w:rPr>
          <w:rFonts w:ascii="Book Antiqua" w:hAnsi="Book Antiqua"/>
          <w:sz w:val="24"/>
          <w:szCs w:val="24"/>
        </w:rPr>
        <w:t>, 3</w:t>
      </w:r>
      <w:proofErr w:type="spellStart"/>
      <w:r w:rsidR="001D7FA3" w:rsidRPr="00817B94">
        <w:rPr>
          <w:rFonts w:ascii="Book Antiqua" w:hAnsi="Book Antiqua"/>
          <w:position w:val="5"/>
          <w:sz w:val="24"/>
          <w:szCs w:val="24"/>
        </w:rPr>
        <w:t>rd</w:t>
      </w:r>
      <w:proofErr w:type="spellEnd"/>
      <w:r w:rsidR="001D7FA3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1D7FA3" w:rsidRPr="00817B94">
        <w:rPr>
          <w:rFonts w:ascii="Book Antiqua" w:hAnsi="Book Antiqua"/>
          <w:sz w:val="24"/>
          <w:szCs w:val="24"/>
        </w:rPr>
        <w:t>series, vol. 13 (Fall), 141-176</w:t>
      </w:r>
    </w:p>
    <w:p w14:paraId="4C456D2F" w14:textId="35D05A1E" w:rsidR="00844B85" w:rsidRPr="00AE42D5" w:rsidRDefault="00AE42D5" w:rsidP="00AE42D5">
      <w:pPr>
        <w:spacing w:line="228" w:lineRule="auto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>“Chivalry in Late Medieval Tuscany: Historiography and New</w:t>
      </w:r>
      <w:r>
        <w:rPr>
          <w:rFonts w:ascii="Book Antiqua" w:hAnsi="Book Antiqua"/>
          <w:sz w:val="24"/>
          <w:szCs w:val="24"/>
        </w:rPr>
        <w:t xml:space="preserve"> </w:t>
      </w:r>
      <w:r w:rsidR="00844B85" w:rsidRPr="00817B94">
        <w:rPr>
          <w:rFonts w:ascii="Book Antiqua" w:hAnsi="Book Antiqua"/>
          <w:sz w:val="24"/>
          <w:szCs w:val="24"/>
        </w:rPr>
        <w:t xml:space="preserve">Perspectives”, in </w:t>
      </w:r>
      <w:r w:rsidR="00844B85" w:rsidRPr="00817B94">
        <w:rPr>
          <w:rFonts w:ascii="Book Antiqua" w:hAnsi="Book Antiqua"/>
          <w:i/>
          <w:sz w:val="24"/>
          <w:szCs w:val="24"/>
        </w:rPr>
        <w:t>History Compass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="00844B85" w:rsidRPr="00817B94">
        <w:rPr>
          <w:rFonts w:ascii="Book Antiqua" w:hAnsi="Book Antiqua"/>
          <w:sz w:val="24"/>
          <w:szCs w:val="24"/>
        </w:rPr>
        <w:t>(June), 1-14</w:t>
      </w:r>
    </w:p>
    <w:p w14:paraId="5A54A1AA" w14:textId="374942AF" w:rsidR="00844B85" w:rsidRPr="009A40C1" w:rsidRDefault="009A40C1" w:rsidP="009A40C1">
      <w:pPr>
        <w:pStyle w:val="BodyText"/>
        <w:spacing w:before="9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“The Profession of Arms and Chivalric Identity in thirteenth and fourteenth century Florence: A Prosopographical Study of the Buondelmonti Family”, in </w:t>
      </w:r>
      <w:r w:rsidR="00844B85" w:rsidRPr="00817B94">
        <w:rPr>
          <w:rFonts w:ascii="Book Antiqua" w:hAnsi="Book Antiqua"/>
          <w:i/>
          <w:sz w:val="24"/>
          <w:szCs w:val="24"/>
        </w:rPr>
        <w:t>Medieval Prosopography</w:t>
      </w:r>
      <w:r w:rsidR="00A4110F">
        <w:rPr>
          <w:rFonts w:ascii="Book Antiqua" w:hAnsi="Book Antiqua"/>
          <w:sz w:val="24"/>
          <w:szCs w:val="24"/>
        </w:rPr>
        <w:t xml:space="preserve"> </w:t>
      </w:r>
      <w:r w:rsidR="00844B85" w:rsidRPr="00817B94">
        <w:rPr>
          <w:rFonts w:ascii="Book Antiqua" w:hAnsi="Book Antiqua"/>
          <w:sz w:val="24"/>
          <w:szCs w:val="24"/>
        </w:rPr>
        <w:t>33 (Summer), 123-136</w:t>
      </w:r>
    </w:p>
    <w:p w14:paraId="066F3C29" w14:textId="3E5C0AEB" w:rsidR="00844B85" w:rsidRPr="00A4110F" w:rsidRDefault="00A4110F" w:rsidP="00A4110F">
      <w:pPr>
        <w:pStyle w:val="BodyText"/>
        <w:spacing w:before="2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2017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“Chivalry and Honor-Violence in Late Medieval Florence”, in </w:t>
      </w:r>
      <w:r w:rsidR="00844B85" w:rsidRPr="00817B94">
        <w:rPr>
          <w:rFonts w:ascii="Book Antiqua" w:hAnsi="Book Antiqua"/>
          <w:i/>
          <w:sz w:val="24"/>
          <w:szCs w:val="24"/>
        </w:rPr>
        <w:t>Prowess, Piety, and Public Order in Medieval Society: Studies in Honor of Richard W. Kaeuper</w:t>
      </w:r>
      <w:r w:rsidR="00844B85" w:rsidRPr="00817B94">
        <w:rPr>
          <w:rFonts w:ascii="Book Antiqua" w:hAnsi="Book Antiqua"/>
          <w:sz w:val="24"/>
          <w:szCs w:val="24"/>
        </w:rPr>
        <w:t>, eds. D. Franke and C.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="00844B85" w:rsidRPr="00817B94">
        <w:rPr>
          <w:rFonts w:ascii="Book Antiqua" w:hAnsi="Book Antiqua"/>
          <w:sz w:val="24"/>
          <w:szCs w:val="24"/>
        </w:rPr>
        <w:t>Nakashian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 xml:space="preserve"> (Brill Press), 102-119</w:t>
      </w:r>
    </w:p>
    <w:p w14:paraId="6AC4650A" w14:textId="77777777" w:rsidR="00A4110F" w:rsidRDefault="00A4110F" w:rsidP="00A4110F">
      <w:pPr>
        <w:pStyle w:val="BodyTex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2015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“Reforming the Chivalric Elite in Thirteenth Century Florence: The </w:t>
      </w:r>
    </w:p>
    <w:p w14:paraId="2F6EAD9F" w14:textId="3481F0DA" w:rsidR="00844B85" w:rsidRPr="00A4110F" w:rsidRDefault="00844B85" w:rsidP="00A4110F">
      <w:pPr>
        <w:pStyle w:val="BodyText"/>
        <w:ind w:left="1440"/>
        <w:rPr>
          <w:rFonts w:ascii="Book Antiqua" w:hAnsi="Book Antiqua"/>
          <w:b/>
          <w:bCs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Evidence of </w:t>
      </w:r>
      <w:proofErr w:type="spellStart"/>
      <w:r w:rsidRPr="00817B94">
        <w:rPr>
          <w:rFonts w:ascii="Book Antiqua" w:hAnsi="Book Antiqua"/>
          <w:sz w:val="24"/>
          <w:szCs w:val="24"/>
        </w:rPr>
        <w:t>Brunetto</w:t>
      </w:r>
      <w:proofErr w:type="spellEnd"/>
      <w:r w:rsidRPr="00817B94">
        <w:rPr>
          <w:rFonts w:ascii="Book Antiqua" w:hAnsi="Book Antiqua"/>
          <w:sz w:val="24"/>
          <w:szCs w:val="24"/>
        </w:rPr>
        <w:t xml:space="preserve"> Latini’s </w:t>
      </w:r>
      <w:r w:rsidRPr="00817B94">
        <w:rPr>
          <w:rFonts w:ascii="Book Antiqua" w:hAnsi="Book Antiqua"/>
          <w:i/>
          <w:sz w:val="24"/>
          <w:szCs w:val="24"/>
        </w:rPr>
        <w:t xml:space="preserve">Il </w:t>
      </w:r>
      <w:proofErr w:type="spellStart"/>
      <w:r w:rsidRPr="00817B94">
        <w:rPr>
          <w:rFonts w:ascii="Book Antiqua" w:hAnsi="Book Antiqua"/>
          <w:i/>
          <w:sz w:val="24"/>
          <w:szCs w:val="24"/>
        </w:rPr>
        <w:t>Tesoretto</w:t>
      </w:r>
      <w:proofErr w:type="spellEnd"/>
      <w:r w:rsidRPr="00817B94">
        <w:rPr>
          <w:rFonts w:ascii="Book Antiqua" w:hAnsi="Book Antiqua"/>
          <w:sz w:val="24"/>
          <w:szCs w:val="24"/>
        </w:rPr>
        <w:t xml:space="preserve">”, in </w:t>
      </w:r>
      <w:r w:rsidRPr="00817B94">
        <w:rPr>
          <w:rFonts w:ascii="Book Antiqua" w:hAnsi="Book Antiqua"/>
          <w:i/>
          <w:sz w:val="24"/>
          <w:szCs w:val="24"/>
        </w:rPr>
        <w:t>Viator: Medieval and Renaissance Studies</w:t>
      </w:r>
      <w:r w:rsidRPr="00817B94">
        <w:rPr>
          <w:rFonts w:ascii="Book Antiqua" w:hAnsi="Book Antiqua"/>
          <w:sz w:val="24"/>
          <w:szCs w:val="24"/>
        </w:rPr>
        <w:t>, vol. 46, no.1 (Spring), 203-228</w:t>
      </w:r>
    </w:p>
    <w:p w14:paraId="6C5BE6D1" w14:textId="610C8CAD" w:rsidR="00844B85" w:rsidRPr="00A4110F" w:rsidRDefault="00A4110F" w:rsidP="00A4110F">
      <w:pPr>
        <w:pStyle w:val="BodyText"/>
        <w:spacing w:before="8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2010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“A Local Feud in the midst of National Conflict: The </w:t>
      </w:r>
      <w:proofErr w:type="spellStart"/>
      <w:r w:rsidR="00844B85" w:rsidRPr="00817B94">
        <w:rPr>
          <w:rFonts w:ascii="Book Antiqua" w:hAnsi="Book Antiqua"/>
          <w:sz w:val="24"/>
          <w:szCs w:val="24"/>
        </w:rPr>
        <w:t>Swynnerton-Staffords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 xml:space="preserve"> of Sandon Feud,</w:t>
      </w:r>
      <w:r>
        <w:rPr>
          <w:rFonts w:ascii="Book Antiqua" w:hAnsi="Book Antiqua"/>
          <w:sz w:val="24"/>
          <w:szCs w:val="24"/>
        </w:rPr>
        <w:t xml:space="preserve"> </w:t>
      </w:r>
      <w:r w:rsidR="00844B85" w:rsidRPr="00817B94">
        <w:rPr>
          <w:rFonts w:ascii="Book Antiqua" w:hAnsi="Book Antiqua"/>
          <w:sz w:val="24"/>
          <w:szCs w:val="24"/>
        </w:rPr>
        <w:t xml:space="preserve">Staffordshire 1304-34,” in </w:t>
      </w:r>
      <w:r w:rsidR="00844B85" w:rsidRPr="00817B94">
        <w:rPr>
          <w:rFonts w:ascii="Book Antiqua" w:hAnsi="Book Antiqua"/>
          <w:i/>
          <w:sz w:val="24"/>
          <w:szCs w:val="24"/>
        </w:rPr>
        <w:t>Staffordshire Studies</w:t>
      </w:r>
      <w:r w:rsidR="00844B85" w:rsidRPr="00817B94">
        <w:rPr>
          <w:rFonts w:ascii="Book Antiqua" w:hAnsi="Book Antiqua"/>
          <w:sz w:val="24"/>
          <w:szCs w:val="24"/>
        </w:rPr>
        <w:t>, vol. 19 (Spring), 15-42</w:t>
      </w:r>
    </w:p>
    <w:p w14:paraId="10FD5566" w14:textId="04C2512E" w:rsidR="00844B85" w:rsidRPr="00AC2273" w:rsidRDefault="00AC2273" w:rsidP="00AC2273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2009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“The Perception of Anglo-Norman ‘modernity’ and the Conquest of Ireland,” in </w:t>
      </w:r>
      <w:r w:rsidR="00844B85" w:rsidRPr="00817B94">
        <w:rPr>
          <w:rFonts w:ascii="Book Antiqua" w:hAnsi="Book Antiqua"/>
          <w:i/>
          <w:sz w:val="24"/>
          <w:szCs w:val="24"/>
        </w:rPr>
        <w:t>Comitatus: A Journal of Medieval and Renaissance Studies</w:t>
      </w:r>
      <w:r>
        <w:rPr>
          <w:rFonts w:ascii="Book Antiqua" w:hAnsi="Book Antiqua"/>
          <w:sz w:val="24"/>
          <w:szCs w:val="24"/>
        </w:rPr>
        <w:t xml:space="preserve"> vol. </w:t>
      </w:r>
      <w:r w:rsidR="00844B85" w:rsidRPr="00817B94">
        <w:rPr>
          <w:rFonts w:ascii="Book Antiqua" w:hAnsi="Book Antiqua"/>
          <w:sz w:val="24"/>
          <w:szCs w:val="24"/>
        </w:rPr>
        <w:t>40, 25-44</w:t>
      </w:r>
    </w:p>
    <w:p w14:paraId="1A381101" w14:textId="77777777" w:rsidR="006421A3" w:rsidRDefault="006421A3" w:rsidP="00F46A57">
      <w:pPr>
        <w:pStyle w:val="Heading1"/>
        <w:ind w:left="0"/>
        <w:rPr>
          <w:rFonts w:ascii="Book Antiqua" w:hAnsi="Book Antiqua"/>
          <w:sz w:val="24"/>
          <w:szCs w:val="24"/>
          <w:u w:val="none"/>
        </w:rPr>
      </w:pPr>
      <w:bookmarkStart w:id="7" w:name="Work_in_Progress"/>
      <w:bookmarkStart w:id="8" w:name="Book_Reviews"/>
      <w:bookmarkEnd w:id="7"/>
      <w:bookmarkEnd w:id="8"/>
    </w:p>
    <w:p w14:paraId="69417B85" w14:textId="0DB60059" w:rsidR="00844B85" w:rsidRPr="00156F3A" w:rsidRDefault="00844B85" w:rsidP="00F46A57">
      <w:pPr>
        <w:pStyle w:val="Heading1"/>
        <w:ind w:left="0"/>
        <w:rPr>
          <w:rFonts w:ascii="Book Antiqua" w:hAnsi="Book Antiqua"/>
          <w:sz w:val="24"/>
          <w:szCs w:val="24"/>
        </w:rPr>
      </w:pPr>
      <w:r w:rsidRPr="00156F3A">
        <w:rPr>
          <w:rFonts w:ascii="Book Antiqua" w:hAnsi="Book Antiqua"/>
          <w:sz w:val="24"/>
          <w:szCs w:val="24"/>
        </w:rPr>
        <w:t>Book Reviews</w:t>
      </w:r>
    </w:p>
    <w:p w14:paraId="284D47C5" w14:textId="77653F03" w:rsidR="004A5D0E" w:rsidRDefault="00327E4D" w:rsidP="00156F3A">
      <w:pPr>
        <w:spacing w:line="228" w:lineRule="auto"/>
        <w:ind w:left="1440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16"/>
          <w:szCs w:val="16"/>
        </w:rPr>
        <w:t>u</w:t>
      </w:r>
      <w:r w:rsidR="00156F3A" w:rsidRPr="00156F3A">
        <w:rPr>
          <w:rFonts w:ascii="Book Antiqua" w:hAnsi="Book Antiqua"/>
          <w:b/>
          <w:bCs/>
          <w:sz w:val="16"/>
          <w:szCs w:val="16"/>
        </w:rPr>
        <w:t>nder contract</w:t>
      </w:r>
      <w:r w:rsidR="00156F3A">
        <w:rPr>
          <w:rFonts w:ascii="Book Antiqua" w:hAnsi="Book Antiqua"/>
          <w:sz w:val="24"/>
          <w:szCs w:val="24"/>
        </w:rPr>
        <w:tab/>
      </w:r>
      <w:r w:rsidR="004A5D0E">
        <w:rPr>
          <w:rFonts w:ascii="Book Antiqua" w:hAnsi="Book Antiqua"/>
          <w:sz w:val="24"/>
          <w:szCs w:val="24"/>
        </w:rPr>
        <w:t xml:space="preserve">Colin Rose, </w:t>
      </w:r>
      <w:r w:rsidR="009B6BA5">
        <w:rPr>
          <w:rFonts w:ascii="Book Antiqua" w:hAnsi="Book Antiqua"/>
          <w:i/>
          <w:iCs/>
          <w:sz w:val="24"/>
          <w:szCs w:val="24"/>
        </w:rPr>
        <w:t>A Renaissance of Violenc</w:t>
      </w:r>
      <w:r w:rsidR="00234993">
        <w:rPr>
          <w:rFonts w:ascii="Book Antiqua" w:hAnsi="Book Antiqua"/>
          <w:i/>
          <w:iCs/>
          <w:sz w:val="24"/>
          <w:szCs w:val="24"/>
        </w:rPr>
        <w:t>e: Homicide in Early Modern Italy</w:t>
      </w:r>
      <w:r w:rsidR="00234993">
        <w:rPr>
          <w:rFonts w:ascii="Book Antiqua" w:hAnsi="Book Antiqua"/>
          <w:sz w:val="24"/>
          <w:szCs w:val="24"/>
        </w:rPr>
        <w:t xml:space="preserve"> (Cambridge University Press, 2018). Review for </w:t>
      </w:r>
      <w:r w:rsidR="00900AD4">
        <w:rPr>
          <w:rFonts w:ascii="Book Antiqua" w:hAnsi="Book Antiqua"/>
          <w:i/>
          <w:iCs/>
          <w:sz w:val="24"/>
          <w:szCs w:val="24"/>
        </w:rPr>
        <w:t>Criminal Law and Criminal Justice Books</w:t>
      </w:r>
      <w:r w:rsidR="00900AD4">
        <w:rPr>
          <w:rFonts w:ascii="Book Antiqua" w:hAnsi="Book Antiqua"/>
          <w:sz w:val="24"/>
          <w:szCs w:val="24"/>
        </w:rPr>
        <w:t xml:space="preserve"> (Rutgers University) (</w:t>
      </w:r>
      <w:r w:rsidR="00156F3A">
        <w:rPr>
          <w:rFonts w:ascii="Book Antiqua" w:hAnsi="Book Antiqua"/>
          <w:sz w:val="24"/>
          <w:szCs w:val="24"/>
        </w:rPr>
        <w:t xml:space="preserve">expected in </w:t>
      </w:r>
      <w:r w:rsidR="00987236">
        <w:rPr>
          <w:rFonts w:ascii="Book Antiqua" w:hAnsi="Book Antiqua"/>
          <w:sz w:val="24"/>
          <w:szCs w:val="24"/>
        </w:rPr>
        <w:t>Spring</w:t>
      </w:r>
      <w:r w:rsidR="00900AD4">
        <w:rPr>
          <w:rFonts w:ascii="Book Antiqua" w:hAnsi="Book Antiqua"/>
          <w:sz w:val="24"/>
          <w:szCs w:val="24"/>
        </w:rPr>
        <w:t>).</w:t>
      </w:r>
    </w:p>
    <w:p w14:paraId="55DAFD0F" w14:textId="5D82A5D5" w:rsidR="00A73BF3" w:rsidRPr="00327E4D" w:rsidRDefault="00327E4D" w:rsidP="00327E4D">
      <w:pPr>
        <w:spacing w:line="228" w:lineRule="auto"/>
        <w:ind w:left="1440" w:hanging="1440"/>
        <w:rPr>
          <w:rFonts w:ascii="Book Antiqua" w:hAnsi="Book Antiqua"/>
          <w:b/>
          <w:bCs/>
          <w:sz w:val="16"/>
          <w:szCs w:val="16"/>
        </w:rPr>
      </w:pPr>
      <w:r>
        <w:rPr>
          <w:rFonts w:ascii="Book Antiqua" w:hAnsi="Book Antiqua"/>
          <w:b/>
          <w:bCs/>
          <w:sz w:val="16"/>
          <w:szCs w:val="16"/>
        </w:rPr>
        <w:t>f</w:t>
      </w:r>
      <w:r w:rsidRPr="00327E4D">
        <w:rPr>
          <w:rFonts w:ascii="Book Antiqua" w:hAnsi="Book Antiqua"/>
          <w:b/>
          <w:bCs/>
          <w:sz w:val="16"/>
          <w:szCs w:val="16"/>
        </w:rPr>
        <w:t>orthcoming</w:t>
      </w:r>
      <w:r>
        <w:rPr>
          <w:rFonts w:ascii="Book Antiqua" w:hAnsi="Book Antiqua"/>
          <w:b/>
          <w:bCs/>
          <w:sz w:val="16"/>
          <w:szCs w:val="16"/>
        </w:rPr>
        <w:tab/>
      </w:r>
      <w:r w:rsidR="00A73BF3">
        <w:rPr>
          <w:rFonts w:ascii="Book Antiqua" w:hAnsi="Book Antiqua"/>
          <w:sz w:val="24"/>
          <w:szCs w:val="24"/>
        </w:rPr>
        <w:t xml:space="preserve">Gregory Roberts, </w:t>
      </w:r>
      <w:r w:rsidR="00A73BF3">
        <w:rPr>
          <w:rFonts w:ascii="Book Antiqua" w:hAnsi="Book Antiqua"/>
          <w:i/>
          <w:iCs/>
          <w:sz w:val="24"/>
          <w:szCs w:val="24"/>
        </w:rPr>
        <w:t>Police Power in the Italian Communes</w:t>
      </w:r>
      <w:r w:rsidR="002E6F21">
        <w:rPr>
          <w:rFonts w:ascii="Book Antiqua" w:hAnsi="Book Antiqua"/>
          <w:i/>
          <w:iCs/>
          <w:sz w:val="24"/>
          <w:szCs w:val="24"/>
        </w:rPr>
        <w:t>, 1228-1326</w:t>
      </w:r>
      <w:r w:rsidR="002E6F21">
        <w:rPr>
          <w:rFonts w:ascii="Book Antiqua" w:hAnsi="Book Antiqua"/>
          <w:sz w:val="24"/>
          <w:szCs w:val="24"/>
        </w:rPr>
        <w:t xml:space="preserve"> (Amsterdam University Press, 2019). Review for </w:t>
      </w:r>
      <w:r w:rsidR="002E6F21">
        <w:rPr>
          <w:rFonts w:ascii="Book Antiqua" w:hAnsi="Book Antiqua"/>
          <w:i/>
          <w:iCs/>
          <w:sz w:val="24"/>
          <w:szCs w:val="24"/>
        </w:rPr>
        <w:t>The Medieval Review</w:t>
      </w:r>
      <w:r w:rsidR="005E3821">
        <w:rPr>
          <w:rFonts w:ascii="Book Antiqua" w:hAnsi="Book Antiqua"/>
          <w:sz w:val="24"/>
          <w:szCs w:val="24"/>
        </w:rPr>
        <w:t xml:space="preserve"> (</w:t>
      </w:r>
      <w:r w:rsidR="00987236">
        <w:rPr>
          <w:rFonts w:ascii="Book Antiqua" w:hAnsi="Book Antiqua"/>
          <w:sz w:val="24"/>
          <w:szCs w:val="24"/>
        </w:rPr>
        <w:t>Winter</w:t>
      </w:r>
      <w:r w:rsidR="005E3821">
        <w:rPr>
          <w:rFonts w:ascii="Book Antiqua" w:hAnsi="Book Antiqua"/>
          <w:sz w:val="24"/>
          <w:szCs w:val="24"/>
        </w:rPr>
        <w:t>).</w:t>
      </w:r>
    </w:p>
    <w:p w14:paraId="18E07D4C" w14:textId="545859C8" w:rsidR="00844B85" w:rsidRPr="00327E4D" w:rsidRDefault="00327E4D" w:rsidP="00327E4D">
      <w:pPr>
        <w:spacing w:line="228" w:lineRule="auto"/>
        <w:ind w:left="1440" w:hanging="1440"/>
        <w:rPr>
          <w:rFonts w:ascii="Book Antiqua" w:hAnsi="Book Antiqua"/>
          <w:b/>
          <w:bCs/>
          <w:sz w:val="24"/>
          <w:szCs w:val="24"/>
        </w:rPr>
      </w:pPr>
      <w:r w:rsidRPr="00327E4D"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Hannelore Zug Tucci,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Prigionia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 di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guerra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nel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medioevo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: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Un'altura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 in mezzo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pianura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;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l'Italia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 dell''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incivilmento</w:t>
      </w:r>
      <w:proofErr w:type="spellEnd"/>
      <w:r w:rsidR="00844B85" w:rsidRPr="00817B94">
        <w:rPr>
          <w:rFonts w:ascii="Book Antiqua" w:hAnsi="Book Antiqua"/>
          <w:i/>
          <w:sz w:val="24"/>
          <w:szCs w:val="24"/>
        </w:rPr>
        <w:t xml:space="preserve">' </w:t>
      </w:r>
      <w:r w:rsidR="00844B85" w:rsidRPr="00817B94">
        <w:rPr>
          <w:rFonts w:ascii="Book Antiqua" w:hAnsi="Book Antiqua"/>
          <w:sz w:val="24"/>
          <w:szCs w:val="24"/>
        </w:rPr>
        <w:t>(</w:t>
      </w:r>
      <w:proofErr w:type="spellStart"/>
      <w:r w:rsidR="00844B85" w:rsidRPr="00817B94">
        <w:rPr>
          <w:rFonts w:ascii="Book Antiqua" w:hAnsi="Book Antiqua"/>
          <w:sz w:val="24"/>
          <w:szCs w:val="24"/>
        </w:rPr>
        <w:t>Memorie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 xml:space="preserve">, number 142.) (Venice: Instituto Veneto di </w:t>
      </w:r>
      <w:proofErr w:type="spellStart"/>
      <w:r w:rsidR="00844B85" w:rsidRPr="00817B94">
        <w:rPr>
          <w:rFonts w:ascii="Book Antiqua" w:hAnsi="Book Antiqua"/>
          <w:sz w:val="24"/>
          <w:szCs w:val="24"/>
        </w:rPr>
        <w:t>Scienze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44B85" w:rsidRPr="00817B94">
        <w:rPr>
          <w:rFonts w:ascii="Book Antiqua" w:hAnsi="Book Antiqua"/>
          <w:sz w:val="24"/>
          <w:szCs w:val="24"/>
        </w:rPr>
        <w:t>Lettere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844B85" w:rsidRPr="00817B94">
        <w:rPr>
          <w:rFonts w:ascii="Book Antiqua" w:hAnsi="Book Antiqua"/>
          <w:sz w:val="24"/>
          <w:szCs w:val="24"/>
        </w:rPr>
        <w:t xml:space="preserve">ed Arti, 2016), review for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The American Historical Review </w:t>
      </w:r>
      <w:r w:rsidR="00844B85" w:rsidRPr="00817B94">
        <w:rPr>
          <w:rFonts w:ascii="Book Antiqua" w:hAnsi="Book Antiqua"/>
          <w:sz w:val="24"/>
          <w:szCs w:val="24"/>
        </w:rPr>
        <w:t>(December)</w:t>
      </w:r>
    </w:p>
    <w:p w14:paraId="0CEE075E" w14:textId="095C9E35" w:rsidR="00844B85" w:rsidRPr="00327E4D" w:rsidRDefault="00327E4D" w:rsidP="00327E4D">
      <w:pPr>
        <w:pStyle w:val="BodyText"/>
        <w:spacing w:before="3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2016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Steve Muhlberger,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Royal Jousts at the End of the Fourteenth Century </w:t>
      </w:r>
      <w:r w:rsidR="00844B85" w:rsidRPr="00817B94">
        <w:rPr>
          <w:rFonts w:ascii="Book Antiqua" w:hAnsi="Book Antiqua"/>
          <w:sz w:val="24"/>
          <w:szCs w:val="24"/>
        </w:rPr>
        <w:t xml:space="preserve">and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The Combat of the Thirty </w:t>
      </w:r>
      <w:r w:rsidR="00844B85" w:rsidRPr="00817B94">
        <w:rPr>
          <w:rFonts w:ascii="Book Antiqua" w:hAnsi="Book Antiqua"/>
          <w:sz w:val="24"/>
          <w:szCs w:val="24"/>
        </w:rPr>
        <w:t xml:space="preserve">(both Freelance Academy Press, 2012), review for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De Re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Militari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>: The Society for Medieval Military History</w:t>
      </w:r>
    </w:p>
    <w:p w14:paraId="09094CB2" w14:textId="63F7AEBC" w:rsidR="00844B85" w:rsidRPr="00327E4D" w:rsidRDefault="00327E4D" w:rsidP="00327E4D">
      <w:pPr>
        <w:pStyle w:val="BodyText"/>
        <w:spacing w:before="1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2015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Christine Shaw,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Barons and Castellans: The Military Nobility of Renaissance Italy </w:t>
      </w:r>
      <w:r w:rsidR="00844B85" w:rsidRPr="00817B94">
        <w:rPr>
          <w:rFonts w:ascii="Book Antiqua" w:hAnsi="Book Antiqua"/>
          <w:sz w:val="24"/>
          <w:szCs w:val="24"/>
        </w:rPr>
        <w:t xml:space="preserve">(Brill, 2015), review for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De Re </w:t>
      </w:r>
      <w:proofErr w:type="spellStart"/>
      <w:r w:rsidR="00844B85" w:rsidRPr="00817B94">
        <w:rPr>
          <w:rFonts w:ascii="Book Antiqua" w:hAnsi="Book Antiqua"/>
          <w:i/>
          <w:sz w:val="24"/>
          <w:szCs w:val="24"/>
        </w:rPr>
        <w:t>Militari</w:t>
      </w:r>
      <w:proofErr w:type="spellEnd"/>
      <w:r w:rsidR="00844B85" w:rsidRPr="00817B94">
        <w:rPr>
          <w:rFonts w:ascii="Book Antiqua" w:hAnsi="Book Antiqua"/>
          <w:sz w:val="24"/>
          <w:szCs w:val="24"/>
        </w:rPr>
        <w:t>: The Society for Medieval Military History</w:t>
      </w:r>
    </w:p>
    <w:p w14:paraId="44D00BE0" w14:textId="77777777" w:rsidR="00844B85" w:rsidRPr="00817B94" w:rsidRDefault="00844B85" w:rsidP="00844B85">
      <w:pPr>
        <w:pStyle w:val="BodyText"/>
        <w:spacing w:before="8"/>
        <w:rPr>
          <w:rFonts w:ascii="Book Antiqua" w:hAnsi="Book Antiqua"/>
          <w:sz w:val="24"/>
          <w:szCs w:val="24"/>
        </w:rPr>
      </w:pPr>
    </w:p>
    <w:p w14:paraId="7C646797" w14:textId="1450C996" w:rsidR="00844B85" w:rsidRPr="00817B94" w:rsidRDefault="009F1FC1" w:rsidP="009F1FC1">
      <w:pPr>
        <w:spacing w:before="1" w:line="225" w:lineRule="auto"/>
        <w:ind w:left="1440" w:right="933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2015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844B85" w:rsidRPr="00817B94">
        <w:rPr>
          <w:rFonts w:ascii="Book Antiqua" w:hAnsi="Book Antiqua"/>
          <w:sz w:val="24"/>
          <w:szCs w:val="24"/>
        </w:rPr>
        <w:t xml:space="preserve">Steve Muhlberger, </w:t>
      </w:r>
      <w:r w:rsidR="00844B85" w:rsidRPr="00817B94">
        <w:rPr>
          <w:rFonts w:ascii="Book Antiqua" w:hAnsi="Book Antiqua"/>
          <w:i/>
          <w:sz w:val="24"/>
          <w:szCs w:val="24"/>
        </w:rPr>
        <w:t>Charny</w:t>
      </w:r>
      <w:r w:rsidR="00844B85" w:rsidRPr="00817B94">
        <w:rPr>
          <w:rFonts w:ascii="Book Antiqua" w:hAnsi="Book Antiqua"/>
          <w:sz w:val="24"/>
          <w:szCs w:val="24"/>
        </w:rPr>
        <w:t>’</w:t>
      </w:r>
      <w:r w:rsidR="00844B85" w:rsidRPr="00817B94">
        <w:rPr>
          <w:rFonts w:ascii="Book Antiqua" w:hAnsi="Book Antiqua"/>
          <w:i/>
          <w:sz w:val="24"/>
          <w:szCs w:val="24"/>
        </w:rPr>
        <w:t>s Men at Arms: Questions Concerning the Joust</w:t>
      </w:r>
      <w:r w:rsidR="00844B85" w:rsidRPr="00817B94">
        <w:rPr>
          <w:rFonts w:ascii="Book Antiqua" w:hAnsi="Book Antiqua"/>
          <w:sz w:val="24"/>
          <w:szCs w:val="24"/>
        </w:rPr>
        <w:t xml:space="preserve">,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Tournament and War </w:t>
      </w:r>
      <w:r w:rsidR="00844B85" w:rsidRPr="00817B94">
        <w:rPr>
          <w:rFonts w:ascii="Book Antiqua" w:hAnsi="Book Antiqua"/>
          <w:sz w:val="24"/>
          <w:szCs w:val="24"/>
        </w:rPr>
        <w:t xml:space="preserve">(Freelance Academy Press, 2014), review for </w:t>
      </w:r>
      <w:r w:rsidR="00844B85" w:rsidRPr="00817B94">
        <w:rPr>
          <w:rFonts w:ascii="Book Antiqua" w:hAnsi="Book Antiqua"/>
          <w:i/>
          <w:sz w:val="24"/>
          <w:szCs w:val="24"/>
        </w:rPr>
        <w:t xml:space="preserve">The Medieval Review </w:t>
      </w:r>
    </w:p>
    <w:p w14:paraId="2E401B69" w14:textId="07F31A9E" w:rsidR="00F46A57" w:rsidRPr="009F1FC1" w:rsidRDefault="009F1FC1" w:rsidP="009F1FC1">
      <w:pPr>
        <w:spacing w:line="228" w:lineRule="auto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2015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Noel Fallows, ed.,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Ramon </w:t>
      </w:r>
      <w:proofErr w:type="spellStart"/>
      <w:r w:rsidR="00F46A57" w:rsidRPr="00817B94">
        <w:rPr>
          <w:rFonts w:ascii="Book Antiqua" w:hAnsi="Book Antiqua"/>
          <w:i/>
          <w:sz w:val="24"/>
          <w:szCs w:val="24"/>
        </w:rPr>
        <w:t>Llull</w:t>
      </w:r>
      <w:proofErr w:type="spellEnd"/>
      <w:r w:rsidR="00F46A57" w:rsidRPr="00817B94">
        <w:rPr>
          <w:rFonts w:ascii="Book Antiqua" w:hAnsi="Book Antiqua"/>
          <w:i/>
          <w:sz w:val="24"/>
          <w:szCs w:val="24"/>
        </w:rPr>
        <w:t xml:space="preserve">: The Book of the Order of Chivalry </w:t>
      </w:r>
      <w:r w:rsidR="00F46A57" w:rsidRPr="00817B94">
        <w:rPr>
          <w:rFonts w:ascii="Book Antiqua" w:hAnsi="Book Antiqua"/>
          <w:sz w:val="24"/>
          <w:szCs w:val="24"/>
        </w:rPr>
        <w:t xml:space="preserve">(Boydell, 2013), review for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The Medieval Review </w:t>
      </w:r>
    </w:p>
    <w:p w14:paraId="7B41D15D" w14:textId="7C3ADE24" w:rsidR="00F46A57" w:rsidRPr="009F1FC1" w:rsidRDefault="009F1FC1" w:rsidP="009F1FC1">
      <w:pPr>
        <w:pStyle w:val="BodyText"/>
        <w:spacing w:before="9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2013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Geoffrey Smith, </w:t>
      </w:r>
      <w:r w:rsidR="00F46A57" w:rsidRPr="00817B94">
        <w:rPr>
          <w:rFonts w:ascii="Book Antiqua" w:hAnsi="Book Antiqua"/>
          <w:i/>
          <w:sz w:val="24"/>
          <w:szCs w:val="24"/>
        </w:rPr>
        <w:t>Royalist Agents, Conspirators and Spies: Their Role in the British Civil Wars</w:t>
      </w:r>
      <w:r w:rsidR="00F46A57" w:rsidRPr="00817B94">
        <w:rPr>
          <w:rFonts w:ascii="Book Antiqua" w:hAnsi="Book Antiqua"/>
          <w:sz w:val="24"/>
          <w:szCs w:val="24"/>
        </w:rPr>
        <w:t xml:space="preserve">,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1640-1660 </w:t>
      </w:r>
      <w:r w:rsidR="00F46A57" w:rsidRPr="00817B94">
        <w:rPr>
          <w:rFonts w:ascii="Book Antiqua" w:hAnsi="Book Antiqua"/>
          <w:sz w:val="24"/>
          <w:szCs w:val="24"/>
        </w:rPr>
        <w:t xml:space="preserve">(Ashgate, 2010), reviewed for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The Sixteenth Century Journal: The Journal of Early Modern Studies </w:t>
      </w:r>
    </w:p>
    <w:p w14:paraId="3F0B37B2" w14:textId="285F2D2E" w:rsidR="00F46A57" w:rsidRPr="009F1FC1" w:rsidRDefault="009F1FC1" w:rsidP="009F1FC1">
      <w:pPr>
        <w:pStyle w:val="BodyText"/>
        <w:spacing w:before="9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Alessandra Petrina,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Machiavelli in the British Isles: Two Early Modern Translations of </w:t>
      </w:r>
      <w:r w:rsidR="00F46A57" w:rsidRPr="00817B94">
        <w:rPr>
          <w:rFonts w:ascii="Book Antiqua" w:hAnsi="Book Antiqua"/>
          <w:sz w:val="24"/>
          <w:szCs w:val="24"/>
        </w:rPr>
        <w:t xml:space="preserve">The Prince (Ashgate, 2009), reviewed for </w:t>
      </w:r>
      <w:r w:rsidR="00F46A57" w:rsidRPr="00817B94">
        <w:rPr>
          <w:rFonts w:ascii="Book Antiqua" w:hAnsi="Book Antiqua"/>
          <w:i/>
          <w:sz w:val="24"/>
          <w:szCs w:val="24"/>
        </w:rPr>
        <w:t xml:space="preserve">The Sixteenth Century Journal: The Journal of Early Modern Studies </w:t>
      </w:r>
      <w:r w:rsidR="00F46A57" w:rsidRPr="00817B94">
        <w:rPr>
          <w:rFonts w:ascii="Book Antiqua" w:hAnsi="Book Antiqua"/>
          <w:sz w:val="24"/>
          <w:szCs w:val="24"/>
        </w:rPr>
        <w:t>XLII, n. 4 (Winter)</w:t>
      </w:r>
      <w:r>
        <w:rPr>
          <w:rFonts w:ascii="Book Antiqua" w:hAnsi="Book Antiqua"/>
          <w:sz w:val="24"/>
          <w:szCs w:val="24"/>
        </w:rPr>
        <w:t xml:space="preserve">, </w:t>
      </w:r>
      <w:r w:rsidR="00F46A57" w:rsidRPr="00817B94">
        <w:rPr>
          <w:rFonts w:ascii="Book Antiqua" w:hAnsi="Book Antiqua"/>
          <w:sz w:val="24"/>
          <w:szCs w:val="24"/>
        </w:rPr>
        <w:t xml:space="preserve">1125-26 </w:t>
      </w:r>
    </w:p>
    <w:p w14:paraId="78712900" w14:textId="77777777" w:rsidR="005E4B3F" w:rsidRPr="00817B94" w:rsidRDefault="005E4B3F" w:rsidP="00F46A57">
      <w:pPr>
        <w:pStyle w:val="BodyText"/>
        <w:spacing w:before="4"/>
        <w:rPr>
          <w:rFonts w:ascii="Book Antiqua" w:hAnsi="Book Antiqua"/>
          <w:sz w:val="24"/>
          <w:szCs w:val="24"/>
        </w:rPr>
      </w:pPr>
    </w:p>
    <w:p w14:paraId="564C61EC" w14:textId="7A8B96DE" w:rsidR="00081756" w:rsidRPr="000E4B46" w:rsidRDefault="00F46A57" w:rsidP="000E4B46">
      <w:pPr>
        <w:pStyle w:val="Heading1"/>
        <w:spacing w:before="20"/>
        <w:ind w:left="0"/>
        <w:rPr>
          <w:rFonts w:ascii="Book Antiqua" w:hAnsi="Book Antiqua"/>
          <w:sz w:val="24"/>
          <w:szCs w:val="24"/>
          <w:u w:val="none"/>
        </w:rPr>
      </w:pPr>
      <w:bookmarkStart w:id="9" w:name="CONFERENCE_PRESENTATIONS_(SELECTED)"/>
      <w:bookmarkEnd w:id="9"/>
      <w:r w:rsidRPr="00817B94">
        <w:rPr>
          <w:rFonts w:ascii="Book Antiqua" w:hAnsi="Book Antiqua"/>
          <w:sz w:val="24"/>
          <w:szCs w:val="24"/>
          <w:u w:val="thick"/>
        </w:rPr>
        <w:t>CONFERENCE PRESENTATIONS (SELECTED)</w:t>
      </w:r>
    </w:p>
    <w:p w14:paraId="3B8E7CBD" w14:textId="1CB9E36A" w:rsidR="005024B4" w:rsidRDefault="006B6DB6" w:rsidP="006B6DB6">
      <w:pPr>
        <w:pStyle w:val="BodyText"/>
        <w:spacing w:before="20"/>
        <w:ind w:left="1440" w:right="424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16"/>
          <w:szCs w:val="16"/>
        </w:rPr>
        <w:t>f</w:t>
      </w:r>
      <w:r w:rsidRPr="006B6DB6">
        <w:rPr>
          <w:rFonts w:ascii="Book Antiqua" w:hAnsi="Book Antiqua"/>
          <w:b/>
          <w:bCs/>
          <w:sz w:val="16"/>
          <w:szCs w:val="16"/>
        </w:rPr>
        <w:t>orthcoming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5024B4" w:rsidRPr="00817B94">
        <w:rPr>
          <w:rFonts w:ascii="Book Antiqua" w:hAnsi="Book Antiqua"/>
          <w:sz w:val="24"/>
          <w:szCs w:val="24"/>
        </w:rPr>
        <w:t xml:space="preserve">“Guarding the Borders of the Florentine State: Elite Lineages and the Office of Castellan in 14th- century Tuscany”. To </w:t>
      </w:r>
      <w:r w:rsidR="005024B4">
        <w:rPr>
          <w:rFonts w:ascii="Book Antiqua" w:hAnsi="Book Antiqua"/>
          <w:sz w:val="24"/>
          <w:szCs w:val="24"/>
        </w:rPr>
        <w:t>be</w:t>
      </w:r>
      <w:r w:rsidR="005024B4" w:rsidRPr="00817B94">
        <w:rPr>
          <w:rFonts w:ascii="Book Antiqua" w:hAnsi="Book Antiqua"/>
          <w:sz w:val="24"/>
          <w:szCs w:val="24"/>
        </w:rPr>
        <w:t xml:space="preserve"> presented at the International Medieval Congress, University of Leeds, Leeds, UK (July 202</w:t>
      </w:r>
      <w:r w:rsidR="005024B4">
        <w:rPr>
          <w:rFonts w:ascii="Book Antiqua" w:hAnsi="Book Antiqua"/>
          <w:sz w:val="24"/>
          <w:szCs w:val="24"/>
        </w:rPr>
        <w:t>2</w:t>
      </w:r>
      <w:r w:rsidR="005024B4" w:rsidRPr="00817B94">
        <w:rPr>
          <w:rFonts w:ascii="Book Antiqua" w:hAnsi="Book Antiqua"/>
          <w:sz w:val="24"/>
          <w:szCs w:val="24"/>
        </w:rPr>
        <w:t>).</w:t>
      </w:r>
    </w:p>
    <w:p w14:paraId="301A4127" w14:textId="6A93DBA6" w:rsidR="005024B4" w:rsidRDefault="006B6DB6" w:rsidP="006B6DB6">
      <w:pPr>
        <w:pStyle w:val="BodyText"/>
        <w:spacing w:before="20"/>
        <w:ind w:left="1440" w:right="424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16"/>
          <w:szCs w:val="16"/>
        </w:rPr>
        <w:t>f</w:t>
      </w:r>
      <w:r w:rsidRPr="006B6DB6">
        <w:rPr>
          <w:rFonts w:ascii="Book Antiqua" w:hAnsi="Book Antiqua"/>
          <w:b/>
          <w:bCs/>
          <w:sz w:val="16"/>
          <w:szCs w:val="16"/>
        </w:rPr>
        <w:t>orthcoming</w:t>
      </w:r>
      <w:r>
        <w:rPr>
          <w:rFonts w:ascii="Book Antiqua" w:hAnsi="Book Antiqua"/>
          <w:sz w:val="24"/>
          <w:szCs w:val="24"/>
        </w:rPr>
        <w:tab/>
      </w:r>
      <w:r w:rsidR="005024B4" w:rsidRPr="00817B94">
        <w:rPr>
          <w:rFonts w:ascii="Book Antiqua" w:hAnsi="Book Antiqua"/>
          <w:sz w:val="24"/>
          <w:szCs w:val="24"/>
        </w:rPr>
        <w:t xml:space="preserve">“Military Service and Elite Identity in Renaissance Florence”. To </w:t>
      </w:r>
      <w:r w:rsidR="005024B4">
        <w:rPr>
          <w:rFonts w:ascii="Book Antiqua" w:hAnsi="Book Antiqua"/>
          <w:sz w:val="24"/>
          <w:szCs w:val="24"/>
        </w:rPr>
        <w:t>be</w:t>
      </w:r>
      <w:r w:rsidR="005024B4" w:rsidRPr="00817B94">
        <w:rPr>
          <w:rFonts w:ascii="Book Antiqua" w:hAnsi="Book Antiqua"/>
          <w:sz w:val="24"/>
          <w:szCs w:val="24"/>
        </w:rPr>
        <w:t xml:space="preserve"> presented at the Biennial New College Conference, Sarasota, FL (March 202</w:t>
      </w:r>
      <w:r w:rsidR="005024B4">
        <w:rPr>
          <w:rFonts w:ascii="Book Antiqua" w:hAnsi="Book Antiqua"/>
          <w:sz w:val="24"/>
          <w:szCs w:val="24"/>
        </w:rPr>
        <w:t>2</w:t>
      </w:r>
      <w:r w:rsidR="005024B4" w:rsidRPr="00817B94">
        <w:rPr>
          <w:rFonts w:ascii="Book Antiqua" w:hAnsi="Book Antiqua"/>
          <w:sz w:val="24"/>
          <w:szCs w:val="24"/>
        </w:rPr>
        <w:t>).</w:t>
      </w:r>
    </w:p>
    <w:p w14:paraId="5962C051" w14:textId="0AA51298" w:rsidR="006B6DB6" w:rsidRDefault="006B6DB6" w:rsidP="00081756">
      <w:pPr>
        <w:pStyle w:val="BodyText"/>
        <w:spacing w:before="20"/>
        <w:ind w:right="42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16"/>
          <w:szCs w:val="16"/>
        </w:rPr>
        <w:t>f</w:t>
      </w:r>
      <w:r w:rsidRPr="006B6DB6">
        <w:rPr>
          <w:rFonts w:ascii="Book Antiqua" w:hAnsi="Book Antiqua"/>
          <w:b/>
          <w:bCs/>
          <w:sz w:val="16"/>
          <w:szCs w:val="16"/>
        </w:rPr>
        <w:t>orthcoming</w:t>
      </w:r>
      <w:r>
        <w:rPr>
          <w:rFonts w:ascii="Book Antiqua" w:hAnsi="Book Antiqua"/>
          <w:sz w:val="24"/>
          <w:szCs w:val="24"/>
        </w:rPr>
        <w:tab/>
      </w:r>
      <w:r w:rsidR="00760F12">
        <w:rPr>
          <w:rFonts w:ascii="Book Antiqua" w:hAnsi="Book Antiqua"/>
          <w:sz w:val="24"/>
          <w:szCs w:val="24"/>
        </w:rPr>
        <w:t xml:space="preserve">““To partake once more in such great doings”: </w:t>
      </w:r>
      <w:r w:rsidR="00051FA0">
        <w:rPr>
          <w:rFonts w:ascii="Book Antiqua" w:hAnsi="Book Antiqua"/>
          <w:sz w:val="24"/>
          <w:szCs w:val="24"/>
        </w:rPr>
        <w:t xml:space="preserve">Florentine Knights, </w:t>
      </w:r>
    </w:p>
    <w:p w14:paraId="20B9C23F" w14:textId="69B4D52B" w:rsidR="00987236" w:rsidRDefault="00051FA0" w:rsidP="006B6DB6">
      <w:pPr>
        <w:pStyle w:val="BodyText"/>
        <w:spacing w:before="20"/>
        <w:ind w:left="1440" w:right="42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Chivalry, and Military Service in Angevin Lands”. To be presented at the </w:t>
      </w:r>
      <w:r w:rsidR="0058408C">
        <w:rPr>
          <w:rFonts w:ascii="Book Antiqua" w:hAnsi="Book Antiqua"/>
          <w:sz w:val="24"/>
          <w:szCs w:val="24"/>
        </w:rPr>
        <w:t xml:space="preserve">Angevins in </w:t>
      </w:r>
      <w:r w:rsidR="00A04952">
        <w:rPr>
          <w:rFonts w:ascii="Book Antiqua" w:hAnsi="Book Antiqua"/>
          <w:sz w:val="24"/>
          <w:szCs w:val="24"/>
        </w:rPr>
        <w:t>East Central and Southeastern Europe in the 14</w:t>
      </w:r>
      <w:r w:rsidR="00A04952" w:rsidRPr="00A04952">
        <w:rPr>
          <w:rFonts w:ascii="Book Antiqua" w:hAnsi="Book Antiqua"/>
          <w:sz w:val="24"/>
          <w:szCs w:val="24"/>
          <w:vertAlign w:val="superscript"/>
        </w:rPr>
        <w:t>th</w:t>
      </w:r>
      <w:r w:rsidR="00A04952">
        <w:rPr>
          <w:rFonts w:ascii="Book Antiqua" w:hAnsi="Book Antiqua"/>
          <w:sz w:val="24"/>
          <w:szCs w:val="24"/>
        </w:rPr>
        <w:t xml:space="preserve"> Century</w:t>
      </w:r>
      <w:r w:rsidR="00873BF4">
        <w:rPr>
          <w:rFonts w:ascii="Book Antiqua" w:hAnsi="Book Antiqua"/>
          <w:sz w:val="24"/>
          <w:szCs w:val="24"/>
        </w:rPr>
        <w:t xml:space="preserve"> conference (May </w:t>
      </w:r>
      <w:proofErr w:type="gramStart"/>
      <w:r w:rsidR="00873BF4">
        <w:rPr>
          <w:rFonts w:ascii="Book Antiqua" w:hAnsi="Book Antiqua"/>
          <w:sz w:val="24"/>
          <w:szCs w:val="24"/>
        </w:rPr>
        <w:t>2022;</w:t>
      </w:r>
      <w:proofErr w:type="gramEnd"/>
      <w:r w:rsidR="00873BF4">
        <w:rPr>
          <w:rFonts w:ascii="Book Antiqua" w:hAnsi="Book Antiqua"/>
          <w:sz w:val="24"/>
          <w:szCs w:val="24"/>
        </w:rPr>
        <w:t xml:space="preserve"> Zadar, Croatia)</w:t>
      </w:r>
    </w:p>
    <w:p w14:paraId="242FB0A3" w14:textId="71787B90" w:rsidR="004C592C" w:rsidRPr="006B6DB6" w:rsidRDefault="006B6DB6" w:rsidP="006B6DB6">
      <w:pPr>
        <w:pStyle w:val="BodyText"/>
        <w:spacing w:before="20"/>
        <w:ind w:left="1440" w:right="424" w:hanging="1440"/>
        <w:rPr>
          <w:rFonts w:ascii="Book Antiqua" w:hAnsi="Book Antiqua"/>
          <w:b/>
          <w:bCs/>
          <w:sz w:val="24"/>
          <w:szCs w:val="24"/>
        </w:rPr>
      </w:pPr>
      <w:r w:rsidRPr="006B6DB6">
        <w:rPr>
          <w:rFonts w:ascii="Book Antiqua" w:hAnsi="Book Antiqua"/>
          <w:b/>
          <w:bCs/>
          <w:sz w:val="24"/>
          <w:szCs w:val="24"/>
        </w:rPr>
        <w:t>2021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4C592C">
        <w:rPr>
          <w:rFonts w:ascii="Book Antiqua" w:hAnsi="Book Antiqua"/>
          <w:sz w:val="24"/>
          <w:szCs w:val="24"/>
        </w:rPr>
        <w:t>“</w:t>
      </w:r>
      <w:r w:rsidR="00BC5898">
        <w:rPr>
          <w:rFonts w:ascii="Book Antiqua" w:hAnsi="Book Antiqua"/>
          <w:sz w:val="24"/>
          <w:szCs w:val="24"/>
        </w:rPr>
        <w:t>The Continuity of Military Service among Traditional Elite Families in Early Renaissance Florence</w:t>
      </w:r>
      <w:r w:rsidR="004C592C">
        <w:rPr>
          <w:rFonts w:ascii="Book Antiqua" w:hAnsi="Book Antiqua"/>
          <w:sz w:val="24"/>
          <w:szCs w:val="24"/>
        </w:rPr>
        <w:t xml:space="preserve">”. </w:t>
      </w:r>
      <w:r w:rsidR="001E4BCE">
        <w:rPr>
          <w:rFonts w:ascii="Book Antiqua" w:hAnsi="Book Antiqua"/>
          <w:sz w:val="24"/>
          <w:szCs w:val="24"/>
        </w:rPr>
        <w:t>P</w:t>
      </w:r>
      <w:r w:rsidR="004C592C">
        <w:rPr>
          <w:rFonts w:ascii="Book Antiqua" w:hAnsi="Book Antiqua"/>
          <w:sz w:val="24"/>
          <w:szCs w:val="24"/>
        </w:rPr>
        <w:t>resented at the Annual Meeting of the Renaissance Society of America (April 2021).</w:t>
      </w:r>
    </w:p>
    <w:p w14:paraId="64AA4F0E" w14:textId="50A09995" w:rsidR="00F46A57" w:rsidRPr="00A84A1E" w:rsidRDefault="00A84A1E" w:rsidP="00A84A1E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2019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>“War and the Problem of Exiles in Late Medieval Tuscany”. Given at the annual conference of the Southeastern Medieval Association (November).</w:t>
      </w:r>
    </w:p>
    <w:p w14:paraId="6349B095" w14:textId="26B51B2C" w:rsidR="00F46A57" w:rsidRPr="00A84A1E" w:rsidRDefault="00A84A1E" w:rsidP="00A84A1E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 w:rsidRPr="00A84A1E">
        <w:rPr>
          <w:rFonts w:ascii="Book Antiqua" w:hAnsi="Book Antiqua"/>
          <w:b/>
          <w:bCs/>
          <w:sz w:val="24"/>
          <w:szCs w:val="24"/>
        </w:rPr>
        <w:t>2019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“Late Medieval self-fashioning and the transalpine chivalric community: the case of Buonaccorso </w:t>
      </w:r>
      <w:proofErr w:type="spellStart"/>
      <w:r w:rsidR="00F46A57" w:rsidRPr="00817B94">
        <w:rPr>
          <w:rFonts w:ascii="Book Antiqua" w:hAnsi="Book Antiqua"/>
          <w:sz w:val="24"/>
          <w:szCs w:val="24"/>
        </w:rPr>
        <w:t>Pitti</w:t>
      </w:r>
      <w:proofErr w:type="spellEnd"/>
      <w:r w:rsidR="00F46A57" w:rsidRPr="00817B94">
        <w:rPr>
          <w:rFonts w:ascii="Book Antiqua" w:hAnsi="Book Antiqua"/>
          <w:sz w:val="24"/>
          <w:szCs w:val="24"/>
        </w:rPr>
        <w:t>”. Given at the Seventh Annual Symposium on Medieval &amp; Renaissance Studies, St. Louis University (June).</w:t>
      </w:r>
    </w:p>
    <w:p w14:paraId="049C09B1" w14:textId="183107D4" w:rsidR="00F46A57" w:rsidRPr="0017371A" w:rsidRDefault="00FD606C" w:rsidP="0017371A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2019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“The Remarkably unsuccessful and yet still Chivalric Martial Career of Buonaccorso </w:t>
      </w:r>
      <w:proofErr w:type="spellStart"/>
      <w:r w:rsidR="00F46A57" w:rsidRPr="00817B94">
        <w:rPr>
          <w:rFonts w:ascii="Book Antiqua" w:hAnsi="Book Antiqua"/>
          <w:sz w:val="24"/>
          <w:szCs w:val="24"/>
        </w:rPr>
        <w:t>Pitti</w:t>
      </w:r>
      <w:proofErr w:type="spellEnd"/>
      <w:r w:rsidR="00F46A57" w:rsidRPr="00817B94">
        <w:rPr>
          <w:rFonts w:ascii="Book Antiqua" w:hAnsi="Book Antiqua"/>
          <w:sz w:val="24"/>
          <w:szCs w:val="24"/>
        </w:rPr>
        <w:t>”. Given at the 54</w:t>
      </w:r>
      <w:proofErr w:type="spellStart"/>
      <w:r w:rsidR="00F46A57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F46A57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5332DC5E" w14:textId="77777777" w:rsidR="0017371A" w:rsidRDefault="0017371A" w:rsidP="009713B0">
      <w:pPr>
        <w:pStyle w:val="BodyText"/>
        <w:ind w:right="42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“Citizens in Arms, Proud and Combative”: The Continuity of </w:t>
      </w:r>
    </w:p>
    <w:p w14:paraId="712C6F6A" w14:textId="7937227C" w:rsidR="00F46A57" w:rsidRPr="00817B94" w:rsidRDefault="00F46A57" w:rsidP="0017371A">
      <w:pPr>
        <w:pStyle w:val="BodyText"/>
        <w:ind w:left="1440" w:right="424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Strenuous Military Service among Traditional Florentine Elites in the Thirteenth and Fourteenth Centuries”. Given at the 53</w:t>
      </w:r>
      <w:proofErr w:type="spellStart"/>
      <w:r w:rsidRPr="00817B94">
        <w:rPr>
          <w:rFonts w:ascii="Book Antiqua" w:hAnsi="Book Antiqua"/>
          <w:position w:val="5"/>
          <w:sz w:val="24"/>
          <w:szCs w:val="24"/>
        </w:rPr>
        <w:t>rd</w:t>
      </w:r>
      <w:proofErr w:type="spellEnd"/>
      <w:r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3673369C" w14:textId="19C18AC6" w:rsidR="00F46A57" w:rsidRPr="0017371A" w:rsidRDefault="0017371A" w:rsidP="0017371A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b/>
          <w:sz w:val="24"/>
          <w:szCs w:val="24"/>
        </w:rPr>
        <w:t>“</w:t>
      </w:r>
      <w:r w:rsidR="00F46A57" w:rsidRPr="00817B94">
        <w:rPr>
          <w:rFonts w:ascii="Book Antiqua" w:hAnsi="Book Antiqua"/>
          <w:sz w:val="24"/>
          <w:szCs w:val="24"/>
        </w:rPr>
        <w:t>Chivalry and Public Disorder in Duecento and Trecento Florence”. Given at the Annual Symposium of the Medieval Studies Institute at Indiana University (April)</w:t>
      </w:r>
    </w:p>
    <w:p w14:paraId="7083D368" w14:textId="4873F5DF" w:rsidR="00F46A57" w:rsidRPr="00817B94" w:rsidRDefault="0017371A" w:rsidP="0017371A">
      <w:pPr>
        <w:pStyle w:val="BodyText"/>
        <w:ind w:left="1440" w:right="384" w:hanging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2017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>“Dishonorable</w:t>
      </w:r>
      <w:r w:rsidR="00F46A57" w:rsidRPr="00817B94">
        <w:rPr>
          <w:rFonts w:ascii="Book Antiqua" w:hAnsi="Book Antiqua"/>
          <w:spacing w:val="-4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and</w:t>
      </w:r>
      <w:r w:rsidR="00F46A57" w:rsidRPr="00817B94">
        <w:rPr>
          <w:rFonts w:ascii="Book Antiqua" w:hAnsi="Book Antiqua"/>
          <w:spacing w:val="-7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Treasonous</w:t>
      </w:r>
      <w:r w:rsidR="00F46A57" w:rsidRPr="00817B94">
        <w:rPr>
          <w:rFonts w:ascii="Book Antiqua" w:hAnsi="Book Antiqua"/>
          <w:spacing w:val="-2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Conduct:</w:t>
      </w:r>
      <w:r w:rsidR="00F46A57" w:rsidRPr="00817B94">
        <w:rPr>
          <w:rFonts w:ascii="Book Antiqua" w:hAnsi="Book Antiqua"/>
          <w:spacing w:val="-7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The</w:t>
      </w:r>
      <w:r w:rsidR="00F46A57" w:rsidRPr="00817B94">
        <w:rPr>
          <w:rFonts w:ascii="Book Antiqua" w:hAnsi="Book Antiqua"/>
          <w:spacing w:val="-4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Private</w:t>
      </w:r>
      <w:r w:rsidR="00F46A57" w:rsidRPr="00817B94">
        <w:rPr>
          <w:rFonts w:ascii="Book Antiqua" w:hAnsi="Book Antiqua"/>
          <w:spacing w:val="-3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Dimension</w:t>
      </w:r>
      <w:r w:rsidR="00F46A57" w:rsidRPr="00817B94">
        <w:rPr>
          <w:rFonts w:ascii="Book Antiqua" w:hAnsi="Book Antiqua"/>
          <w:spacing w:val="-3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of</w:t>
      </w:r>
      <w:r w:rsidR="00F46A57" w:rsidRPr="00817B94">
        <w:rPr>
          <w:rFonts w:ascii="Book Antiqua" w:hAnsi="Book Antiqua"/>
          <w:spacing w:val="-6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Treason</w:t>
      </w:r>
      <w:r w:rsidR="00F46A57" w:rsidRPr="00817B94">
        <w:rPr>
          <w:rFonts w:ascii="Book Antiqua" w:hAnsi="Book Antiqua"/>
          <w:spacing w:val="-3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and</w:t>
      </w:r>
      <w:r w:rsidR="00F46A57" w:rsidRPr="00817B94">
        <w:rPr>
          <w:rFonts w:ascii="Book Antiqua" w:hAnsi="Book Antiqua"/>
          <w:spacing w:val="-3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Chivalric</w:t>
      </w:r>
      <w:r w:rsidR="00F46A57" w:rsidRPr="00817B94">
        <w:rPr>
          <w:rFonts w:ascii="Book Antiqua" w:hAnsi="Book Antiqua"/>
          <w:spacing w:val="-4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Reform</w:t>
      </w:r>
      <w:r w:rsidR="00F46A57" w:rsidRPr="00817B94">
        <w:rPr>
          <w:rFonts w:ascii="Book Antiqua" w:hAnsi="Book Antiqua"/>
          <w:spacing w:val="-3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in Late Medieval Florence”. Given at the 5th Annual Symposium on Medieval &amp; Renaissance Studies, St. Louis University (June)</w:t>
      </w:r>
    </w:p>
    <w:p w14:paraId="4895F154" w14:textId="1DBFD9A2" w:rsidR="00F46A57" w:rsidRPr="0017371A" w:rsidRDefault="0017371A" w:rsidP="0017371A">
      <w:pPr>
        <w:pStyle w:val="BodyText"/>
        <w:ind w:left="1419" w:hanging="14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2017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>“‘Those who fight’: Traditions of Military Service and Chivalric Identity in Late-13</w:t>
      </w:r>
      <w:proofErr w:type="spellStart"/>
      <w:r w:rsidR="00F46A57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F46A57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and 14</w:t>
      </w:r>
      <w:proofErr w:type="spellStart"/>
      <w:r w:rsidR="00F46A57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F46A57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century Florence”. Given at the 52</w:t>
      </w:r>
      <w:proofErr w:type="spellStart"/>
      <w:r w:rsidR="00F46A57" w:rsidRPr="00817B94">
        <w:rPr>
          <w:rFonts w:ascii="Book Antiqua" w:hAnsi="Book Antiqua"/>
          <w:position w:val="5"/>
          <w:sz w:val="24"/>
          <w:szCs w:val="24"/>
        </w:rPr>
        <w:t>nd</w:t>
      </w:r>
      <w:proofErr w:type="spellEnd"/>
      <w:r w:rsidR="00F46A57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F46A57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4BA913D8" w14:textId="77777777" w:rsidR="00A706D0" w:rsidRDefault="00A706D0" w:rsidP="009713B0">
      <w:pPr>
        <w:pStyle w:val="BodyTex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2016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F46A57" w:rsidRPr="00817B94">
        <w:rPr>
          <w:rFonts w:ascii="Book Antiqua" w:hAnsi="Book Antiqua"/>
          <w:sz w:val="24"/>
          <w:szCs w:val="24"/>
        </w:rPr>
        <w:t xml:space="preserve">“No greater revenge was ever taken by a knight”: Chivalric Identity and </w:t>
      </w:r>
    </w:p>
    <w:p w14:paraId="3C70DD45" w14:textId="306B2E85" w:rsidR="00F46A57" w:rsidRPr="00A706D0" w:rsidRDefault="00F46A57" w:rsidP="00A706D0">
      <w:pPr>
        <w:pStyle w:val="BodyText"/>
        <w:ind w:left="1440"/>
        <w:rPr>
          <w:rFonts w:ascii="Book Antiqua" w:hAnsi="Book Antiqua"/>
          <w:b/>
          <w:bCs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Honor-Violence in the Florentine Tristan Romances”. Given at the fifteenth triennial Congress of the International Courtly Literature Society, Lexington, KY (July)</w:t>
      </w:r>
    </w:p>
    <w:p w14:paraId="4D35BAD8" w14:textId="5F864F1B" w:rsidR="009713B0" w:rsidRPr="00BA4CDA" w:rsidRDefault="00A706D0" w:rsidP="00BA4CDA">
      <w:pPr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2016</w:t>
      </w:r>
      <w:r w:rsidR="00BA4CDA">
        <w:rPr>
          <w:rFonts w:ascii="Book Antiqua" w:hAnsi="Book Antiqua"/>
          <w:b/>
          <w:bCs/>
          <w:sz w:val="24"/>
          <w:szCs w:val="24"/>
        </w:rPr>
        <w:tab/>
      </w:r>
      <w:r w:rsidR="009713B0" w:rsidRPr="00BA4CDA">
        <w:rPr>
          <w:rFonts w:ascii="Book Antiqua" w:hAnsi="Book Antiqua"/>
          <w:bCs/>
          <w:sz w:val="24"/>
          <w:szCs w:val="24"/>
        </w:rPr>
        <w:t>“</w:t>
      </w:r>
      <w:r w:rsidR="009713B0" w:rsidRPr="00817B94">
        <w:rPr>
          <w:rFonts w:ascii="Book Antiqua" w:hAnsi="Book Antiqua"/>
          <w:sz w:val="24"/>
          <w:szCs w:val="24"/>
        </w:rPr>
        <w:t xml:space="preserve">Chivalric Identity in Exile: </w:t>
      </w:r>
      <w:r w:rsidR="009713B0" w:rsidRPr="00817B94">
        <w:rPr>
          <w:rFonts w:ascii="Book Antiqua" w:hAnsi="Book Antiqua"/>
          <w:spacing w:val="-3"/>
          <w:sz w:val="24"/>
          <w:szCs w:val="24"/>
        </w:rPr>
        <w:t xml:space="preserve">Warfare, </w:t>
      </w:r>
      <w:r w:rsidR="009713B0" w:rsidRPr="00817B94">
        <w:rPr>
          <w:rFonts w:ascii="Book Antiqua" w:hAnsi="Book Antiqua"/>
          <w:sz w:val="24"/>
          <w:szCs w:val="24"/>
        </w:rPr>
        <w:t xml:space="preserve">Honor, Violence, and the Florentine </w:t>
      </w:r>
      <w:proofErr w:type="spellStart"/>
      <w:r w:rsidR="009713B0" w:rsidRPr="00817B94">
        <w:rPr>
          <w:rFonts w:ascii="Book Antiqua" w:hAnsi="Book Antiqua"/>
          <w:i/>
          <w:sz w:val="24"/>
          <w:szCs w:val="24"/>
        </w:rPr>
        <w:t>Fuorusciti</w:t>
      </w:r>
      <w:proofErr w:type="spellEnd"/>
      <w:r w:rsidR="009713B0" w:rsidRPr="00817B94">
        <w:rPr>
          <w:rFonts w:ascii="Book Antiqua" w:hAnsi="Book Antiqua"/>
          <w:i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in 13</w:t>
      </w:r>
      <w:proofErr w:type="spellStart"/>
      <w:r w:rsidR="009713B0" w:rsidRPr="009713B0">
        <w:rPr>
          <w:rFonts w:ascii="Book Antiqua" w:hAnsi="Book Antiqua"/>
          <w:position w:val="5"/>
          <w:sz w:val="24"/>
          <w:szCs w:val="24"/>
          <w:vertAlign w:val="superscript"/>
        </w:rPr>
        <w:t>th</w:t>
      </w:r>
      <w:proofErr w:type="spellEnd"/>
      <w:r w:rsidR="009713B0">
        <w:rPr>
          <w:rFonts w:ascii="Book Antiqua" w:hAnsi="Book Antiqua"/>
          <w:position w:val="5"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Century Italy</w:t>
      </w:r>
      <w:r w:rsidR="009713B0" w:rsidRPr="00817B94">
        <w:rPr>
          <w:rFonts w:ascii="Book Antiqua" w:hAnsi="Book Antiqua"/>
          <w:b/>
          <w:sz w:val="24"/>
          <w:szCs w:val="24"/>
        </w:rPr>
        <w:t xml:space="preserve">”. </w:t>
      </w:r>
      <w:r w:rsidR="009713B0" w:rsidRPr="00817B94">
        <w:rPr>
          <w:rFonts w:ascii="Book Antiqua" w:hAnsi="Book Antiqua"/>
          <w:sz w:val="24"/>
          <w:szCs w:val="24"/>
        </w:rPr>
        <w:t>Given at the 51</w:t>
      </w:r>
      <w:proofErr w:type="spellStart"/>
      <w:r w:rsidR="009713B0" w:rsidRPr="00817B94">
        <w:rPr>
          <w:rFonts w:ascii="Book Antiqua" w:hAnsi="Book Antiqua"/>
          <w:position w:val="5"/>
          <w:sz w:val="24"/>
          <w:szCs w:val="24"/>
        </w:rPr>
        <w:t>st</w:t>
      </w:r>
      <w:proofErr w:type="spellEnd"/>
      <w:r w:rsidR="009713B0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6AE875A3" w14:textId="77777777" w:rsidR="00BA4CDA" w:rsidRDefault="00BA4CDA" w:rsidP="009713B0">
      <w:pPr>
        <w:pStyle w:val="BodyText"/>
        <w:ind w:right="19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2016 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 xml:space="preserve">“Crafting Noble Identity in Early Renaissance Italy: The Case of </w:t>
      </w:r>
    </w:p>
    <w:p w14:paraId="42C10E91" w14:textId="72F5CE58" w:rsidR="009713B0" w:rsidRPr="00817B94" w:rsidRDefault="009713B0" w:rsidP="00BA4CDA">
      <w:pPr>
        <w:pStyle w:val="BodyText"/>
        <w:ind w:left="1440" w:right="198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Buonaccorso </w:t>
      </w:r>
      <w:proofErr w:type="spellStart"/>
      <w:r w:rsidRPr="00817B94">
        <w:rPr>
          <w:rFonts w:ascii="Book Antiqua" w:hAnsi="Book Antiqua"/>
          <w:sz w:val="24"/>
          <w:szCs w:val="24"/>
        </w:rPr>
        <w:t>Pitti</w:t>
      </w:r>
      <w:proofErr w:type="spellEnd"/>
      <w:r w:rsidRPr="00817B94">
        <w:rPr>
          <w:rFonts w:ascii="Book Antiqua" w:hAnsi="Book Antiqua"/>
          <w:sz w:val="24"/>
          <w:szCs w:val="24"/>
        </w:rPr>
        <w:t>”. Given at the 62</w:t>
      </w:r>
      <w:proofErr w:type="spellStart"/>
      <w:r w:rsidRPr="00817B94">
        <w:rPr>
          <w:rFonts w:ascii="Book Antiqua" w:hAnsi="Book Antiqua"/>
          <w:position w:val="5"/>
          <w:sz w:val="24"/>
          <w:szCs w:val="24"/>
        </w:rPr>
        <w:t>nd</w:t>
      </w:r>
      <w:proofErr w:type="spellEnd"/>
      <w:r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Annual Meeting of the Renaissance Society of America, Boston (March)</w:t>
      </w:r>
    </w:p>
    <w:p w14:paraId="7AF442BC" w14:textId="6FD7BB81" w:rsidR="009713B0" w:rsidRPr="00BA4CDA" w:rsidRDefault="00BA4CDA" w:rsidP="00BA4CDA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2015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 xml:space="preserve">“Reforming the Chivalric Elite in Late Medieval Florence: </w:t>
      </w:r>
      <w:proofErr w:type="spellStart"/>
      <w:r w:rsidR="009713B0" w:rsidRPr="00817B94">
        <w:rPr>
          <w:rFonts w:ascii="Book Antiqua" w:hAnsi="Book Antiqua"/>
          <w:sz w:val="24"/>
          <w:szCs w:val="24"/>
        </w:rPr>
        <w:t>Brunetto</w:t>
      </w:r>
      <w:proofErr w:type="spellEnd"/>
      <w:r w:rsidR="009713B0" w:rsidRPr="00817B94">
        <w:rPr>
          <w:rFonts w:ascii="Book Antiqua" w:hAnsi="Book Antiqua"/>
          <w:sz w:val="24"/>
          <w:szCs w:val="24"/>
        </w:rPr>
        <w:t xml:space="preserve"> Latini’s </w:t>
      </w:r>
      <w:r w:rsidR="009713B0" w:rsidRPr="00817B94">
        <w:rPr>
          <w:rFonts w:ascii="Book Antiqua" w:hAnsi="Book Antiqua"/>
          <w:i/>
          <w:sz w:val="24"/>
          <w:szCs w:val="24"/>
        </w:rPr>
        <w:t xml:space="preserve">Il </w:t>
      </w:r>
      <w:proofErr w:type="spellStart"/>
      <w:r w:rsidR="009713B0" w:rsidRPr="00817B94">
        <w:rPr>
          <w:rFonts w:ascii="Book Antiqua" w:hAnsi="Book Antiqua"/>
          <w:i/>
          <w:sz w:val="24"/>
          <w:szCs w:val="24"/>
        </w:rPr>
        <w:t>Tesoretto</w:t>
      </w:r>
      <w:proofErr w:type="spellEnd"/>
      <w:r w:rsidR="009713B0" w:rsidRPr="00817B94">
        <w:rPr>
          <w:rFonts w:ascii="Book Antiqua" w:hAnsi="Book Antiqua"/>
          <w:sz w:val="24"/>
          <w:szCs w:val="24"/>
        </w:rPr>
        <w:t>”. Given at the 50</w:t>
      </w:r>
      <w:proofErr w:type="spellStart"/>
      <w:r w:rsidR="009713B0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9713B0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09D92200" w14:textId="77777777" w:rsidR="00BA4CDA" w:rsidRDefault="00BA4CDA" w:rsidP="00BA4CD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2014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BA4CDA">
        <w:rPr>
          <w:rFonts w:ascii="Book Antiqua" w:hAnsi="Book Antiqua"/>
          <w:bCs/>
          <w:sz w:val="24"/>
          <w:szCs w:val="24"/>
        </w:rPr>
        <w:t>“</w:t>
      </w:r>
      <w:r w:rsidR="009713B0" w:rsidRPr="00817B94">
        <w:rPr>
          <w:rFonts w:ascii="Book Antiqua" w:hAnsi="Book Antiqua"/>
          <w:sz w:val="24"/>
          <w:szCs w:val="24"/>
        </w:rPr>
        <w:t xml:space="preserve">Manifestations of Honor in the Middle Ages”. Panel participant. Second </w:t>
      </w:r>
    </w:p>
    <w:p w14:paraId="2D97B510" w14:textId="54D790EA" w:rsidR="009713B0" w:rsidRPr="00BA4CDA" w:rsidRDefault="009713B0" w:rsidP="00BA4CDA">
      <w:pPr>
        <w:ind w:left="1440"/>
        <w:rPr>
          <w:rFonts w:ascii="Book Antiqua" w:hAnsi="Book Antiqua"/>
          <w:b/>
          <w:bCs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Annual Symposium on Medieval and Renaissance Studies. Center for Medieval and Renaissance Studies, Saint Louis University (June)</w:t>
      </w:r>
    </w:p>
    <w:p w14:paraId="467299AD" w14:textId="77777777" w:rsidR="00BA4CDA" w:rsidRDefault="00BA4CDA" w:rsidP="00BA4CDA">
      <w:pPr>
        <w:pStyle w:val="BodyTex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2014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 xml:space="preserve">"Because wounds, which do not feel the benefits of medicine, must be </w:t>
      </w:r>
    </w:p>
    <w:p w14:paraId="24B759EF" w14:textId="4B0366F2" w:rsidR="009713B0" w:rsidRPr="00BA4CDA" w:rsidRDefault="009713B0" w:rsidP="00BA4CDA">
      <w:pPr>
        <w:pStyle w:val="BodyText"/>
        <w:ind w:left="1440"/>
        <w:rPr>
          <w:rFonts w:ascii="Book Antiqua" w:hAnsi="Book Antiqua"/>
          <w:b/>
          <w:bCs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cured by iron": Chivalry and Honor-Violence in Late Medieval Florence”. Given at: 49</w:t>
      </w:r>
      <w:proofErr w:type="spellStart"/>
      <w:r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2901F387" w14:textId="31D4830B" w:rsidR="009713B0" w:rsidRPr="00BA4CDA" w:rsidRDefault="00BA4CDA" w:rsidP="00BA4CDA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2013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>“Chivalry and Public Disorder in Late Medieval Florence”. Given at: 48</w:t>
      </w:r>
      <w:proofErr w:type="spellStart"/>
      <w:r w:rsidR="009713B0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9713B0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0F748139" w14:textId="77777777" w:rsidR="00BA4CDA" w:rsidRDefault="00BA4CDA" w:rsidP="00BA4CDA">
      <w:pPr>
        <w:pStyle w:val="BodyTex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2012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 xml:space="preserve">“Reforming the ‘Knightly Elite’ in Thirteenth Century Tuscany” (title </w:t>
      </w:r>
    </w:p>
    <w:p w14:paraId="4B6DC910" w14:textId="08BA5DA1" w:rsidR="009713B0" w:rsidRPr="00BA4CDA" w:rsidRDefault="009713B0" w:rsidP="00BA4CDA">
      <w:pPr>
        <w:pStyle w:val="BodyText"/>
        <w:ind w:left="1440"/>
        <w:rPr>
          <w:rFonts w:ascii="Book Antiqua" w:hAnsi="Book Antiqua"/>
          <w:b/>
          <w:bCs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differs from the conference pro</w:t>
      </w:r>
      <w:r w:rsidR="00BA4CDA">
        <w:rPr>
          <w:rFonts w:ascii="Book Antiqua" w:hAnsi="Book Antiqua"/>
          <w:sz w:val="24"/>
          <w:szCs w:val="24"/>
        </w:rPr>
        <w:t>g</w:t>
      </w:r>
      <w:r w:rsidRPr="00817B94">
        <w:rPr>
          <w:rFonts w:ascii="Book Antiqua" w:hAnsi="Book Antiqua"/>
          <w:sz w:val="24"/>
          <w:szCs w:val="24"/>
        </w:rPr>
        <w:t>ram). Given at: 58</w:t>
      </w:r>
      <w:proofErr w:type="spellStart"/>
      <w:r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Annual Meeting of the Renaissance Society of America, Washington, D.C. (March)</w:t>
      </w:r>
    </w:p>
    <w:p w14:paraId="714B24B5" w14:textId="48C20797" w:rsidR="009713B0" w:rsidRPr="00BA4CDA" w:rsidRDefault="00BA4CDA" w:rsidP="00BA4CDA">
      <w:pPr>
        <w:pStyle w:val="BodyText"/>
        <w:ind w:left="1440" w:hanging="144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BA4CDA">
        <w:rPr>
          <w:rFonts w:ascii="Book Antiqua" w:hAnsi="Book Antiqua"/>
          <w:bCs/>
          <w:sz w:val="24"/>
          <w:szCs w:val="24"/>
        </w:rPr>
        <w:t>“</w:t>
      </w:r>
      <w:r w:rsidR="009713B0" w:rsidRPr="00817B94">
        <w:rPr>
          <w:rFonts w:ascii="Book Antiqua" w:hAnsi="Book Antiqua"/>
          <w:sz w:val="24"/>
          <w:szCs w:val="24"/>
        </w:rPr>
        <w:t>‘More Brave Than Wise’: Martial bravery and prudence in the depictions of knights and mercenary captains during the Florentine war with Visconti Milan (1390-1392)”. Given at: 46</w:t>
      </w:r>
      <w:proofErr w:type="spellStart"/>
      <w:r w:rsidR="009713B0"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="009713B0"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="009713B0" w:rsidRPr="00817B94">
        <w:rPr>
          <w:rFonts w:ascii="Book Antiqua" w:hAnsi="Book Antiqua"/>
          <w:sz w:val="24"/>
          <w:szCs w:val="24"/>
        </w:rPr>
        <w:t>International Congress on Medieval Studies, Kalamazoo, MI (May)</w:t>
      </w:r>
    </w:p>
    <w:p w14:paraId="53FD56FF" w14:textId="77777777" w:rsidR="005E42D6" w:rsidRPr="00817B94" w:rsidRDefault="005E42D6" w:rsidP="009713B0">
      <w:pPr>
        <w:pStyle w:val="BodyText"/>
        <w:spacing w:before="3"/>
        <w:rPr>
          <w:rFonts w:ascii="Book Antiqua" w:hAnsi="Book Antiqua"/>
          <w:sz w:val="24"/>
          <w:szCs w:val="24"/>
        </w:rPr>
      </w:pPr>
    </w:p>
    <w:p w14:paraId="2C3FF0B8" w14:textId="6B4B2F02" w:rsidR="00081756" w:rsidRPr="000E4B46" w:rsidRDefault="009713B0" w:rsidP="000E4B46">
      <w:pPr>
        <w:pStyle w:val="Heading1"/>
        <w:spacing w:before="20"/>
        <w:ind w:left="0"/>
        <w:rPr>
          <w:rFonts w:ascii="Book Antiqua" w:hAnsi="Book Antiqua"/>
          <w:sz w:val="24"/>
          <w:szCs w:val="24"/>
          <w:u w:val="none"/>
        </w:rPr>
      </w:pPr>
      <w:bookmarkStart w:id="10" w:name="INVITED_LECTURES"/>
      <w:bookmarkEnd w:id="10"/>
      <w:r w:rsidRPr="00817B94">
        <w:rPr>
          <w:rFonts w:ascii="Book Antiqua" w:hAnsi="Book Antiqua"/>
          <w:sz w:val="24"/>
          <w:szCs w:val="24"/>
          <w:u w:val="thick"/>
        </w:rPr>
        <w:t>INVITED LECTURES</w:t>
      </w:r>
    </w:p>
    <w:p w14:paraId="13378F2D" w14:textId="411EB8D6" w:rsidR="00BA4CDA" w:rsidRPr="00BA4CDA" w:rsidRDefault="00BA4CDA" w:rsidP="00BA4CDA">
      <w:pPr>
        <w:pStyle w:val="BodyText"/>
        <w:spacing w:line="228" w:lineRule="auto"/>
        <w:ind w:left="1440" w:right="424" w:hanging="1440"/>
        <w:rPr>
          <w:rFonts w:ascii="Book Antiqua" w:hAnsi="Book Antiqua"/>
          <w:sz w:val="24"/>
          <w:szCs w:val="24"/>
        </w:rPr>
      </w:pPr>
      <w:r w:rsidRPr="00BA4CDA">
        <w:rPr>
          <w:rFonts w:ascii="Book Antiqua" w:hAnsi="Book Antiqua"/>
          <w:b/>
          <w:bCs/>
          <w:sz w:val="16"/>
          <w:szCs w:val="16"/>
        </w:rPr>
        <w:t>forthcoming</w:t>
      </w:r>
      <w:r>
        <w:rPr>
          <w:rFonts w:ascii="Book Antiqua" w:hAnsi="Book Antiqua"/>
          <w:b/>
          <w:bCs/>
          <w:sz w:val="24"/>
          <w:szCs w:val="24"/>
        </w:rPr>
        <w:tab/>
      </w:r>
      <w:r w:rsidRPr="00817B94">
        <w:rPr>
          <w:rFonts w:ascii="Book Antiqua" w:hAnsi="Book Antiqua"/>
          <w:sz w:val="24"/>
          <w:szCs w:val="24"/>
        </w:rPr>
        <w:t xml:space="preserve">“Reassessing Violence and Elite Culture in Early Renaissance </w:t>
      </w:r>
      <w:r>
        <w:rPr>
          <w:rFonts w:ascii="Book Antiqua" w:hAnsi="Book Antiqua"/>
          <w:sz w:val="24"/>
          <w:szCs w:val="24"/>
        </w:rPr>
        <w:t>Florence</w:t>
      </w:r>
      <w:r w:rsidRPr="00817B94">
        <w:rPr>
          <w:rFonts w:ascii="Book Antiqua" w:hAnsi="Book Antiqua"/>
          <w:sz w:val="24"/>
          <w:szCs w:val="24"/>
        </w:rPr>
        <w:t xml:space="preserve">”; at the University of Zagreb (Croatia) in </w:t>
      </w:r>
      <w:r>
        <w:rPr>
          <w:rFonts w:ascii="Book Antiqua" w:hAnsi="Book Antiqua"/>
          <w:sz w:val="24"/>
          <w:szCs w:val="24"/>
        </w:rPr>
        <w:t xml:space="preserve">May </w:t>
      </w:r>
      <w:r w:rsidRPr="00817B94">
        <w:rPr>
          <w:rFonts w:ascii="Book Antiqua" w:hAnsi="Book Antiqua"/>
          <w:sz w:val="24"/>
          <w:szCs w:val="24"/>
        </w:rPr>
        <w:t>202</w:t>
      </w:r>
      <w:r>
        <w:rPr>
          <w:rFonts w:ascii="Book Antiqua" w:hAnsi="Book Antiqua"/>
          <w:sz w:val="24"/>
          <w:szCs w:val="24"/>
        </w:rPr>
        <w:t>2</w:t>
      </w:r>
      <w:r w:rsidRPr="00817B94">
        <w:rPr>
          <w:rFonts w:ascii="Book Antiqua" w:hAnsi="Book Antiqua"/>
          <w:sz w:val="24"/>
          <w:szCs w:val="24"/>
        </w:rPr>
        <w:t xml:space="preserve"> </w:t>
      </w:r>
    </w:p>
    <w:p w14:paraId="755772F5" w14:textId="686C0638" w:rsidR="009713B0" w:rsidRPr="00817B94" w:rsidRDefault="00BA4CDA" w:rsidP="00BA4CDA">
      <w:pPr>
        <w:pStyle w:val="BodyText"/>
        <w:spacing w:before="20"/>
        <w:ind w:left="1440" w:hanging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2018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9713B0" w:rsidRPr="00817B94">
        <w:rPr>
          <w:rFonts w:ascii="Book Antiqua" w:hAnsi="Book Antiqua"/>
          <w:sz w:val="24"/>
          <w:szCs w:val="24"/>
        </w:rPr>
        <w:t>“Reevaluating the Renaissance: Honor and Violence in Late Medieval Italy”; given at California Lutheran University; November 2018</w:t>
      </w:r>
    </w:p>
    <w:p w14:paraId="36E21F8F" w14:textId="77777777" w:rsidR="009713B0" w:rsidRPr="00817B94" w:rsidRDefault="009713B0" w:rsidP="009713B0">
      <w:pPr>
        <w:pStyle w:val="BodyText"/>
        <w:spacing w:before="9"/>
        <w:rPr>
          <w:rFonts w:ascii="Book Antiqua" w:hAnsi="Book Antiqua"/>
          <w:sz w:val="24"/>
          <w:szCs w:val="24"/>
        </w:rPr>
      </w:pPr>
    </w:p>
    <w:p w14:paraId="40D33A68" w14:textId="77777777" w:rsidR="000E4B46" w:rsidRDefault="000E4B46" w:rsidP="009713B0">
      <w:pPr>
        <w:pStyle w:val="Heading1"/>
        <w:spacing w:before="193"/>
        <w:ind w:left="0"/>
        <w:rPr>
          <w:rFonts w:ascii="Book Antiqua" w:hAnsi="Book Antiqua"/>
          <w:sz w:val="24"/>
          <w:szCs w:val="24"/>
          <w:u w:val="thick"/>
        </w:rPr>
      </w:pPr>
      <w:bookmarkStart w:id="11" w:name="DIGITAL_HUMANITIES"/>
      <w:bookmarkEnd w:id="11"/>
    </w:p>
    <w:p w14:paraId="14E78C0E" w14:textId="4C5E5FC1" w:rsidR="009713B0" w:rsidRPr="000E4B46" w:rsidRDefault="009713B0" w:rsidP="000E4B46">
      <w:pPr>
        <w:pStyle w:val="Heading1"/>
        <w:spacing w:before="20"/>
        <w:ind w:left="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  <w:u w:val="thick"/>
        </w:rPr>
        <w:t>DIGITAL HUMANITIES</w:t>
      </w:r>
    </w:p>
    <w:p w14:paraId="11F4B680" w14:textId="77777777" w:rsidR="009713B0" w:rsidRPr="00817B94" w:rsidRDefault="009713B0" w:rsidP="000E4B46">
      <w:pPr>
        <w:pStyle w:val="BodyText"/>
        <w:spacing w:before="20"/>
        <w:ind w:right="424"/>
        <w:rPr>
          <w:rFonts w:ascii="Book Antiqua" w:hAnsi="Book Antiqua"/>
          <w:sz w:val="24"/>
          <w:szCs w:val="24"/>
        </w:rPr>
      </w:pPr>
      <w:bookmarkStart w:id="12" w:name="“Premodern_Italian_Document_Exchange”;_c"/>
      <w:bookmarkEnd w:id="12"/>
      <w:r w:rsidRPr="00817B94">
        <w:rPr>
          <w:rFonts w:ascii="Book Antiqua" w:hAnsi="Book Antiqua"/>
          <w:sz w:val="24"/>
          <w:szCs w:val="24"/>
        </w:rPr>
        <w:t>“Premodern Italian Document Exchange”; co-creator; a digital platform managed through Humanities Commons which facilitates the exchange of unpublished (archival) documents among scholars</w:t>
      </w:r>
    </w:p>
    <w:p w14:paraId="740A15ED" w14:textId="77777777" w:rsidR="009713B0" w:rsidRPr="00817B94" w:rsidRDefault="009713B0" w:rsidP="009713B0">
      <w:pPr>
        <w:pStyle w:val="BodyText"/>
        <w:spacing w:before="4"/>
        <w:rPr>
          <w:rFonts w:ascii="Book Antiqua" w:hAnsi="Book Antiqua"/>
          <w:sz w:val="24"/>
          <w:szCs w:val="24"/>
        </w:rPr>
      </w:pPr>
    </w:p>
    <w:p w14:paraId="41F8259A" w14:textId="77777777" w:rsidR="009713B0" w:rsidRPr="00817B94" w:rsidRDefault="009713B0" w:rsidP="009713B0">
      <w:pPr>
        <w:pStyle w:val="BodyText"/>
        <w:spacing w:before="1" w:line="228" w:lineRule="auto"/>
        <w:ind w:right="444"/>
        <w:rPr>
          <w:rFonts w:ascii="Book Antiqua" w:hAnsi="Book Antiqua"/>
          <w:sz w:val="24"/>
          <w:szCs w:val="24"/>
        </w:rPr>
      </w:pPr>
      <w:bookmarkStart w:id="13" w:name="“Digital_Sepoltuario_Project”;_historica"/>
      <w:bookmarkEnd w:id="13"/>
      <w:r w:rsidRPr="00817B94">
        <w:rPr>
          <w:rFonts w:ascii="Book Antiqua" w:hAnsi="Book Antiqua"/>
          <w:sz w:val="24"/>
          <w:szCs w:val="24"/>
        </w:rPr>
        <w:t xml:space="preserve">“Digital </w:t>
      </w:r>
      <w:proofErr w:type="spellStart"/>
      <w:r w:rsidRPr="00817B94">
        <w:rPr>
          <w:rFonts w:ascii="Book Antiqua" w:hAnsi="Book Antiqua"/>
          <w:sz w:val="24"/>
          <w:szCs w:val="24"/>
        </w:rPr>
        <w:t>Sepoltuario</w:t>
      </w:r>
      <w:proofErr w:type="spellEnd"/>
      <w:r w:rsidRPr="00817B94">
        <w:rPr>
          <w:rFonts w:ascii="Book Antiqua" w:hAnsi="Book Antiqua"/>
          <w:sz w:val="24"/>
          <w:szCs w:val="24"/>
        </w:rPr>
        <w:t xml:space="preserve"> Project”; historical consultant and beta-tester; website and database of Florence’s medieval and early modern tomb monuments</w:t>
      </w:r>
    </w:p>
    <w:p w14:paraId="67C74C33" w14:textId="71E5D97A" w:rsidR="009713B0" w:rsidRDefault="009713B0" w:rsidP="009713B0">
      <w:pPr>
        <w:pStyle w:val="BodyText"/>
        <w:rPr>
          <w:rFonts w:ascii="Book Antiqua" w:hAnsi="Book Antiqua"/>
          <w:sz w:val="24"/>
          <w:szCs w:val="24"/>
        </w:rPr>
      </w:pPr>
    </w:p>
    <w:p w14:paraId="19D515F5" w14:textId="1EB81C91" w:rsidR="000F246B" w:rsidRDefault="000F246B" w:rsidP="009713B0">
      <w:pPr>
        <w:pStyle w:val="BodyText"/>
        <w:rPr>
          <w:rFonts w:ascii="Book Antiqua" w:hAnsi="Book Antiqua"/>
          <w:sz w:val="24"/>
          <w:szCs w:val="24"/>
        </w:rPr>
      </w:pPr>
    </w:p>
    <w:p w14:paraId="034AAE86" w14:textId="77777777" w:rsidR="000F246B" w:rsidRPr="00817B94" w:rsidRDefault="000F246B" w:rsidP="000E4B46">
      <w:pPr>
        <w:spacing w:before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sz w:val="24"/>
          <w:szCs w:val="24"/>
          <w:u w:val="thick"/>
        </w:rPr>
        <w:t>LANGUAGES</w:t>
      </w:r>
    </w:p>
    <w:p w14:paraId="137D9CF0" w14:textId="77777777" w:rsidR="000F246B" w:rsidRDefault="000F246B" w:rsidP="000E4B46">
      <w:pPr>
        <w:pStyle w:val="BodyText"/>
        <w:spacing w:before="20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Italian (reading, writing, and communication) </w:t>
      </w:r>
    </w:p>
    <w:p w14:paraId="6315FB3B" w14:textId="337B1266" w:rsidR="000F246B" w:rsidRPr="00817B94" w:rsidRDefault="000F246B" w:rsidP="000E4B46">
      <w:pPr>
        <w:pStyle w:val="BodyText"/>
        <w:spacing w:before="20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Medieval Tuscan (reading)</w:t>
      </w:r>
    </w:p>
    <w:p w14:paraId="5D53FB3F" w14:textId="77777777" w:rsidR="000F246B" w:rsidRPr="00817B94" w:rsidRDefault="000F246B" w:rsidP="000F246B">
      <w:pPr>
        <w:pStyle w:val="BodyText"/>
        <w:spacing w:before="20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Latin (reading)</w:t>
      </w:r>
    </w:p>
    <w:p w14:paraId="79DA978B" w14:textId="77777777" w:rsidR="000F246B" w:rsidRPr="00817B94" w:rsidRDefault="000F246B" w:rsidP="000F246B">
      <w:pPr>
        <w:pStyle w:val="BodyText"/>
        <w:spacing w:before="20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French and Spanish (basic reading)</w:t>
      </w:r>
    </w:p>
    <w:p w14:paraId="51F4B2C5" w14:textId="77777777" w:rsidR="000F246B" w:rsidRPr="00817B94" w:rsidRDefault="000F246B" w:rsidP="000F246B">
      <w:pPr>
        <w:pStyle w:val="BodyText"/>
        <w:spacing w:before="20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Paleography (various Italian and English hands, 12-15</w:t>
      </w:r>
      <w:proofErr w:type="spellStart"/>
      <w:r w:rsidRPr="00817B94">
        <w:rPr>
          <w:rFonts w:ascii="Book Antiqua" w:hAnsi="Book Antiqua"/>
          <w:position w:val="5"/>
          <w:sz w:val="24"/>
          <w:szCs w:val="24"/>
        </w:rPr>
        <w:t>th</w:t>
      </w:r>
      <w:proofErr w:type="spellEnd"/>
      <w:r w:rsidRPr="00817B94">
        <w:rPr>
          <w:rFonts w:ascii="Book Antiqua" w:hAnsi="Book Antiqua"/>
          <w:position w:val="5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centuries)</w:t>
      </w:r>
    </w:p>
    <w:p w14:paraId="182CA1DF" w14:textId="77777777" w:rsidR="000F246B" w:rsidRDefault="000F246B" w:rsidP="009713B0">
      <w:pPr>
        <w:pStyle w:val="BodyText"/>
        <w:rPr>
          <w:rFonts w:ascii="Book Antiqua" w:hAnsi="Book Antiqua"/>
          <w:sz w:val="24"/>
          <w:szCs w:val="24"/>
        </w:rPr>
      </w:pPr>
    </w:p>
    <w:p w14:paraId="43A396F8" w14:textId="77777777" w:rsidR="001A2B11" w:rsidRPr="00817B94" w:rsidRDefault="001A2B11" w:rsidP="009713B0">
      <w:pPr>
        <w:pStyle w:val="BodyText"/>
        <w:rPr>
          <w:rFonts w:ascii="Book Antiqua" w:hAnsi="Book Antiqua"/>
          <w:sz w:val="24"/>
          <w:szCs w:val="24"/>
        </w:rPr>
      </w:pPr>
    </w:p>
    <w:p w14:paraId="63C336C3" w14:textId="77777777" w:rsidR="009713B0" w:rsidRPr="00817B94" w:rsidRDefault="009713B0" w:rsidP="00081756">
      <w:pPr>
        <w:pStyle w:val="Heading1"/>
        <w:spacing w:after="20"/>
        <w:ind w:left="0"/>
        <w:rPr>
          <w:rFonts w:ascii="Book Antiqua" w:hAnsi="Book Antiqua"/>
          <w:sz w:val="24"/>
          <w:szCs w:val="24"/>
          <w:u w:val="none"/>
        </w:rPr>
      </w:pPr>
      <w:bookmarkStart w:id="14" w:name="AWARDS_AND_GRANTS"/>
      <w:bookmarkStart w:id="15" w:name="TEACHING_EXPERIENCE_(SELECTION)"/>
      <w:bookmarkEnd w:id="14"/>
      <w:bookmarkEnd w:id="15"/>
      <w:r w:rsidRPr="00817B94">
        <w:rPr>
          <w:rFonts w:ascii="Book Antiqua" w:hAnsi="Book Antiqua"/>
          <w:sz w:val="24"/>
          <w:szCs w:val="24"/>
          <w:u w:val="thick"/>
        </w:rPr>
        <w:t>AWARDS AND GRANTS</w:t>
      </w:r>
    </w:p>
    <w:tbl>
      <w:tblPr>
        <w:tblW w:w="10153" w:type="dxa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245"/>
      </w:tblGrid>
      <w:tr w:rsidR="00081756" w:rsidRPr="00817B94" w14:paraId="3B0AEC49" w14:textId="77777777" w:rsidTr="008A29BC">
        <w:trPr>
          <w:trHeight w:val="293"/>
        </w:trPr>
        <w:tc>
          <w:tcPr>
            <w:tcW w:w="908" w:type="dxa"/>
          </w:tcPr>
          <w:p w14:paraId="7D1ACA46" w14:textId="34E11EF7" w:rsidR="006712EA" w:rsidRDefault="006712EA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2021</w:t>
            </w:r>
          </w:p>
          <w:p w14:paraId="27B35591" w14:textId="3D5EE8EE" w:rsidR="000734FE" w:rsidRDefault="000734FE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2021</w:t>
            </w:r>
          </w:p>
          <w:p w14:paraId="18478571" w14:textId="40D8707C" w:rsidR="000734FE" w:rsidRDefault="000734FE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2021</w:t>
            </w:r>
          </w:p>
          <w:p w14:paraId="5318C8CE" w14:textId="4C920145" w:rsidR="009713B0" w:rsidRPr="00817B94" w:rsidRDefault="009713B0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</w:tc>
        <w:tc>
          <w:tcPr>
            <w:tcW w:w="9245" w:type="dxa"/>
          </w:tcPr>
          <w:p w14:paraId="25B9A35C" w14:textId="5671EA5C" w:rsidR="006712EA" w:rsidRDefault="006712EA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Grant-in-Aid of Faculty Research ($3,000)</w:t>
            </w:r>
          </w:p>
          <w:p w14:paraId="1351507C" w14:textId="07CEDB24" w:rsidR="000734FE" w:rsidRDefault="000734FE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International Mobility Fund</w:t>
            </w:r>
            <w:r w:rsidR="006712EA">
              <w:rPr>
                <w:rFonts w:ascii="Book Antiqua" w:hAnsi="Book Antiqua"/>
              </w:rPr>
              <w:t xml:space="preserve"> ($1200)</w:t>
            </w:r>
          </w:p>
          <w:p w14:paraId="1C7EEE8B" w14:textId="4C18DEFE" w:rsidR="000734FE" w:rsidRDefault="006712EA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New Frontiers Exploratory Travel Fellowship</w:t>
            </w:r>
            <w:r>
              <w:rPr>
                <w:rFonts w:ascii="Book Antiqua" w:hAnsi="Book Antiqua"/>
              </w:rPr>
              <w:t xml:space="preserve"> ($1700)</w:t>
            </w:r>
          </w:p>
          <w:p w14:paraId="78DC6B3D" w14:textId="25E668DB" w:rsidR="009713B0" w:rsidRPr="00081756" w:rsidRDefault="009713B0" w:rsidP="00081756">
            <w:pPr>
              <w:pStyle w:val="TableParagraph"/>
              <w:spacing w:after="20" w:line="240" w:lineRule="auto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Institute for European Studies, Indiana University, EURO/Title VI Grant</w:t>
            </w:r>
          </w:p>
        </w:tc>
      </w:tr>
      <w:tr w:rsidR="00081756" w:rsidRPr="00817B94" w14:paraId="3021DFDB" w14:textId="77777777" w:rsidTr="008A29BC">
        <w:trPr>
          <w:trHeight w:val="292"/>
        </w:trPr>
        <w:tc>
          <w:tcPr>
            <w:tcW w:w="908" w:type="dxa"/>
          </w:tcPr>
          <w:p w14:paraId="2D17805E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</w:tc>
        <w:tc>
          <w:tcPr>
            <w:tcW w:w="9245" w:type="dxa"/>
          </w:tcPr>
          <w:p w14:paraId="79A45370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Presidential Arts &amp; Humanities Travel Grant ($750)</w:t>
            </w:r>
          </w:p>
        </w:tc>
      </w:tr>
      <w:tr w:rsidR="00081756" w:rsidRPr="00817B94" w14:paraId="5FA8698D" w14:textId="77777777" w:rsidTr="008A29BC">
        <w:trPr>
          <w:trHeight w:val="292"/>
        </w:trPr>
        <w:tc>
          <w:tcPr>
            <w:tcW w:w="908" w:type="dxa"/>
          </w:tcPr>
          <w:p w14:paraId="1E95AB41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</w:tc>
        <w:tc>
          <w:tcPr>
            <w:tcW w:w="9245" w:type="dxa"/>
          </w:tcPr>
          <w:p w14:paraId="6ED79628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Summer Faculty Fellowship ($7,000)</w:t>
            </w:r>
          </w:p>
        </w:tc>
      </w:tr>
      <w:tr w:rsidR="00081756" w:rsidRPr="00817B94" w14:paraId="16D4C142" w14:textId="77777777" w:rsidTr="008A29BC">
        <w:trPr>
          <w:trHeight w:val="292"/>
        </w:trPr>
        <w:tc>
          <w:tcPr>
            <w:tcW w:w="908" w:type="dxa"/>
          </w:tcPr>
          <w:p w14:paraId="5AE62B26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</w:tc>
        <w:tc>
          <w:tcPr>
            <w:tcW w:w="9245" w:type="dxa"/>
          </w:tcPr>
          <w:p w14:paraId="4B124458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Distinguished Research Award ($3,000)</w:t>
            </w:r>
          </w:p>
        </w:tc>
      </w:tr>
      <w:tr w:rsidR="00081756" w:rsidRPr="00817B94" w14:paraId="39F2120C" w14:textId="77777777" w:rsidTr="008A29BC">
        <w:trPr>
          <w:trHeight w:val="292"/>
        </w:trPr>
        <w:tc>
          <w:tcPr>
            <w:tcW w:w="908" w:type="dxa"/>
          </w:tcPr>
          <w:p w14:paraId="7B06B9EB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</w:tc>
        <w:tc>
          <w:tcPr>
            <w:tcW w:w="9245" w:type="dxa"/>
          </w:tcPr>
          <w:p w14:paraId="4C176E5F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New Frontiers Exploratory Travel Fellowship ($3,000)</w:t>
            </w:r>
          </w:p>
        </w:tc>
      </w:tr>
      <w:tr w:rsidR="00081756" w:rsidRPr="00817B94" w14:paraId="726398C4" w14:textId="77777777" w:rsidTr="008A29BC">
        <w:trPr>
          <w:trHeight w:val="292"/>
        </w:trPr>
        <w:tc>
          <w:tcPr>
            <w:tcW w:w="908" w:type="dxa"/>
          </w:tcPr>
          <w:p w14:paraId="16AB208B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2019</w:t>
            </w:r>
          </w:p>
        </w:tc>
        <w:tc>
          <w:tcPr>
            <w:tcW w:w="9245" w:type="dxa"/>
          </w:tcPr>
          <w:p w14:paraId="3E0C213B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Undergraduate Research Program Fellowship ($1,500)</w:t>
            </w:r>
          </w:p>
        </w:tc>
      </w:tr>
      <w:tr w:rsidR="00081756" w:rsidRPr="00817B94" w14:paraId="2B6D48B8" w14:textId="77777777" w:rsidTr="008A29BC">
        <w:trPr>
          <w:trHeight w:val="292"/>
        </w:trPr>
        <w:tc>
          <w:tcPr>
            <w:tcW w:w="908" w:type="dxa"/>
          </w:tcPr>
          <w:p w14:paraId="71E88A37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2019</w:t>
            </w:r>
          </w:p>
        </w:tc>
        <w:tc>
          <w:tcPr>
            <w:tcW w:w="9245" w:type="dxa"/>
          </w:tcPr>
          <w:p w14:paraId="010B594B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Grant-in-Aid of Faculty Research ($3,000)</w:t>
            </w:r>
          </w:p>
        </w:tc>
      </w:tr>
      <w:tr w:rsidR="00081756" w:rsidRPr="00817B94" w14:paraId="36E8E479" w14:textId="77777777" w:rsidTr="008A29BC">
        <w:trPr>
          <w:trHeight w:val="292"/>
        </w:trPr>
        <w:tc>
          <w:tcPr>
            <w:tcW w:w="908" w:type="dxa"/>
          </w:tcPr>
          <w:p w14:paraId="1A8B96B6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2019</w:t>
            </w:r>
          </w:p>
        </w:tc>
        <w:tc>
          <w:tcPr>
            <w:tcW w:w="9245" w:type="dxa"/>
          </w:tcPr>
          <w:p w14:paraId="78217741" w14:textId="77777777" w:rsidR="009713B0" w:rsidRPr="00081756" w:rsidRDefault="009713B0" w:rsidP="00D05401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Summer Faculty Fellowship ($6,000)</w:t>
            </w:r>
          </w:p>
        </w:tc>
      </w:tr>
      <w:tr w:rsidR="00081756" w:rsidRPr="00817B94" w14:paraId="43148594" w14:textId="77777777" w:rsidTr="008A29BC">
        <w:trPr>
          <w:trHeight w:val="292"/>
        </w:trPr>
        <w:tc>
          <w:tcPr>
            <w:tcW w:w="908" w:type="dxa"/>
          </w:tcPr>
          <w:p w14:paraId="1F91CEC0" w14:textId="77777777" w:rsidR="009713B0" w:rsidRPr="00817B94" w:rsidRDefault="009713B0" w:rsidP="00D05401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2018</w:t>
            </w:r>
          </w:p>
        </w:tc>
        <w:tc>
          <w:tcPr>
            <w:tcW w:w="9245" w:type="dxa"/>
          </w:tcPr>
          <w:p w14:paraId="37B55898" w14:textId="77777777" w:rsidR="009713B0" w:rsidRPr="00081756" w:rsidRDefault="009713B0" w:rsidP="00081756">
            <w:pPr>
              <w:pStyle w:val="TableParagraph"/>
              <w:ind w:left="0" w:right="-977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Applied Learning Grant ($450)</w:t>
            </w:r>
          </w:p>
        </w:tc>
      </w:tr>
      <w:tr w:rsidR="00081756" w:rsidRPr="00817B94" w14:paraId="3F037C2D" w14:textId="77777777" w:rsidTr="008A29BC">
        <w:trPr>
          <w:trHeight w:val="291"/>
        </w:trPr>
        <w:tc>
          <w:tcPr>
            <w:tcW w:w="908" w:type="dxa"/>
          </w:tcPr>
          <w:p w14:paraId="055547C0" w14:textId="40EA0554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2016</w:t>
            </w:r>
          </w:p>
        </w:tc>
        <w:tc>
          <w:tcPr>
            <w:tcW w:w="9245" w:type="dxa"/>
          </w:tcPr>
          <w:p w14:paraId="33AE4114" w14:textId="6CDB4F70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Grant-in-Aid of Faculty Research ($3,500)</w:t>
            </w:r>
          </w:p>
        </w:tc>
      </w:tr>
      <w:tr w:rsidR="00081756" w:rsidRPr="00817B94" w14:paraId="60E20D11" w14:textId="77777777" w:rsidTr="008A29BC">
        <w:trPr>
          <w:trHeight w:val="291"/>
        </w:trPr>
        <w:tc>
          <w:tcPr>
            <w:tcW w:w="908" w:type="dxa"/>
          </w:tcPr>
          <w:p w14:paraId="4F96403D" w14:textId="5B1C25E8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2016</w:t>
            </w:r>
          </w:p>
        </w:tc>
        <w:tc>
          <w:tcPr>
            <w:tcW w:w="9245" w:type="dxa"/>
          </w:tcPr>
          <w:p w14:paraId="522B4424" w14:textId="61E7223A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Applied Learning Grant ($300)</w:t>
            </w:r>
          </w:p>
        </w:tc>
      </w:tr>
      <w:tr w:rsidR="00081756" w:rsidRPr="00817B94" w14:paraId="734E5DFE" w14:textId="77777777" w:rsidTr="008A29BC">
        <w:trPr>
          <w:trHeight w:val="291"/>
        </w:trPr>
        <w:tc>
          <w:tcPr>
            <w:tcW w:w="908" w:type="dxa"/>
          </w:tcPr>
          <w:p w14:paraId="7711A2E8" w14:textId="2078D97A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2016</w:t>
            </w:r>
          </w:p>
        </w:tc>
        <w:tc>
          <w:tcPr>
            <w:tcW w:w="9245" w:type="dxa"/>
          </w:tcPr>
          <w:p w14:paraId="7AA3A719" w14:textId="573BEF11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Undergraduate Research Program Fellowship ($1,500)</w:t>
            </w:r>
          </w:p>
        </w:tc>
      </w:tr>
      <w:tr w:rsidR="00081756" w:rsidRPr="00817B94" w14:paraId="051BA812" w14:textId="77777777" w:rsidTr="008A29BC">
        <w:trPr>
          <w:trHeight w:val="291"/>
        </w:trPr>
        <w:tc>
          <w:tcPr>
            <w:tcW w:w="908" w:type="dxa"/>
          </w:tcPr>
          <w:p w14:paraId="220A4181" w14:textId="110B6AB9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2014</w:t>
            </w:r>
          </w:p>
        </w:tc>
        <w:tc>
          <w:tcPr>
            <w:tcW w:w="9245" w:type="dxa"/>
          </w:tcPr>
          <w:p w14:paraId="7E7FBA51" w14:textId="7E09E6D0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Indiana University Kokomo Undergraduate Research Program Fellowship ($1,500)</w:t>
            </w:r>
          </w:p>
        </w:tc>
      </w:tr>
      <w:tr w:rsidR="00081756" w:rsidRPr="00817B94" w14:paraId="5323500B" w14:textId="77777777" w:rsidTr="008A29BC">
        <w:trPr>
          <w:trHeight w:val="291"/>
        </w:trPr>
        <w:tc>
          <w:tcPr>
            <w:tcW w:w="908" w:type="dxa"/>
          </w:tcPr>
          <w:p w14:paraId="22CA979A" w14:textId="0CC28E7D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2013</w:t>
            </w:r>
          </w:p>
        </w:tc>
        <w:tc>
          <w:tcPr>
            <w:tcW w:w="9245" w:type="dxa"/>
          </w:tcPr>
          <w:p w14:paraId="5126A8B7" w14:textId="1EE118BF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University of Rochester Dean’s Dissertation Completion Fellowship (declined)</w:t>
            </w:r>
          </w:p>
        </w:tc>
      </w:tr>
      <w:tr w:rsidR="00081756" w:rsidRPr="00817B94" w14:paraId="1A6C513D" w14:textId="77777777" w:rsidTr="008A29BC">
        <w:trPr>
          <w:trHeight w:val="291"/>
        </w:trPr>
        <w:tc>
          <w:tcPr>
            <w:tcW w:w="908" w:type="dxa"/>
          </w:tcPr>
          <w:p w14:paraId="517BB1C4" w14:textId="4875453C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2012</w:t>
            </w:r>
          </w:p>
        </w:tc>
        <w:tc>
          <w:tcPr>
            <w:tcW w:w="9245" w:type="dxa"/>
          </w:tcPr>
          <w:p w14:paraId="115F91E2" w14:textId="55EDF1DA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Fulbright Fellowship to Italy, Full Grant, International Finalist</w:t>
            </w:r>
          </w:p>
        </w:tc>
      </w:tr>
      <w:tr w:rsidR="00081756" w:rsidRPr="00817B94" w14:paraId="6C602D66" w14:textId="77777777" w:rsidTr="008A29BC">
        <w:trPr>
          <w:trHeight w:val="291"/>
        </w:trPr>
        <w:tc>
          <w:tcPr>
            <w:tcW w:w="908" w:type="dxa"/>
          </w:tcPr>
          <w:p w14:paraId="5995A7B9" w14:textId="40BA8329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2011</w:t>
            </w:r>
          </w:p>
        </w:tc>
        <w:tc>
          <w:tcPr>
            <w:tcW w:w="9245" w:type="dxa"/>
          </w:tcPr>
          <w:p w14:paraId="5D504B28" w14:textId="4E46A551" w:rsidR="00081756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Fulbright Fellowship to Italy, Full Grant, International Finalist</w:t>
            </w:r>
          </w:p>
        </w:tc>
      </w:tr>
      <w:tr w:rsidR="00081756" w:rsidRPr="00817B94" w14:paraId="7F890096" w14:textId="77777777" w:rsidTr="008A29BC">
        <w:trPr>
          <w:trHeight w:val="291"/>
        </w:trPr>
        <w:tc>
          <w:tcPr>
            <w:tcW w:w="908" w:type="dxa"/>
          </w:tcPr>
          <w:p w14:paraId="6A7E3272" w14:textId="45E887BB" w:rsidR="00081756" w:rsidRPr="00817B94" w:rsidRDefault="00081756" w:rsidP="00081756">
            <w:pPr>
              <w:pStyle w:val="TableParagraph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2011</w:t>
            </w:r>
          </w:p>
        </w:tc>
        <w:tc>
          <w:tcPr>
            <w:tcW w:w="9245" w:type="dxa"/>
          </w:tcPr>
          <w:p w14:paraId="06622DF0" w14:textId="0D92E33D" w:rsidR="008A29BC" w:rsidRPr="00081756" w:rsidRDefault="00081756" w:rsidP="00081756">
            <w:pPr>
              <w:pStyle w:val="TableParagraph"/>
              <w:ind w:left="0"/>
              <w:rPr>
                <w:rFonts w:ascii="Book Antiqua" w:hAnsi="Book Antiqua"/>
              </w:rPr>
            </w:pPr>
            <w:r w:rsidRPr="00081756">
              <w:rPr>
                <w:rFonts w:ascii="Book Antiqua" w:hAnsi="Book Antiqua"/>
              </w:rPr>
              <w:t>Renaissance Society of America Dissertation Research Grant ($2,000)</w:t>
            </w:r>
          </w:p>
        </w:tc>
      </w:tr>
    </w:tbl>
    <w:p w14:paraId="295FB758" w14:textId="77777777" w:rsidR="009713B0" w:rsidRDefault="009713B0" w:rsidP="00844B85">
      <w:pPr>
        <w:spacing w:line="228" w:lineRule="auto"/>
        <w:rPr>
          <w:rFonts w:ascii="Book Antiqua" w:hAnsi="Book Antiqua"/>
          <w:sz w:val="24"/>
          <w:szCs w:val="24"/>
        </w:rPr>
      </w:pPr>
    </w:p>
    <w:p w14:paraId="5B106D69" w14:textId="78A5EF91" w:rsidR="001A2B11" w:rsidRDefault="001A2B11" w:rsidP="001A2B11">
      <w:pPr>
        <w:rPr>
          <w:rFonts w:ascii="Book Antiqua" w:hAnsi="Book Antiqua"/>
          <w:sz w:val="24"/>
          <w:szCs w:val="24"/>
        </w:rPr>
      </w:pPr>
    </w:p>
    <w:p w14:paraId="10E475E7" w14:textId="278BEBDF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3DE49265" w14:textId="04D0F201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5EE0C483" w14:textId="6FDFBF9C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4EAD045D" w14:textId="77777777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3A2C4047" w14:textId="77777777" w:rsidR="001A2B11" w:rsidRPr="00817B94" w:rsidRDefault="001A2B11" w:rsidP="001A2B11">
      <w:pPr>
        <w:pStyle w:val="Heading1"/>
        <w:spacing w:before="20"/>
        <w:ind w:left="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  <w:u w:val="thick"/>
        </w:rPr>
        <w:t>TEACHING EXPERIENCE (SELECTION)</w:t>
      </w:r>
    </w:p>
    <w:p w14:paraId="4EAAA67B" w14:textId="77777777" w:rsidR="001A2B11" w:rsidRDefault="001A2B11" w:rsidP="001A2B11">
      <w:pPr>
        <w:spacing w:before="20"/>
        <w:rPr>
          <w:rFonts w:ascii="Book Antiqua" w:hAnsi="Book Antiqua"/>
          <w:b/>
          <w:i/>
          <w:sz w:val="24"/>
          <w:szCs w:val="24"/>
        </w:rPr>
      </w:pPr>
    </w:p>
    <w:p w14:paraId="03C1897D" w14:textId="77777777" w:rsidR="001A2B11" w:rsidRPr="00817B94" w:rsidRDefault="001A2B11" w:rsidP="001A2B11">
      <w:pPr>
        <w:spacing w:before="20"/>
        <w:ind w:right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i/>
          <w:sz w:val="24"/>
          <w:szCs w:val="24"/>
        </w:rPr>
        <w:t xml:space="preserve">Indiana University Kokomo </w:t>
      </w:r>
      <w:r w:rsidRPr="00817B94">
        <w:rPr>
          <w:rFonts w:ascii="Book Antiqua" w:hAnsi="Book Antiqua"/>
          <w:b/>
          <w:sz w:val="24"/>
          <w:szCs w:val="24"/>
        </w:rPr>
        <w:t>(Kokomo, IN)</w:t>
      </w:r>
    </w:p>
    <w:p w14:paraId="32C43ADB" w14:textId="77777777" w:rsidR="001A2B11" w:rsidRDefault="001A2B11" w:rsidP="001A2B11">
      <w:pPr>
        <w:pStyle w:val="BodyText"/>
        <w:spacing w:before="1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H-113: History of Western Civilization, I (formats: online and traditional) </w:t>
      </w:r>
    </w:p>
    <w:p w14:paraId="2D12B11C" w14:textId="77777777" w:rsidR="001A2B11" w:rsidRPr="00817B94" w:rsidRDefault="001A2B11" w:rsidP="001A2B11">
      <w:pPr>
        <w:pStyle w:val="BodyText"/>
        <w:spacing w:before="1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B-346</w:t>
      </w:r>
      <w:r>
        <w:rPr>
          <w:rFonts w:ascii="Book Antiqua" w:hAnsi="Book Antiqua"/>
          <w:sz w:val="24"/>
          <w:szCs w:val="24"/>
        </w:rPr>
        <w:t>:</w:t>
      </w:r>
      <w:r w:rsidRPr="00817B94">
        <w:rPr>
          <w:rFonts w:ascii="Book Antiqua" w:hAnsi="Book Antiqua"/>
          <w:sz w:val="24"/>
          <w:szCs w:val="24"/>
        </w:rPr>
        <w:t xml:space="preserve"> The Crusades</w:t>
      </w:r>
    </w:p>
    <w:p w14:paraId="412158F0" w14:textId="77777777" w:rsidR="001A2B11" w:rsidRDefault="001A2B11" w:rsidP="001A2B11">
      <w:pPr>
        <w:pStyle w:val="BodyText"/>
        <w:spacing w:line="230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B-351: Western Europe in the Early Middle Ages (“Barbarian Europe”) </w:t>
      </w:r>
    </w:p>
    <w:p w14:paraId="375DB9E4" w14:textId="77777777" w:rsidR="001A2B11" w:rsidRPr="00817B94" w:rsidRDefault="001A2B11" w:rsidP="001A2B11">
      <w:pPr>
        <w:pStyle w:val="BodyText"/>
        <w:spacing w:line="230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B-352: Western Europe in the High and Later Middle Ages</w:t>
      </w:r>
    </w:p>
    <w:p w14:paraId="21B13D57" w14:textId="77777777" w:rsidR="001A2B11" w:rsidRDefault="001A2B11" w:rsidP="001A2B11">
      <w:pPr>
        <w:pStyle w:val="BodyText"/>
        <w:spacing w:line="228" w:lineRule="auto"/>
        <w:ind w:right="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HIST C-353: The Renaissance</w:t>
      </w:r>
    </w:p>
    <w:p w14:paraId="278B0075" w14:textId="77777777" w:rsidR="001A2B11" w:rsidRDefault="001A2B11" w:rsidP="001A2B11">
      <w:pPr>
        <w:pStyle w:val="BodyText"/>
        <w:spacing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C-377: Greek History </w:t>
      </w:r>
    </w:p>
    <w:p w14:paraId="1A9D57C8" w14:textId="77777777" w:rsidR="001A2B11" w:rsidRPr="00817B94" w:rsidRDefault="001A2B11" w:rsidP="001A2B11">
      <w:pPr>
        <w:pStyle w:val="BodyText"/>
        <w:spacing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C-388: Roman History</w:t>
      </w:r>
    </w:p>
    <w:p w14:paraId="213D4DE1" w14:textId="77777777" w:rsidR="001A2B11" w:rsidRDefault="001A2B11" w:rsidP="001A2B11">
      <w:pPr>
        <w:pStyle w:val="BodyText"/>
        <w:spacing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H-425: Topics in History- Experiencing the Middle Ages in Film &amp; Video Games </w:t>
      </w:r>
    </w:p>
    <w:p w14:paraId="47E16962" w14:textId="77777777" w:rsidR="001A2B11" w:rsidRPr="00817B94" w:rsidRDefault="001A2B11" w:rsidP="001A2B11">
      <w:pPr>
        <w:pStyle w:val="BodyText"/>
        <w:spacing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H-425: Topics in History- The Occult in Pre-Modern Europe</w:t>
      </w:r>
    </w:p>
    <w:p w14:paraId="2D94BABB" w14:textId="77777777" w:rsidR="001A2B11" w:rsidRDefault="001A2B11" w:rsidP="001A2B11">
      <w:pPr>
        <w:pStyle w:val="BodyText"/>
        <w:spacing w:line="228" w:lineRule="auto"/>
        <w:ind w:right="20" w:hanging="1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H-495: </w:t>
      </w:r>
      <w:r w:rsidRPr="00E452B9">
        <w:rPr>
          <w:rFonts w:ascii="Book Antiqua" w:hAnsi="Book Antiqua"/>
        </w:rPr>
        <w:t>Undergraduate Readings in History (topics: Chivalry; Byzantine Empire; the Renaissance)</w:t>
      </w:r>
      <w:r w:rsidRPr="00817B94">
        <w:rPr>
          <w:rFonts w:ascii="Book Antiqua" w:hAnsi="Book Antiqua"/>
          <w:sz w:val="24"/>
          <w:szCs w:val="24"/>
        </w:rPr>
        <w:t xml:space="preserve"> </w:t>
      </w:r>
    </w:p>
    <w:p w14:paraId="3DCC6183" w14:textId="77777777" w:rsidR="001A2B11" w:rsidRDefault="001A2B11" w:rsidP="001A2B11">
      <w:pPr>
        <w:pStyle w:val="BodyText"/>
        <w:spacing w:line="228" w:lineRule="auto"/>
        <w:ind w:right="20" w:hanging="1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J-495: Proseminar for History Majors (topics: Medieval Chivalry; Italian</w:t>
      </w:r>
      <w:r w:rsidRPr="00817B94">
        <w:rPr>
          <w:rFonts w:ascii="Book Antiqua" w:hAnsi="Book Antiqua"/>
          <w:spacing w:val="-26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 xml:space="preserve">Renaissance) </w:t>
      </w:r>
    </w:p>
    <w:p w14:paraId="64C5C6AA" w14:textId="77777777" w:rsidR="001A2B11" w:rsidRPr="00817B94" w:rsidRDefault="001A2B11" w:rsidP="001A2B11">
      <w:pPr>
        <w:pStyle w:val="BodyText"/>
        <w:spacing w:line="228" w:lineRule="auto"/>
        <w:ind w:right="20" w:hanging="1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575: Graduate Readings in Medieval</w:t>
      </w:r>
      <w:r w:rsidRPr="00817B94">
        <w:rPr>
          <w:rFonts w:ascii="Book Antiqua" w:hAnsi="Book Antiqua"/>
          <w:spacing w:val="-7"/>
          <w:sz w:val="24"/>
          <w:szCs w:val="24"/>
        </w:rPr>
        <w:t xml:space="preserve"> </w:t>
      </w:r>
      <w:r w:rsidRPr="00817B94">
        <w:rPr>
          <w:rFonts w:ascii="Book Antiqua" w:hAnsi="Book Antiqua"/>
          <w:sz w:val="24"/>
          <w:szCs w:val="24"/>
        </w:rPr>
        <w:t>History</w:t>
      </w:r>
    </w:p>
    <w:p w14:paraId="12634D10" w14:textId="77777777" w:rsidR="001A2B11" w:rsidRPr="00817B94" w:rsidRDefault="001A2B11" w:rsidP="001A2B11">
      <w:pPr>
        <w:pStyle w:val="BodyText"/>
        <w:spacing w:line="243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HON H-475: Honors History Courses (</w:t>
      </w:r>
      <w:r>
        <w:rPr>
          <w:rFonts w:ascii="Book Antiqua" w:hAnsi="Book Antiqua"/>
          <w:sz w:val="24"/>
          <w:szCs w:val="24"/>
        </w:rPr>
        <w:t>topics: History of the Occult; History of Violence</w:t>
      </w:r>
      <w:r w:rsidRPr="00817B94">
        <w:rPr>
          <w:rFonts w:ascii="Book Antiqua" w:hAnsi="Book Antiqua"/>
          <w:sz w:val="24"/>
          <w:szCs w:val="24"/>
        </w:rPr>
        <w:t>)</w:t>
      </w:r>
    </w:p>
    <w:p w14:paraId="06902879" w14:textId="77777777" w:rsidR="001A2B11" w:rsidRPr="00817B94" w:rsidRDefault="001A2B11" w:rsidP="001A2B11">
      <w:pPr>
        <w:pStyle w:val="BodyText"/>
        <w:spacing w:line="243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LBST D-511: </w:t>
      </w:r>
      <w:proofErr w:type="gramStart"/>
      <w:r w:rsidRPr="00817B94">
        <w:rPr>
          <w:rFonts w:ascii="Book Antiqua" w:hAnsi="Book Antiqua"/>
          <w:sz w:val="24"/>
          <w:szCs w:val="24"/>
        </w:rPr>
        <w:t>Masters of Liberal Studies</w:t>
      </w:r>
      <w:proofErr w:type="gramEnd"/>
      <w:r w:rsidRPr="00817B94">
        <w:rPr>
          <w:rFonts w:ascii="Book Antiqua" w:hAnsi="Book Antiqua"/>
          <w:sz w:val="24"/>
          <w:szCs w:val="24"/>
        </w:rPr>
        <w:t xml:space="preserve"> Humanities Elective (topic: Rom</w:t>
      </w:r>
      <w:r>
        <w:rPr>
          <w:rFonts w:ascii="Book Antiqua" w:hAnsi="Book Antiqua"/>
          <w:sz w:val="24"/>
          <w:szCs w:val="24"/>
        </w:rPr>
        <w:t>an History</w:t>
      </w:r>
      <w:r w:rsidRPr="00817B94">
        <w:rPr>
          <w:rFonts w:ascii="Book Antiqua" w:hAnsi="Book Antiqua"/>
          <w:sz w:val="24"/>
          <w:szCs w:val="24"/>
        </w:rPr>
        <w:t>)</w:t>
      </w:r>
    </w:p>
    <w:p w14:paraId="636D4C46" w14:textId="77777777" w:rsidR="001A2B11" w:rsidRPr="00817B94" w:rsidRDefault="001A2B11" w:rsidP="001A2B11">
      <w:pPr>
        <w:pStyle w:val="BodyText"/>
        <w:spacing w:before="3"/>
        <w:ind w:right="20"/>
        <w:rPr>
          <w:rFonts w:ascii="Book Antiqua" w:hAnsi="Book Antiqua"/>
          <w:sz w:val="24"/>
          <w:szCs w:val="24"/>
        </w:rPr>
      </w:pPr>
    </w:p>
    <w:p w14:paraId="7313FA9C" w14:textId="77777777" w:rsidR="001A2B11" w:rsidRPr="00817B94" w:rsidRDefault="001A2B11" w:rsidP="001A2B11">
      <w:pPr>
        <w:spacing w:line="252" w:lineRule="exact"/>
        <w:ind w:right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i/>
          <w:sz w:val="24"/>
          <w:szCs w:val="24"/>
        </w:rPr>
        <w:t xml:space="preserve">Hobart and William Smith Colleges </w:t>
      </w:r>
      <w:r w:rsidRPr="00817B94">
        <w:rPr>
          <w:rFonts w:ascii="Book Antiqua" w:hAnsi="Book Antiqua"/>
          <w:b/>
          <w:sz w:val="24"/>
          <w:szCs w:val="24"/>
        </w:rPr>
        <w:t>(Geneva, NY)</w:t>
      </w:r>
    </w:p>
    <w:p w14:paraId="60822310" w14:textId="77777777" w:rsidR="001A2B11" w:rsidRPr="00817B94" w:rsidRDefault="001A2B11" w:rsidP="001A2B11">
      <w:pPr>
        <w:pStyle w:val="BodyText"/>
        <w:spacing w:line="243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211: Medieval and Renaissance Italy</w:t>
      </w:r>
    </w:p>
    <w:p w14:paraId="7B880855" w14:textId="77777777" w:rsidR="001A2B11" w:rsidRPr="00817B94" w:rsidRDefault="001A2B11" w:rsidP="001A2B11">
      <w:pPr>
        <w:pStyle w:val="BodyText"/>
        <w:spacing w:line="244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335: Chivalry and Knighthood in Medieval and Renaissance Europe</w:t>
      </w:r>
    </w:p>
    <w:p w14:paraId="2CB497D2" w14:textId="77777777" w:rsidR="001A2B11" w:rsidRPr="00817B94" w:rsidRDefault="001A2B11" w:rsidP="001A2B11">
      <w:pPr>
        <w:pStyle w:val="BodyText"/>
        <w:spacing w:before="10"/>
        <w:ind w:right="20"/>
        <w:rPr>
          <w:rFonts w:ascii="Book Antiqua" w:hAnsi="Book Antiqua"/>
          <w:sz w:val="24"/>
          <w:szCs w:val="24"/>
        </w:rPr>
      </w:pPr>
    </w:p>
    <w:p w14:paraId="27311F58" w14:textId="77777777" w:rsidR="001A2B11" w:rsidRPr="00817B94" w:rsidRDefault="001A2B11" w:rsidP="001A2B11">
      <w:pPr>
        <w:spacing w:line="247" w:lineRule="exact"/>
        <w:ind w:right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i/>
          <w:sz w:val="24"/>
          <w:szCs w:val="24"/>
        </w:rPr>
        <w:t xml:space="preserve">Rochester Institute of Technology </w:t>
      </w:r>
      <w:r w:rsidRPr="00817B94">
        <w:rPr>
          <w:rFonts w:ascii="Book Antiqua" w:hAnsi="Book Antiqua"/>
          <w:b/>
          <w:sz w:val="24"/>
          <w:szCs w:val="24"/>
        </w:rPr>
        <w:t>(Rochester, NY)</w:t>
      </w:r>
    </w:p>
    <w:p w14:paraId="228C3475" w14:textId="77777777" w:rsidR="001A2B11" w:rsidRDefault="001A2B11" w:rsidP="001A2B11">
      <w:pPr>
        <w:pStyle w:val="BodyText"/>
        <w:spacing w:before="4" w:line="228" w:lineRule="auto"/>
        <w:ind w:right="20" w:hanging="1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302.1: Modern Europe- War, Religion, and Revolution, 1650-1945 </w:t>
      </w:r>
    </w:p>
    <w:p w14:paraId="77C53CE6" w14:textId="77777777" w:rsidR="001A2B11" w:rsidRPr="00817B94" w:rsidRDefault="001A2B11" w:rsidP="001A2B11">
      <w:pPr>
        <w:pStyle w:val="BodyText"/>
        <w:spacing w:before="4" w:line="228" w:lineRule="auto"/>
        <w:ind w:right="20" w:hanging="1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306.1: The Art of War in European History, 100-1600</w:t>
      </w:r>
    </w:p>
    <w:p w14:paraId="64BE3FEF" w14:textId="77777777" w:rsidR="001A2B11" w:rsidRPr="00817B94" w:rsidRDefault="001A2B11" w:rsidP="001A2B11">
      <w:pPr>
        <w:pStyle w:val="BodyText"/>
        <w:spacing w:before="7" w:line="244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306.2: The Atlantic World in the Age of Sail, 1450-1750</w:t>
      </w:r>
    </w:p>
    <w:p w14:paraId="71A7A1BE" w14:textId="77777777" w:rsidR="001A2B11" w:rsidRDefault="001A2B11" w:rsidP="001A2B11">
      <w:pPr>
        <w:pStyle w:val="BodyText"/>
        <w:spacing w:before="2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306.3: Renaissances and Revolutions in Medieval and Early Modern Europe </w:t>
      </w:r>
    </w:p>
    <w:p w14:paraId="46F4E1C5" w14:textId="77777777" w:rsidR="001A2B11" w:rsidRPr="00817B94" w:rsidRDefault="001A2B11" w:rsidP="001A2B11">
      <w:pPr>
        <w:pStyle w:val="BodyText"/>
        <w:spacing w:before="2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306.71: The Mediterranean World in Antiquity</w:t>
      </w:r>
    </w:p>
    <w:p w14:paraId="3B862433" w14:textId="77777777" w:rsidR="001A2B11" w:rsidRDefault="001A2B11" w:rsidP="001A2B11">
      <w:pPr>
        <w:pStyle w:val="BodyText"/>
        <w:spacing w:before="6" w:line="225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469.3: Chivalry and Warfare in Medieval Europe </w:t>
      </w:r>
    </w:p>
    <w:p w14:paraId="24278601" w14:textId="77777777" w:rsidR="001A2B11" w:rsidRPr="00817B94" w:rsidRDefault="001A2B11" w:rsidP="001A2B11">
      <w:pPr>
        <w:pStyle w:val="BodyText"/>
        <w:spacing w:before="6" w:line="225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469.05: The History of Italy, 500-1500</w:t>
      </w:r>
    </w:p>
    <w:p w14:paraId="1B4CA729" w14:textId="77777777" w:rsidR="001A2B11" w:rsidRPr="00817B94" w:rsidRDefault="001A2B11" w:rsidP="001A2B11">
      <w:pPr>
        <w:pStyle w:val="BodyText"/>
        <w:spacing w:before="4"/>
        <w:ind w:right="20"/>
        <w:rPr>
          <w:rFonts w:ascii="Book Antiqua" w:hAnsi="Book Antiqua"/>
          <w:sz w:val="24"/>
          <w:szCs w:val="24"/>
        </w:rPr>
      </w:pPr>
    </w:p>
    <w:p w14:paraId="66B59EB8" w14:textId="77777777" w:rsidR="001A2B11" w:rsidRPr="00817B94" w:rsidRDefault="001A2B11" w:rsidP="001A2B11">
      <w:pPr>
        <w:spacing w:before="1" w:line="252" w:lineRule="exact"/>
        <w:ind w:right="2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i/>
          <w:sz w:val="24"/>
          <w:szCs w:val="24"/>
        </w:rPr>
        <w:t xml:space="preserve">University of Rochester </w:t>
      </w:r>
      <w:r w:rsidRPr="00817B94">
        <w:rPr>
          <w:rFonts w:ascii="Book Antiqua" w:hAnsi="Book Antiqua"/>
          <w:b/>
          <w:sz w:val="24"/>
          <w:szCs w:val="24"/>
        </w:rPr>
        <w:t>(Rochester, NY)</w:t>
      </w:r>
    </w:p>
    <w:p w14:paraId="6096D5FA" w14:textId="77777777" w:rsidR="001A2B11" w:rsidRPr="00817B94" w:rsidRDefault="001A2B11" w:rsidP="001A2B11">
      <w:pPr>
        <w:pStyle w:val="BodyText"/>
        <w:spacing w:line="243" w:lineRule="exact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100: The Italian Renaissance, 1300-1600</w:t>
      </w:r>
    </w:p>
    <w:p w14:paraId="159BCF8F" w14:textId="77777777" w:rsidR="001A2B11" w:rsidRDefault="001A2B11" w:rsidP="001A2B11">
      <w:pPr>
        <w:pStyle w:val="BodyText"/>
        <w:spacing w:before="1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 xml:space="preserve">HIST 234: Knights, Criminals, and the Crown: Research in Medieval England </w:t>
      </w:r>
    </w:p>
    <w:p w14:paraId="15765E78" w14:textId="77777777" w:rsidR="001A2B11" w:rsidRPr="00817B94" w:rsidRDefault="001A2B11" w:rsidP="001A2B11">
      <w:pPr>
        <w:pStyle w:val="BodyText"/>
        <w:spacing w:before="1" w:line="228" w:lineRule="auto"/>
        <w:ind w:right="20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HIST 235: War, Conquest &amp; Crusade: The Norman Diaspora</w:t>
      </w:r>
    </w:p>
    <w:p w14:paraId="0E1CCD8F" w14:textId="5E8D34DB" w:rsidR="001A2B11" w:rsidRDefault="001A2B11" w:rsidP="001A2B11">
      <w:pPr>
        <w:rPr>
          <w:rFonts w:ascii="Book Antiqua" w:hAnsi="Book Antiqua"/>
          <w:sz w:val="24"/>
          <w:szCs w:val="24"/>
        </w:rPr>
      </w:pPr>
    </w:p>
    <w:p w14:paraId="6A31A3ED" w14:textId="0D6AAA4B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5013C800" w14:textId="21EC9027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0B62EE14" w14:textId="6D543ACC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53609387" w14:textId="3B087FC7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501AD80C" w14:textId="30DF2DA3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20529ED7" w14:textId="77777777" w:rsidR="00DD7A0C" w:rsidRDefault="00DD7A0C" w:rsidP="001A2B11">
      <w:pPr>
        <w:rPr>
          <w:rFonts w:ascii="Book Antiqua" w:hAnsi="Book Antiqua"/>
          <w:sz w:val="24"/>
          <w:szCs w:val="24"/>
        </w:rPr>
      </w:pPr>
    </w:p>
    <w:p w14:paraId="15E3EABC" w14:textId="77777777" w:rsidR="001A2B11" w:rsidRPr="00817B94" w:rsidRDefault="001A2B11" w:rsidP="001A2B11">
      <w:pPr>
        <w:pStyle w:val="Heading1"/>
        <w:spacing w:before="20"/>
        <w:ind w:left="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  <w:u w:val="thick"/>
        </w:rPr>
        <w:lastRenderedPageBreak/>
        <w:t>INSTITUTIONAL SERVICE</w:t>
      </w:r>
    </w:p>
    <w:tbl>
      <w:tblPr>
        <w:tblW w:w="10190" w:type="dxa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8650"/>
      </w:tblGrid>
      <w:tr w:rsidR="001A2B11" w:rsidRPr="00817B94" w14:paraId="48B1B034" w14:textId="77777777" w:rsidTr="009D2D8A">
        <w:trPr>
          <w:trHeight w:val="264"/>
        </w:trPr>
        <w:tc>
          <w:tcPr>
            <w:tcW w:w="1540" w:type="dxa"/>
          </w:tcPr>
          <w:p w14:paraId="63B0FEB1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16" w:name="2018-19_Secretary,_IUK_Faculty_Senate"/>
            <w:bookmarkEnd w:id="16"/>
            <w:r>
              <w:rPr>
                <w:rFonts w:ascii="Book Antiqua" w:hAnsi="Book Antiqua"/>
                <w:b/>
                <w:sz w:val="24"/>
                <w:szCs w:val="24"/>
              </w:rPr>
              <w:t>2020-</w:t>
            </w:r>
          </w:p>
          <w:p w14:paraId="1827C8AF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  <w:p w14:paraId="494AA921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2018-19</w:t>
            </w:r>
          </w:p>
        </w:tc>
        <w:tc>
          <w:tcPr>
            <w:tcW w:w="8650" w:type="dxa"/>
          </w:tcPr>
          <w:p w14:paraId="504742BC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Faculty Affairs Committee member</w:t>
            </w:r>
          </w:p>
          <w:p w14:paraId="58D807C7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Faculty Research and Creative Activities Re-Entry Committee member</w:t>
            </w:r>
          </w:p>
          <w:p w14:paraId="72AF4331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Secretary, IUK Faculty Senate</w:t>
            </w:r>
          </w:p>
        </w:tc>
      </w:tr>
      <w:tr w:rsidR="001A2B11" w:rsidRPr="00817B94" w14:paraId="7F3CDBC0" w14:textId="77777777" w:rsidTr="009D2D8A">
        <w:trPr>
          <w:trHeight w:val="269"/>
        </w:trPr>
        <w:tc>
          <w:tcPr>
            <w:tcW w:w="1540" w:type="dxa"/>
          </w:tcPr>
          <w:p w14:paraId="63C1890A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17" w:name="2017-2020_Director,_IUK_Honors_Program"/>
            <w:bookmarkEnd w:id="17"/>
            <w:r w:rsidRPr="00817B94">
              <w:rPr>
                <w:rFonts w:ascii="Book Antiqua" w:hAnsi="Book Antiqua"/>
                <w:b/>
                <w:sz w:val="24"/>
                <w:szCs w:val="24"/>
              </w:rPr>
              <w:t>2017-2020</w:t>
            </w:r>
          </w:p>
        </w:tc>
        <w:tc>
          <w:tcPr>
            <w:tcW w:w="8650" w:type="dxa"/>
          </w:tcPr>
          <w:p w14:paraId="12B32FC9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Director, IUK Honors Program</w:t>
            </w:r>
          </w:p>
        </w:tc>
      </w:tr>
      <w:tr w:rsidR="001A2B11" w:rsidRPr="00817B94" w14:paraId="549534B8" w14:textId="77777777" w:rsidTr="009D2D8A">
        <w:trPr>
          <w:trHeight w:val="267"/>
        </w:trPr>
        <w:tc>
          <w:tcPr>
            <w:tcW w:w="1540" w:type="dxa"/>
          </w:tcPr>
          <w:p w14:paraId="5CC75B9F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18" w:name="2017-2019_Treasurer,_IUK_Chapter_of_AAUP"/>
            <w:bookmarkEnd w:id="18"/>
            <w:r w:rsidRPr="00817B94">
              <w:rPr>
                <w:rFonts w:ascii="Book Antiqua" w:hAnsi="Book Antiqua"/>
                <w:b/>
                <w:sz w:val="24"/>
                <w:szCs w:val="24"/>
              </w:rPr>
              <w:t>2017-2019</w:t>
            </w:r>
          </w:p>
        </w:tc>
        <w:tc>
          <w:tcPr>
            <w:tcW w:w="8650" w:type="dxa"/>
          </w:tcPr>
          <w:p w14:paraId="6712BACD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Treasurer, IUK Chapter of AAUP</w:t>
            </w:r>
          </w:p>
        </w:tc>
      </w:tr>
      <w:tr w:rsidR="001A2B11" w:rsidRPr="00817B94" w14:paraId="01AE0D93" w14:textId="77777777" w:rsidTr="009D2D8A">
        <w:trPr>
          <w:trHeight w:val="269"/>
        </w:trPr>
        <w:tc>
          <w:tcPr>
            <w:tcW w:w="1540" w:type="dxa"/>
          </w:tcPr>
          <w:p w14:paraId="7B146669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19" w:name="2016-__Director,_IUK_Master_of_Liberal_S"/>
            <w:bookmarkEnd w:id="19"/>
            <w:r w:rsidRPr="00817B94">
              <w:rPr>
                <w:rFonts w:ascii="Book Antiqua" w:hAnsi="Book Antiqua"/>
                <w:b/>
                <w:sz w:val="24"/>
                <w:szCs w:val="24"/>
              </w:rPr>
              <w:t>2016-</w:t>
            </w:r>
          </w:p>
        </w:tc>
        <w:tc>
          <w:tcPr>
            <w:tcW w:w="8650" w:type="dxa"/>
          </w:tcPr>
          <w:p w14:paraId="58A9B5BE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 w:right="-4269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Director, IUK Master of Liberal Studies Online Joint Degree</w:t>
            </w:r>
          </w:p>
        </w:tc>
      </w:tr>
      <w:tr w:rsidR="001A2B11" w:rsidRPr="00817B94" w14:paraId="04350CE2" w14:textId="77777777" w:rsidTr="009D2D8A">
        <w:trPr>
          <w:trHeight w:val="267"/>
        </w:trPr>
        <w:tc>
          <w:tcPr>
            <w:tcW w:w="1540" w:type="dxa"/>
          </w:tcPr>
          <w:p w14:paraId="0D4B61D3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20" w:name="2016-2020_Chair,_Research_Affairs_Facult"/>
            <w:bookmarkEnd w:id="20"/>
            <w:r w:rsidRPr="00817B94">
              <w:rPr>
                <w:rFonts w:ascii="Book Antiqua" w:hAnsi="Book Antiqua"/>
                <w:b/>
                <w:sz w:val="24"/>
                <w:szCs w:val="24"/>
              </w:rPr>
              <w:t>2016-2020</w:t>
            </w:r>
          </w:p>
        </w:tc>
        <w:tc>
          <w:tcPr>
            <w:tcW w:w="8650" w:type="dxa"/>
          </w:tcPr>
          <w:p w14:paraId="1FF48F95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Chair, Research Affairs Faculty Committee</w:t>
            </w:r>
          </w:p>
        </w:tc>
      </w:tr>
      <w:tr w:rsidR="001A2B11" w:rsidRPr="00817B94" w14:paraId="02DBED52" w14:textId="77777777" w:rsidTr="009D2D8A">
        <w:trPr>
          <w:trHeight w:val="269"/>
        </w:trPr>
        <w:tc>
          <w:tcPr>
            <w:tcW w:w="1540" w:type="dxa"/>
          </w:tcPr>
          <w:p w14:paraId="023BE274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21" w:name="2016__KEY_Task_Force_Coordinator_for_His"/>
            <w:bookmarkEnd w:id="21"/>
            <w:r w:rsidRPr="00817B94">
              <w:rPr>
                <w:rFonts w:ascii="Book Antiqua" w:hAnsi="Book Antiqua"/>
                <w:b/>
                <w:sz w:val="24"/>
                <w:szCs w:val="24"/>
              </w:rPr>
              <w:t>2016</w:t>
            </w:r>
          </w:p>
        </w:tc>
        <w:tc>
          <w:tcPr>
            <w:tcW w:w="8650" w:type="dxa"/>
          </w:tcPr>
          <w:p w14:paraId="4E6B3BA4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KEY Task Force Coordinator for History and Political Science</w:t>
            </w:r>
          </w:p>
        </w:tc>
      </w:tr>
      <w:tr w:rsidR="001A2B11" w:rsidRPr="00817B94" w14:paraId="07E3A5E9" w14:textId="77777777" w:rsidTr="009D2D8A">
        <w:trPr>
          <w:trHeight w:val="264"/>
        </w:trPr>
        <w:tc>
          <w:tcPr>
            <w:tcW w:w="1540" w:type="dxa"/>
          </w:tcPr>
          <w:p w14:paraId="4A2C1058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bookmarkStart w:id="22" w:name="2015-18_Budgetary_Affairs_Faculty_Commit"/>
            <w:bookmarkEnd w:id="22"/>
            <w:r w:rsidRPr="00817B94">
              <w:rPr>
                <w:rFonts w:ascii="Book Antiqua" w:hAnsi="Book Antiqua"/>
                <w:b/>
                <w:sz w:val="24"/>
                <w:szCs w:val="24"/>
              </w:rPr>
              <w:t>2015-18</w:t>
            </w:r>
          </w:p>
        </w:tc>
        <w:tc>
          <w:tcPr>
            <w:tcW w:w="8650" w:type="dxa"/>
          </w:tcPr>
          <w:p w14:paraId="177BEA99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Budgetary Affairs Faculty Committee member</w:t>
            </w:r>
          </w:p>
        </w:tc>
      </w:tr>
    </w:tbl>
    <w:p w14:paraId="43608335" w14:textId="77777777" w:rsidR="001A2B11" w:rsidRPr="009138F7" w:rsidRDefault="001A2B11" w:rsidP="001A2B11">
      <w:pPr>
        <w:rPr>
          <w:rFonts w:ascii="Book Antiqua" w:hAnsi="Book Antiqua"/>
          <w:sz w:val="24"/>
          <w:szCs w:val="24"/>
        </w:rPr>
        <w:sectPr w:rsidR="001A2B11" w:rsidRPr="009138F7" w:rsidSect="00EC7F28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67C706BD" w14:textId="77777777" w:rsidR="0029663D" w:rsidRDefault="0029663D" w:rsidP="00DD7A0C">
      <w:pPr>
        <w:spacing w:before="20"/>
        <w:ind w:left="630"/>
        <w:rPr>
          <w:rFonts w:ascii="Book Antiqua" w:hAnsi="Book Antiqua"/>
          <w:b/>
          <w:sz w:val="24"/>
          <w:szCs w:val="24"/>
          <w:u w:val="thick"/>
        </w:rPr>
      </w:pPr>
    </w:p>
    <w:p w14:paraId="75D14998" w14:textId="46DB57E0" w:rsidR="001A2B11" w:rsidRPr="00817B94" w:rsidRDefault="001A2B11" w:rsidP="00DD7A0C">
      <w:pPr>
        <w:spacing w:before="20"/>
        <w:ind w:left="630"/>
        <w:rPr>
          <w:rFonts w:ascii="Book Antiqua" w:hAnsi="Book Antiqua"/>
          <w:b/>
          <w:sz w:val="24"/>
          <w:szCs w:val="24"/>
        </w:rPr>
      </w:pPr>
      <w:r w:rsidRPr="00817B94">
        <w:rPr>
          <w:rFonts w:ascii="Book Antiqua" w:hAnsi="Book Antiqua"/>
          <w:b/>
          <w:sz w:val="24"/>
          <w:szCs w:val="24"/>
          <w:u w:val="thick"/>
        </w:rPr>
        <w:t>SERVICE TO THE PROFESSION</w:t>
      </w:r>
    </w:p>
    <w:tbl>
      <w:tblPr>
        <w:tblW w:w="9107" w:type="dxa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8042"/>
      </w:tblGrid>
      <w:tr w:rsidR="00DD7A0C" w:rsidRPr="00817B94" w14:paraId="1344B139" w14:textId="77777777" w:rsidTr="00DD7A0C">
        <w:trPr>
          <w:trHeight w:val="341"/>
        </w:trPr>
        <w:tc>
          <w:tcPr>
            <w:tcW w:w="1065" w:type="dxa"/>
          </w:tcPr>
          <w:p w14:paraId="79013916" w14:textId="77777777" w:rsidR="001A2B11" w:rsidRDefault="001A2B11" w:rsidP="00DD7A0C">
            <w:pPr>
              <w:pStyle w:val="TableParagraph"/>
              <w:spacing w:before="20" w:line="240" w:lineRule="auto"/>
              <w:ind w:left="-255" w:firstLine="255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2021-</w:t>
            </w:r>
          </w:p>
          <w:p w14:paraId="3EF7FE59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2020</w:t>
            </w:r>
          </w:p>
          <w:p w14:paraId="4AE571D3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2020-</w:t>
            </w:r>
          </w:p>
        </w:tc>
        <w:tc>
          <w:tcPr>
            <w:tcW w:w="8042" w:type="dxa"/>
          </w:tcPr>
          <w:p w14:paraId="5F4C8F28" w14:textId="77777777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President of Seigneurie (international scholarly society)</w:t>
            </w:r>
          </w:p>
          <w:p w14:paraId="171CD3C4" w14:textId="1DB6A9B6" w:rsidR="001A2B11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External Reviewer for P</w:t>
            </w:r>
            <w:r w:rsidR="00DD7A0C">
              <w:rPr>
                <w:rFonts w:ascii="Book Antiqua" w:hAnsi="Book Antiqua"/>
                <w:sz w:val="24"/>
                <w:szCs w:val="24"/>
              </w:rPr>
              <w:t>&amp;T</w:t>
            </w:r>
            <w:r>
              <w:rPr>
                <w:rFonts w:ascii="Book Antiqua" w:hAnsi="Book Antiqua"/>
                <w:sz w:val="24"/>
                <w:szCs w:val="24"/>
              </w:rPr>
              <w:t>, Dept. of History, Brock University</w:t>
            </w:r>
          </w:p>
          <w:p w14:paraId="47F4BEB3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 xml:space="preserve">Editorial board, </w:t>
            </w:r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Nuova </w:t>
            </w:r>
            <w:proofErr w:type="spellStart"/>
            <w:r w:rsidRPr="00817B94">
              <w:rPr>
                <w:rFonts w:ascii="Book Antiqua" w:hAnsi="Book Antiqua"/>
                <w:i/>
                <w:sz w:val="24"/>
                <w:szCs w:val="24"/>
              </w:rPr>
              <w:t>Antologia</w:t>
            </w:r>
            <w:proofErr w:type="spellEnd"/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proofErr w:type="spellStart"/>
            <w:r w:rsidRPr="00817B94">
              <w:rPr>
                <w:rFonts w:ascii="Book Antiqua" w:hAnsi="Book Antiqua"/>
                <w:i/>
                <w:sz w:val="24"/>
                <w:szCs w:val="24"/>
              </w:rPr>
              <w:t>Militare</w:t>
            </w:r>
            <w:proofErr w:type="spellEnd"/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817B94">
              <w:rPr>
                <w:rFonts w:ascii="Book Antiqua" w:hAnsi="Book Antiqua"/>
                <w:sz w:val="24"/>
                <w:szCs w:val="24"/>
              </w:rPr>
              <w:t>(peer-reviewed Italian scholarly journal)</w:t>
            </w:r>
          </w:p>
        </w:tc>
      </w:tr>
      <w:tr w:rsidR="00DD7A0C" w:rsidRPr="00817B94" w14:paraId="6EAD4579" w14:textId="77777777" w:rsidTr="00DD7A0C">
        <w:trPr>
          <w:trHeight w:val="339"/>
        </w:trPr>
        <w:tc>
          <w:tcPr>
            <w:tcW w:w="1065" w:type="dxa"/>
          </w:tcPr>
          <w:p w14:paraId="4D4F832A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2019</w:t>
            </w:r>
            <w:r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8042" w:type="dxa"/>
          </w:tcPr>
          <w:p w14:paraId="7E67C995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i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 xml:space="preserve">Referee for </w:t>
            </w:r>
            <w:r w:rsidRPr="00817B94">
              <w:rPr>
                <w:rFonts w:ascii="Book Antiqua" w:hAnsi="Book Antiqua"/>
                <w:i/>
                <w:sz w:val="24"/>
                <w:szCs w:val="24"/>
              </w:rPr>
              <w:t>Speculum: A Journal of Medieval Studies</w:t>
            </w:r>
          </w:p>
        </w:tc>
      </w:tr>
      <w:tr w:rsidR="00DD7A0C" w:rsidRPr="00817B94" w14:paraId="7CFA102D" w14:textId="77777777" w:rsidTr="00DD7A0C">
        <w:trPr>
          <w:trHeight w:val="339"/>
        </w:trPr>
        <w:tc>
          <w:tcPr>
            <w:tcW w:w="1065" w:type="dxa"/>
          </w:tcPr>
          <w:p w14:paraId="084F25FA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2018-</w:t>
            </w:r>
          </w:p>
        </w:tc>
        <w:tc>
          <w:tcPr>
            <w:tcW w:w="8042" w:type="dxa"/>
          </w:tcPr>
          <w:p w14:paraId="5F709467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Reviews Editor, H-Italy (Medieval/Renaissance)</w:t>
            </w:r>
          </w:p>
        </w:tc>
      </w:tr>
      <w:tr w:rsidR="00DD7A0C" w:rsidRPr="00817B94" w14:paraId="277425AB" w14:textId="77777777" w:rsidTr="00DD7A0C">
        <w:trPr>
          <w:trHeight w:val="339"/>
        </w:trPr>
        <w:tc>
          <w:tcPr>
            <w:tcW w:w="1065" w:type="dxa"/>
          </w:tcPr>
          <w:p w14:paraId="204B899B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2016-</w:t>
            </w:r>
            <w:r>
              <w:rPr>
                <w:rFonts w:ascii="Book Antiqua" w:hAnsi="Book Antiqua"/>
                <w:b/>
                <w:sz w:val="24"/>
                <w:szCs w:val="24"/>
              </w:rPr>
              <w:t>21</w:t>
            </w:r>
          </w:p>
        </w:tc>
        <w:tc>
          <w:tcPr>
            <w:tcW w:w="8042" w:type="dxa"/>
          </w:tcPr>
          <w:p w14:paraId="0CEAD182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>Vice President of Seigneurie (international scholarly society)</w:t>
            </w:r>
          </w:p>
        </w:tc>
      </w:tr>
      <w:tr w:rsidR="00DD7A0C" w:rsidRPr="00817B94" w14:paraId="4D181115" w14:textId="77777777" w:rsidTr="00DD7A0C">
        <w:trPr>
          <w:trHeight w:val="339"/>
        </w:trPr>
        <w:tc>
          <w:tcPr>
            <w:tcW w:w="1065" w:type="dxa"/>
          </w:tcPr>
          <w:p w14:paraId="2DD5E8DD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2016</w:t>
            </w:r>
          </w:p>
        </w:tc>
        <w:tc>
          <w:tcPr>
            <w:tcW w:w="8042" w:type="dxa"/>
          </w:tcPr>
          <w:p w14:paraId="025334AA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 xml:space="preserve">Referee for </w:t>
            </w:r>
            <w:proofErr w:type="spellStart"/>
            <w:r w:rsidRPr="00817B94">
              <w:rPr>
                <w:rFonts w:ascii="Book Antiqua" w:hAnsi="Book Antiqua"/>
                <w:i/>
                <w:sz w:val="24"/>
                <w:szCs w:val="24"/>
              </w:rPr>
              <w:t>Reti</w:t>
            </w:r>
            <w:proofErr w:type="spellEnd"/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proofErr w:type="spellStart"/>
            <w:r w:rsidRPr="00817B94">
              <w:rPr>
                <w:rFonts w:ascii="Book Antiqua" w:hAnsi="Book Antiqua"/>
                <w:i/>
                <w:sz w:val="24"/>
                <w:szCs w:val="24"/>
              </w:rPr>
              <w:t>Medievali</w:t>
            </w:r>
            <w:proofErr w:type="spellEnd"/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proofErr w:type="spellStart"/>
            <w:r w:rsidRPr="00817B94">
              <w:rPr>
                <w:rFonts w:ascii="Book Antiqua" w:hAnsi="Book Antiqua"/>
                <w:i/>
                <w:sz w:val="24"/>
                <w:szCs w:val="24"/>
              </w:rPr>
              <w:t>Rivista</w:t>
            </w:r>
            <w:proofErr w:type="spellEnd"/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817B94">
              <w:rPr>
                <w:rFonts w:ascii="Book Antiqua" w:hAnsi="Book Antiqua"/>
                <w:sz w:val="24"/>
                <w:szCs w:val="24"/>
              </w:rPr>
              <w:t>(peer-reviewed Italian scholarly journal)</w:t>
            </w:r>
          </w:p>
        </w:tc>
      </w:tr>
      <w:tr w:rsidR="00DD7A0C" w:rsidRPr="00817B94" w14:paraId="266A49AA" w14:textId="77777777" w:rsidTr="00DD7A0C">
        <w:trPr>
          <w:trHeight w:val="100"/>
        </w:trPr>
        <w:tc>
          <w:tcPr>
            <w:tcW w:w="1065" w:type="dxa"/>
          </w:tcPr>
          <w:p w14:paraId="2F543CBB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 w:rsidRPr="00817B94">
              <w:rPr>
                <w:rFonts w:ascii="Book Antiqua" w:hAnsi="Book Antiqua"/>
                <w:b/>
                <w:sz w:val="24"/>
                <w:szCs w:val="24"/>
              </w:rPr>
              <w:t>2015</w:t>
            </w:r>
          </w:p>
        </w:tc>
        <w:tc>
          <w:tcPr>
            <w:tcW w:w="8042" w:type="dxa"/>
          </w:tcPr>
          <w:p w14:paraId="4DAAA434" w14:textId="77777777" w:rsidR="001A2B11" w:rsidRPr="00817B94" w:rsidRDefault="001A2B11" w:rsidP="009D2D8A">
            <w:pPr>
              <w:pStyle w:val="TableParagraph"/>
              <w:spacing w:before="2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17B94">
              <w:rPr>
                <w:rFonts w:ascii="Book Antiqua" w:hAnsi="Book Antiqua"/>
                <w:sz w:val="24"/>
                <w:szCs w:val="24"/>
              </w:rPr>
              <w:t xml:space="preserve">Referee for </w:t>
            </w:r>
            <w:r w:rsidRPr="00817B94">
              <w:rPr>
                <w:rFonts w:ascii="Book Antiqua" w:hAnsi="Book Antiqua"/>
                <w:i/>
                <w:sz w:val="24"/>
                <w:szCs w:val="24"/>
              </w:rPr>
              <w:t xml:space="preserve">Historical Research </w:t>
            </w:r>
            <w:r w:rsidRPr="00817B94">
              <w:rPr>
                <w:rFonts w:ascii="Book Antiqua" w:hAnsi="Book Antiqua"/>
                <w:sz w:val="24"/>
                <w:szCs w:val="24"/>
              </w:rPr>
              <w:t>(peer-reviewed journal)</w:t>
            </w:r>
          </w:p>
        </w:tc>
      </w:tr>
    </w:tbl>
    <w:p w14:paraId="22BE34F8" w14:textId="77777777" w:rsidR="0029663D" w:rsidRPr="00817B94" w:rsidRDefault="0029663D" w:rsidP="001A2B11">
      <w:pPr>
        <w:pStyle w:val="BodyText"/>
        <w:spacing w:before="6"/>
        <w:rPr>
          <w:rFonts w:ascii="Book Antiqua" w:hAnsi="Book Antiqua"/>
          <w:b/>
          <w:sz w:val="24"/>
          <w:szCs w:val="24"/>
        </w:rPr>
      </w:pPr>
    </w:p>
    <w:p w14:paraId="02123D15" w14:textId="77777777" w:rsidR="001A2B11" w:rsidRPr="00817B94" w:rsidRDefault="001A2B11" w:rsidP="000F1C69">
      <w:pPr>
        <w:pStyle w:val="Heading1"/>
        <w:ind w:left="63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</w:rPr>
        <w:t>MEMBERSHIP IN PROFESSIONAL SOCIETIES</w:t>
      </w:r>
    </w:p>
    <w:p w14:paraId="10BDFDC3" w14:textId="3F7AC220" w:rsidR="001A2B11" w:rsidRPr="00817B94" w:rsidRDefault="001A2B11" w:rsidP="000F1C69">
      <w:pPr>
        <w:pStyle w:val="BodyText"/>
        <w:spacing w:before="9" w:line="247" w:lineRule="auto"/>
        <w:ind w:left="1080" w:right="933"/>
        <w:rPr>
          <w:rFonts w:ascii="Book Antiqua" w:hAnsi="Book Antiqua"/>
          <w:sz w:val="24"/>
          <w:szCs w:val="24"/>
        </w:rPr>
      </w:pPr>
      <w:r w:rsidRPr="00817B94">
        <w:rPr>
          <w:rFonts w:ascii="Book Antiqua" w:hAnsi="Book Antiqua"/>
          <w:sz w:val="24"/>
          <w:szCs w:val="24"/>
        </w:rPr>
        <w:t>Medieval Academy of America, The Renaissance Society of America, Society for Italian Historical Studies, Seigneurie</w:t>
      </w:r>
      <w:r w:rsidR="000F1C69">
        <w:rPr>
          <w:rFonts w:ascii="Book Antiqua" w:hAnsi="Book Antiqua"/>
          <w:sz w:val="24"/>
          <w:szCs w:val="24"/>
        </w:rPr>
        <w:t xml:space="preserve"> Society</w:t>
      </w:r>
      <w:r w:rsidR="006132F8">
        <w:rPr>
          <w:rFonts w:ascii="Book Antiqua" w:hAnsi="Book Antiqua"/>
          <w:sz w:val="24"/>
          <w:szCs w:val="24"/>
        </w:rPr>
        <w:t>, Indiana University Institute for European Studies (affiliated faculty)</w:t>
      </w:r>
    </w:p>
    <w:p w14:paraId="14CC56F8" w14:textId="6654287C" w:rsidR="002C265D" w:rsidRPr="00817B94" w:rsidRDefault="002C265D" w:rsidP="001A2B11">
      <w:pPr>
        <w:pStyle w:val="BodyText"/>
        <w:spacing w:before="4"/>
        <w:rPr>
          <w:rFonts w:ascii="Book Antiqua" w:hAnsi="Book Antiqua"/>
          <w:sz w:val="24"/>
          <w:szCs w:val="24"/>
        </w:rPr>
      </w:pPr>
    </w:p>
    <w:p w14:paraId="5FF1AAAA" w14:textId="77777777" w:rsidR="001A2B11" w:rsidRPr="00817B94" w:rsidRDefault="001A2B11" w:rsidP="000F1C69">
      <w:pPr>
        <w:pStyle w:val="Heading1"/>
        <w:ind w:left="630"/>
        <w:rPr>
          <w:rFonts w:ascii="Book Antiqua" w:hAnsi="Book Antiqua"/>
          <w:sz w:val="24"/>
          <w:szCs w:val="24"/>
          <w:u w:val="none"/>
        </w:rPr>
      </w:pPr>
      <w:r w:rsidRPr="00817B94">
        <w:rPr>
          <w:rFonts w:ascii="Book Antiqua" w:hAnsi="Book Antiqua"/>
          <w:sz w:val="24"/>
          <w:szCs w:val="24"/>
        </w:rPr>
        <w:t>PROFESSIONAL REFERENCES</w:t>
      </w:r>
    </w:p>
    <w:tbl>
      <w:tblPr>
        <w:tblStyle w:val="TableGrid"/>
        <w:tblW w:w="10728" w:type="dxa"/>
        <w:tblLook w:val="0420" w:firstRow="1" w:lastRow="0" w:firstColumn="0" w:lastColumn="0" w:noHBand="0" w:noVBand="1"/>
      </w:tblPr>
      <w:tblGrid>
        <w:gridCol w:w="5598"/>
        <w:gridCol w:w="5130"/>
      </w:tblGrid>
      <w:tr w:rsidR="001A2B11" w14:paraId="30D8CF06" w14:textId="77777777" w:rsidTr="009D2D8A">
        <w:tc>
          <w:tcPr>
            <w:tcW w:w="5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D14C6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Richard Kaeuper</w:t>
            </w:r>
          </w:p>
          <w:p w14:paraId="3D82C1AD" w14:textId="387804CB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 xml:space="preserve">Gladys &amp; Franklin Clark Professor </w:t>
            </w:r>
            <w:r w:rsidR="000F1C69" w:rsidRPr="009B322B">
              <w:rPr>
                <w:rFonts w:ascii="Book Antiqua" w:hAnsi="Book Antiqua"/>
                <w:sz w:val="20"/>
                <w:szCs w:val="20"/>
              </w:rPr>
              <w:t xml:space="preserve">Emeritus </w:t>
            </w:r>
            <w:r w:rsidRPr="009B322B">
              <w:rPr>
                <w:rFonts w:ascii="Book Antiqua" w:hAnsi="Book Antiqua"/>
                <w:sz w:val="20"/>
                <w:szCs w:val="20"/>
              </w:rPr>
              <w:t>in History</w:t>
            </w:r>
          </w:p>
          <w:p w14:paraId="5C4CEA34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University of Rochester</w:t>
            </w:r>
          </w:p>
          <w:p w14:paraId="0DC1BD5D" w14:textId="77777777" w:rsidR="001A2B11" w:rsidRPr="009B322B" w:rsidRDefault="00063583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color w:val="0000FF"/>
                <w:sz w:val="20"/>
                <w:szCs w:val="20"/>
                <w:u w:val="single" w:color="0000FF"/>
              </w:rPr>
            </w:pPr>
            <w:hyperlink r:id="rId8">
              <w:r w:rsidR="001A2B11" w:rsidRPr="009B322B">
                <w:rPr>
                  <w:rFonts w:ascii="Book Antiqua" w:hAnsi="Book Antiqua"/>
                  <w:color w:val="0000FF"/>
                  <w:sz w:val="20"/>
                  <w:szCs w:val="20"/>
                  <w:u w:val="single" w:color="0000FF"/>
                </w:rPr>
                <w:t>Richard.kaeuper@rochester.edu</w:t>
              </w:r>
            </w:hyperlink>
          </w:p>
          <w:p w14:paraId="5C8A3E8C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E6FAE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William Caferro</w:t>
            </w:r>
          </w:p>
          <w:p w14:paraId="795F327C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Professor of History</w:t>
            </w:r>
          </w:p>
          <w:p w14:paraId="5420BBCD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Vanderbilt University</w:t>
            </w:r>
          </w:p>
          <w:p w14:paraId="06D191F3" w14:textId="7255C10C" w:rsidR="00C11D7E" w:rsidRPr="009B322B" w:rsidRDefault="003768E7" w:rsidP="00C11D7E">
            <w:pPr>
              <w:pStyle w:val="BodyText"/>
              <w:tabs>
                <w:tab w:val="left" w:pos="3519"/>
                <w:tab w:val="left" w:pos="6938"/>
              </w:tabs>
              <w:rPr>
                <w:sz w:val="20"/>
                <w:szCs w:val="20"/>
              </w:rPr>
            </w:pPr>
            <w:hyperlink r:id="rId9">
              <w:r w:rsidR="001A2B11" w:rsidRPr="009B322B">
                <w:rPr>
                  <w:rFonts w:ascii="Book Antiqua" w:hAnsi="Book Antiqua"/>
                  <w:color w:val="0000FF"/>
                  <w:sz w:val="20"/>
                  <w:szCs w:val="20"/>
                  <w:u w:val="single" w:color="0000FF"/>
                </w:rPr>
                <w:t>william.p.caferro@vanderbilt.edu</w:t>
              </w:r>
            </w:hyperlink>
          </w:p>
        </w:tc>
      </w:tr>
      <w:tr w:rsidR="001A2B11" w14:paraId="7239A0A8" w14:textId="77777777" w:rsidTr="009D2D8A">
        <w:tc>
          <w:tcPr>
            <w:tcW w:w="5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AF86B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 xml:space="preserve">Sarah </w:t>
            </w: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Blanshei</w:t>
            </w:r>
            <w:proofErr w:type="spellEnd"/>
          </w:p>
          <w:p w14:paraId="5668CF2D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Professor Emerita of History</w:t>
            </w:r>
          </w:p>
          <w:p w14:paraId="0DE0D4EE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Department of History</w:t>
            </w:r>
          </w:p>
          <w:p w14:paraId="0555714D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Agnes Scott College</w:t>
            </w:r>
          </w:p>
          <w:p w14:paraId="39E84B59" w14:textId="77777777" w:rsidR="001A2B11" w:rsidRPr="009B322B" w:rsidRDefault="00063583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color w:val="0433FF"/>
                <w:sz w:val="20"/>
                <w:szCs w:val="20"/>
                <w:u w:val="single" w:color="0433FF"/>
              </w:rPr>
            </w:pPr>
            <w:hyperlink r:id="rId10">
              <w:r w:rsidR="001A2B11" w:rsidRPr="009B322B">
                <w:rPr>
                  <w:rFonts w:ascii="Book Antiqua" w:hAnsi="Book Antiqua"/>
                  <w:color w:val="0433FF"/>
                  <w:sz w:val="20"/>
                  <w:szCs w:val="20"/>
                  <w:u w:val="single" w:color="0433FF"/>
                </w:rPr>
                <w:t>Blanshei@hotmail.com</w:t>
              </w:r>
            </w:hyperlink>
          </w:p>
          <w:p w14:paraId="1F9F6DE6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47DEDB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 xml:space="preserve">John </w:t>
            </w: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Hosler</w:t>
            </w:r>
            <w:proofErr w:type="spellEnd"/>
          </w:p>
          <w:p w14:paraId="5A3D4A47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Associate Professor of History</w:t>
            </w:r>
          </w:p>
          <w:p w14:paraId="7C577402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Department of Military History</w:t>
            </w:r>
          </w:p>
          <w:p w14:paraId="420A7859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U.S. Army Command &amp; General Staff College</w:t>
            </w:r>
          </w:p>
          <w:p w14:paraId="26B7BF7B" w14:textId="77777777" w:rsidR="001A2B11" w:rsidRPr="009B322B" w:rsidRDefault="00063583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hyperlink r:id="rId11">
              <w:r w:rsidR="001A2B11" w:rsidRPr="009B322B">
                <w:rPr>
                  <w:rFonts w:ascii="Book Antiqua" w:hAnsi="Book Antiqua"/>
                  <w:color w:val="0000FF"/>
                  <w:sz w:val="20"/>
                  <w:szCs w:val="20"/>
                  <w:u w:val="single" w:color="0000FF"/>
                </w:rPr>
                <w:t>john.hosler@gmail.com</w:t>
              </w:r>
            </w:hyperlink>
          </w:p>
        </w:tc>
      </w:tr>
      <w:tr w:rsidR="001A2B11" w14:paraId="63D1055B" w14:textId="77777777" w:rsidTr="009D2D8A">
        <w:tc>
          <w:tcPr>
            <w:tcW w:w="5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62D04" w14:textId="6BB5A4F2" w:rsidR="001A2B11" w:rsidRPr="009B322B" w:rsidRDefault="001A2B11" w:rsidP="00C11D7E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 xml:space="preserve">Enrico </w:t>
            </w: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Faini</w:t>
            </w:r>
            <w:proofErr w:type="spellEnd"/>
          </w:p>
          <w:p w14:paraId="6889B7AF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Department of History</w:t>
            </w:r>
          </w:p>
          <w:p w14:paraId="0658AE7D" w14:textId="77777777" w:rsidR="001A2B11" w:rsidRPr="009B322B" w:rsidRDefault="001A2B11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Università</w:t>
            </w:r>
            <w:proofErr w:type="spellEnd"/>
            <w:r w:rsidRPr="009B322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degli</w:t>
            </w:r>
            <w:proofErr w:type="spellEnd"/>
            <w:r w:rsidRPr="009B322B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B322B">
              <w:rPr>
                <w:rFonts w:ascii="Book Antiqua" w:hAnsi="Book Antiqua"/>
                <w:sz w:val="20"/>
                <w:szCs w:val="20"/>
              </w:rPr>
              <w:t>Studi</w:t>
            </w:r>
            <w:proofErr w:type="spellEnd"/>
            <w:r w:rsidRPr="009B322B">
              <w:rPr>
                <w:rFonts w:ascii="Book Antiqua" w:hAnsi="Book Antiqua"/>
                <w:sz w:val="20"/>
                <w:szCs w:val="20"/>
              </w:rPr>
              <w:t xml:space="preserve"> di Firenze</w:t>
            </w:r>
          </w:p>
          <w:p w14:paraId="132A92D5" w14:textId="77777777" w:rsidR="001A2B11" w:rsidRPr="009B322B" w:rsidRDefault="00063583" w:rsidP="000F1C69">
            <w:pPr>
              <w:pStyle w:val="BodyText"/>
              <w:tabs>
                <w:tab w:val="left" w:pos="3519"/>
                <w:tab w:val="left" w:pos="6938"/>
              </w:tabs>
              <w:ind w:left="966"/>
              <w:rPr>
                <w:rFonts w:ascii="Book Antiqua" w:hAnsi="Book Antiqua"/>
                <w:sz w:val="20"/>
                <w:szCs w:val="20"/>
              </w:rPr>
            </w:pPr>
            <w:hyperlink r:id="rId12">
              <w:r w:rsidR="001A2B11" w:rsidRPr="009B322B">
                <w:rPr>
                  <w:rFonts w:ascii="Book Antiqua" w:hAnsi="Book Antiqua"/>
                  <w:color w:val="0433FF"/>
                  <w:sz w:val="20"/>
                  <w:szCs w:val="20"/>
                  <w:u w:val="single" w:color="0433FF"/>
                </w:rPr>
                <w:t>enrico.faini@unifi.it</w:t>
              </w:r>
            </w:hyperlink>
          </w:p>
        </w:tc>
        <w:tc>
          <w:tcPr>
            <w:tcW w:w="5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4FA94D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Andrew McFarland</w:t>
            </w:r>
          </w:p>
          <w:p w14:paraId="77154B2A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Department of History</w:t>
            </w:r>
          </w:p>
          <w:p w14:paraId="06F1811A" w14:textId="77777777" w:rsidR="001A2B11" w:rsidRPr="009B322B" w:rsidRDefault="001A2B11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r w:rsidRPr="009B322B">
              <w:rPr>
                <w:rFonts w:ascii="Book Antiqua" w:hAnsi="Book Antiqua"/>
                <w:sz w:val="20"/>
                <w:szCs w:val="20"/>
              </w:rPr>
              <w:t>Indiana University Kokomo</w:t>
            </w:r>
          </w:p>
          <w:p w14:paraId="79F269C8" w14:textId="77777777" w:rsidR="001A2B11" w:rsidRPr="009B322B" w:rsidRDefault="00063583" w:rsidP="009D2D8A">
            <w:pPr>
              <w:pStyle w:val="BodyText"/>
              <w:tabs>
                <w:tab w:val="left" w:pos="3519"/>
                <w:tab w:val="left" w:pos="6938"/>
              </w:tabs>
              <w:rPr>
                <w:rFonts w:ascii="Book Antiqua" w:hAnsi="Book Antiqua"/>
                <w:sz w:val="20"/>
                <w:szCs w:val="20"/>
              </w:rPr>
            </w:pPr>
            <w:hyperlink r:id="rId13">
              <w:r w:rsidR="001A2B11" w:rsidRPr="009B322B">
                <w:rPr>
                  <w:rFonts w:ascii="Book Antiqua" w:hAnsi="Book Antiqua"/>
                  <w:color w:val="0433FF"/>
                  <w:sz w:val="20"/>
                  <w:szCs w:val="20"/>
                </w:rPr>
                <w:t>anmmcfar@iuk.edu</w:t>
              </w:r>
            </w:hyperlink>
          </w:p>
        </w:tc>
      </w:tr>
    </w:tbl>
    <w:p w14:paraId="64C75CE2" w14:textId="77777777" w:rsidR="001A2B11" w:rsidRPr="002824FF" w:rsidRDefault="001A2B11" w:rsidP="001A2B11">
      <w:pPr>
        <w:tabs>
          <w:tab w:val="left" w:pos="566"/>
        </w:tabs>
        <w:rPr>
          <w:rFonts w:ascii="Book Antiqua" w:hAnsi="Book Antiqua"/>
          <w:sz w:val="24"/>
          <w:szCs w:val="24"/>
        </w:rPr>
        <w:sectPr w:rsidR="001A2B11" w:rsidRPr="002824FF" w:rsidSect="001A2B11">
          <w:type w:val="continuous"/>
          <w:pgSz w:w="12240" w:h="15840"/>
          <w:pgMar w:top="1180" w:right="1160" w:bottom="280" w:left="800" w:header="720" w:footer="720" w:gutter="0"/>
          <w:cols w:space="720"/>
        </w:sectPr>
      </w:pPr>
    </w:p>
    <w:p w14:paraId="58C63289" w14:textId="37728AEC" w:rsidR="001A2B11" w:rsidRPr="001A2B11" w:rsidRDefault="001A2B11" w:rsidP="001A2B11">
      <w:pPr>
        <w:rPr>
          <w:rFonts w:ascii="Book Antiqua" w:hAnsi="Book Antiqua"/>
          <w:sz w:val="24"/>
          <w:szCs w:val="24"/>
        </w:rPr>
        <w:sectPr w:rsidR="001A2B11" w:rsidRPr="001A2B11">
          <w:type w:val="continuous"/>
          <w:pgSz w:w="12240" w:h="15840"/>
          <w:pgMar w:top="1220" w:right="1160" w:bottom="280" w:left="800" w:header="720" w:footer="720" w:gutter="0"/>
          <w:cols w:space="720"/>
        </w:sectPr>
      </w:pPr>
    </w:p>
    <w:p w14:paraId="7F74C0E4" w14:textId="77777777" w:rsidR="009138F7" w:rsidRDefault="009138F7" w:rsidP="009138F7">
      <w:pPr>
        <w:spacing w:line="227" w:lineRule="exact"/>
        <w:rPr>
          <w:rFonts w:ascii="Book Antiqua" w:hAnsi="Book Antiqua"/>
          <w:sz w:val="24"/>
          <w:szCs w:val="24"/>
        </w:rPr>
      </w:pPr>
      <w:bookmarkStart w:id="23" w:name="INSTITUTIONAL_SERVICE"/>
      <w:bookmarkEnd w:id="23"/>
    </w:p>
    <w:p w14:paraId="24E99726" w14:textId="149418C5" w:rsidR="00DD1A28" w:rsidRPr="00DD1A28" w:rsidRDefault="00DD1A28" w:rsidP="002442AF">
      <w:pPr>
        <w:tabs>
          <w:tab w:val="left" w:pos="7110"/>
        </w:tabs>
      </w:pPr>
    </w:p>
    <w:sectPr w:rsidR="00DD1A28" w:rsidRPr="00DD1A28">
      <w:pgSz w:w="12240" w:h="15840"/>
      <w:pgMar w:top="1500" w:right="11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BCC6" w14:textId="77777777" w:rsidR="00063583" w:rsidRDefault="00063583" w:rsidP="000D754C">
      <w:r>
        <w:separator/>
      </w:r>
    </w:p>
  </w:endnote>
  <w:endnote w:type="continuationSeparator" w:id="0">
    <w:p w14:paraId="7E9EA6F4" w14:textId="77777777" w:rsidR="00063583" w:rsidRDefault="00063583" w:rsidP="000D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5B4D" w14:textId="77777777" w:rsidR="00063583" w:rsidRDefault="00063583" w:rsidP="000D754C">
      <w:r>
        <w:separator/>
      </w:r>
    </w:p>
  </w:footnote>
  <w:footnote w:type="continuationSeparator" w:id="0">
    <w:p w14:paraId="11C3CCAF" w14:textId="77777777" w:rsidR="00063583" w:rsidRDefault="00063583" w:rsidP="000D7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C2"/>
    <w:rsid w:val="0003235E"/>
    <w:rsid w:val="00035310"/>
    <w:rsid w:val="00044C16"/>
    <w:rsid w:val="00051FA0"/>
    <w:rsid w:val="00055C8B"/>
    <w:rsid w:val="00063090"/>
    <w:rsid w:val="00063583"/>
    <w:rsid w:val="000734FE"/>
    <w:rsid w:val="00081756"/>
    <w:rsid w:val="000A622B"/>
    <w:rsid w:val="000D754C"/>
    <w:rsid w:val="000E4B46"/>
    <w:rsid w:val="000F1C69"/>
    <w:rsid w:val="000F246B"/>
    <w:rsid w:val="000F7DB7"/>
    <w:rsid w:val="0011296B"/>
    <w:rsid w:val="00123BFC"/>
    <w:rsid w:val="00134981"/>
    <w:rsid w:val="00135908"/>
    <w:rsid w:val="00156F3A"/>
    <w:rsid w:val="0017371A"/>
    <w:rsid w:val="001A2B11"/>
    <w:rsid w:val="001B42CA"/>
    <w:rsid w:val="001D7FA3"/>
    <w:rsid w:val="001E4BCE"/>
    <w:rsid w:val="001F1CE0"/>
    <w:rsid w:val="002315EF"/>
    <w:rsid w:val="00234993"/>
    <w:rsid w:val="002442AF"/>
    <w:rsid w:val="0024662E"/>
    <w:rsid w:val="0026256E"/>
    <w:rsid w:val="002824FF"/>
    <w:rsid w:val="0029663D"/>
    <w:rsid w:val="002B4188"/>
    <w:rsid w:val="002B6BDF"/>
    <w:rsid w:val="002C265D"/>
    <w:rsid w:val="002C5AD9"/>
    <w:rsid w:val="002E6F21"/>
    <w:rsid w:val="002E71A9"/>
    <w:rsid w:val="002F084C"/>
    <w:rsid w:val="00300628"/>
    <w:rsid w:val="003057D3"/>
    <w:rsid w:val="00327E4D"/>
    <w:rsid w:val="00331C32"/>
    <w:rsid w:val="00334C44"/>
    <w:rsid w:val="003501BE"/>
    <w:rsid w:val="00354EA8"/>
    <w:rsid w:val="003768E7"/>
    <w:rsid w:val="004A5D0E"/>
    <w:rsid w:val="004B7271"/>
    <w:rsid w:val="004C592C"/>
    <w:rsid w:val="005024B4"/>
    <w:rsid w:val="00507576"/>
    <w:rsid w:val="00516B05"/>
    <w:rsid w:val="00520F27"/>
    <w:rsid w:val="00531C58"/>
    <w:rsid w:val="00532EF8"/>
    <w:rsid w:val="005373F9"/>
    <w:rsid w:val="00537E16"/>
    <w:rsid w:val="00557176"/>
    <w:rsid w:val="00567FEC"/>
    <w:rsid w:val="005823D5"/>
    <w:rsid w:val="0058408C"/>
    <w:rsid w:val="005B7B86"/>
    <w:rsid w:val="005C06BE"/>
    <w:rsid w:val="005C7E75"/>
    <w:rsid w:val="005E3821"/>
    <w:rsid w:val="005E42D6"/>
    <w:rsid w:val="005E4B3F"/>
    <w:rsid w:val="006132F8"/>
    <w:rsid w:val="006421A3"/>
    <w:rsid w:val="00655FEF"/>
    <w:rsid w:val="006712EA"/>
    <w:rsid w:val="0067255A"/>
    <w:rsid w:val="006B6DB6"/>
    <w:rsid w:val="007537BE"/>
    <w:rsid w:val="00760F12"/>
    <w:rsid w:val="0078515E"/>
    <w:rsid w:val="007A5FDD"/>
    <w:rsid w:val="007B7E54"/>
    <w:rsid w:val="007D186E"/>
    <w:rsid w:val="00816B32"/>
    <w:rsid w:val="00817B94"/>
    <w:rsid w:val="0083661D"/>
    <w:rsid w:val="00844B85"/>
    <w:rsid w:val="00850DB4"/>
    <w:rsid w:val="00855274"/>
    <w:rsid w:val="00873BF4"/>
    <w:rsid w:val="008768C2"/>
    <w:rsid w:val="0089064D"/>
    <w:rsid w:val="00891D47"/>
    <w:rsid w:val="008A29BC"/>
    <w:rsid w:val="00900AD4"/>
    <w:rsid w:val="009076DC"/>
    <w:rsid w:val="009138F7"/>
    <w:rsid w:val="009245CC"/>
    <w:rsid w:val="00935B4F"/>
    <w:rsid w:val="009713B0"/>
    <w:rsid w:val="00975192"/>
    <w:rsid w:val="00980F11"/>
    <w:rsid w:val="00987236"/>
    <w:rsid w:val="00995AB2"/>
    <w:rsid w:val="009A40C1"/>
    <w:rsid w:val="009B322B"/>
    <w:rsid w:val="009B5277"/>
    <w:rsid w:val="009B6BA5"/>
    <w:rsid w:val="009E12F4"/>
    <w:rsid w:val="009F1607"/>
    <w:rsid w:val="009F1FC1"/>
    <w:rsid w:val="00A04952"/>
    <w:rsid w:val="00A400D2"/>
    <w:rsid w:val="00A4110F"/>
    <w:rsid w:val="00A64F78"/>
    <w:rsid w:val="00A706D0"/>
    <w:rsid w:val="00A7114E"/>
    <w:rsid w:val="00A711BD"/>
    <w:rsid w:val="00A73BF3"/>
    <w:rsid w:val="00A755E2"/>
    <w:rsid w:val="00A758AE"/>
    <w:rsid w:val="00A84A1E"/>
    <w:rsid w:val="00AC2273"/>
    <w:rsid w:val="00AE42D5"/>
    <w:rsid w:val="00AE5C58"/>
    <w:rsid w:val="00AF5114"/>
    <w:rsid w:val="00AF73D8"/>
    <w:rsid w:val="00B00AD3"/>
    <w:rsid w:val="00B06025"/>
    <w:rsid w:val="00B27869"/>
    <w:rsid w:val="00B3032E"/>
    <w:rsid w:val="00B86CDC"/>
    <w:rsid w:val="00BA41A0"/>
    <w:rsid w:val="00BA4CDA"/>
    <w:rsid w:val="00BC5898"/>
    <w:rsid w:val="00BE7E03"/>
    <w:rsid w:val="00C036D7"/>
    <w:rsid w:val="00C0446F"/>
    <w:rsid w:val="00C11D7E"/>
    <w:rsid w:val="00C401B9"/>
    <w:rsid w:val="00C70707"/>
    <w:rsid w:val="00C7444A"/>
    <w:rsid w:val="00CA10EB"/>
    <w:rsid w:val="00CB1A2C"/>
    <w:rsid w:val="00CB1AA3"/>
    <w:rsid w:val="00CB6FD2"/>
    <w:rsid w:val="00D153E4"/>
    <w:rsid w:val="00D210D9"/>
    <w:rsid w:val="00D3177A"/>
    <w:rsid w:val="00D522A9"/>
    <w:rsid w:val="00D95168"/>
    <w:rsid w:val="00DD1A28"/>
    <w:rsid w:val="00DD356D"/>
    <w:rsid w:val="00DD7A0C"/>
    <w:rsid w:val="00E12B84"/>
    <w:rsid w:val="00E21D1D"/>
    <w:rsid w:val="00E452B9"/>
    <w:rsid w:val="00E547E1"/>
    <w:rsid w:val="00E945E3"/>
    <w:rsid w:val="00EA022D"/>
    <w:rsid w:val="00EC7F28"/>
    <w:rsid w:val="00EF5218"/>
    <w:rsid w:val="00F3671F"/>
    <w:rsid w:val="00F46A57"/>
    <w:rsid w:val="00F71D9A"/>
    <w:rsid w:val="00F73F1C"/>
    <w:rsid w:val="00F762EC"/>
    <w:rsid w:val="00F91548"/>
    <w:rsid w:val="00FA2E5D"/>
    <w:rsid w:val="00FB2DA4"/>
    <w:rsid w:val="00FC032E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63263"/>
  <w15:docId w15:val="{6B95769E-9AA6-8749-A659-7D11076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38" w:lineRule="exact"/>
      <w:ind w:left="28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50"/>
    </w:pPr>
  </w:style>
  <w:style w:type="table" w:styleId="TableGrid">
    <w:name w:val="Table Grid"/>
    <w:basedOn w:val="TableNormal"/>
    <w:uiPriority w:val="39"/>
    <w:rsid w:val="00305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7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kaeuper@rochester.edu" TargetMode="External"/><Relationship Id="rId13" Type="http://schemas.openxmlformats.org/officeDocument/2006/relationships/hyperlink" Target="mailto:anmmcfar@iu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sposato@iuk.edu" TargetMode="External"/><Relationship Id="rId12" Type="http://schemas.openxmlformats.org/officeDocument/2006/relationships/hyperlink" Target="mailto:enrico.faini@unif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hn.hosler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Blanshei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lliam.p.caferro@vanderbilt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2292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Sposato_CV_2020</dc:title>
  <cp:lastModifiedBy>Sposato, Peter</cp:lastModifiedBy>
  <cp:revision>77</cp:revision>
  <dcterms:created xsi:type="dcterms:W3CDTF">2021-09-09T12:15:00Z</dcterms:created>
  <dcterms:modified xsi:type="dcterms:W3CDTF">2022-01-26T14:19:00Z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Pages</vt:lpwstr>
  </property>
  <property fmtid="{D5CDD505-2E9C-101B-9397-08002B2CF9AE}" pid="4" name="LastSaved">
    <vt:filetime>2021-02-04T00:00:00Z</vt:filetime>
  </property>
</Properties>
</file>