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45B17C" w14:textId="77777777" w:rsidR="0046371D" w:rsidRDefault="0046371D">
      <w:pPr>
        <w:pStyle w:val="Title1"/>
        <w:tabs>
          <w:tab w:val="left" w:pos="5740"/>
        </w:tabs>
        <w:rPr>
          <w:rFonts w:ascii="Times New Roman" w:hAnsi="Times New Roman"/>
        </w:rPr>
      </w:pPr>
      <w:r>
        <w:rPr>
          <w:rFonts w:ascii="Times New Roman" w:hAnsi="Times New Roman"/>
        </w:rPr>
        <w:t>Anne C. Shreffler</w:t>
      </w:r>
    </w:p>
    <w:p w14:paraId="2DB6A2B6" w14:textId="77777777" w:rsidR="0046371D" w:rsidRDefault="0046371D">
      <w:pPr>
        <w:tabs>
          <w:tab w:val="left" w:pos="5740"/>
        </w:tabs>
        <w:ind w:right="-780"/>
        <w:rPr>
          <w:rFonts w:ascii="Times New Roman" w:hAnsi="Times New Roman"/>
          <w:b/>
        </w:rPr>
      </w:pPr>
    </w:p>
    <w:p w14:paraId="528CF097" w14:textId="77777777" w:rsidR="0046371D" w:rsidRDefault="0046371D">
      <w:pPr>
        <w:tabs>
          <w:tab w:val="left" w:pos="5740"/>
        </w:tabs>
        <w:ind w:right="-780"/>
        <w:rPr>
          <w:rFonts w:ascii="Times New Roman" w:hAnsi="Times New Roman"/>
        </w:rPr>
      </w:pPr>
    </w:p>
    <w:p w14:paraId="03F6ADD8" w14:textId="356EDF09" w:rsidR="0046371D" w:rsidRDefault="0046371D">
      <w:pPr>
        <w:tabs>
          <w:tab w:val="left" w:pos="5740"/>
        </w:tabs>
        <w:ind w:right="-780"/>
        <w:rPr>
          <w:rFonts w:ascii="Times New Roman" w:hAnsi="Times New Roman"/>
        </w:rPr>
      </w:pPr>
      <w:r>
        <w:rPr>
          <w:rFonts w:ascii="Times New Roman" w:hAnsi="Times New Roman"/>
        </w:rPr>
        <w:t>Harvard University</w:t>
      </w:r>
      <w:r>
        <w:rPr>
          <w:rFonts w:ascii="Times New Roman" w:hAnsi="Times New Roman"/>
        </w:rPr>
        <w:tab/>
      </w:r>
    </w:p>
    <w:p w14:paraId="2977FAE8" w14:textId="796F3BBA" w:rsidR="0046371D" w:rsidRPr="00363768" w:rsidRDefault="0046371D">
      <w:pPr>
        <w:tabs>
          <w:tab w:val="left" w:pos="5740"/>
        </w:tabs>
        <w:ind w:right="-780"/>
        <w:rPr>
          <w:rFonts w:ascii="Times New Roman" w:hAnsi="Times New Roman"/>
          <w:lang w:val="it-IT"/>
        </w:rPr>
      </w:pPr>
      <w:r>
        <w:rPr>
          <w:rFonts w:ascii="Times New Roman" w:hAnsi="Times New Roman"/>
        </w:rPr>
        <w:t>Department of Music</w:t>
      </w:r>
      <w:r>
        <w:rPr>
          <w:rFonts w:ascii="Times New Roman" w:hAnsi="Times New Roman"/>
        </w:rPr>
        <w:tab/>
      </w:r>
    </w:p>
    <w:p w14:paraId="7AE15C09" w14:textId="3B533825" w:rsidR="0046371D" w:rsidRPr="00363768" w:rsidRDefault="0046371D">
      <w:pPr>
        <w:tabs>
          <w:tab w:val="left" w:pos="5740"/>
        </w:tabs>
        <w:ind w:right="-780"/>
        <w:rPr>
          <w:rFonts w:ascii="Times New Roman" w:hAnsi="Times New Roman"/>
          <w:lang w:val="it-IT"/>
        </w:rPr>
      </w:pPr>
      <w:r w:rsidRPr="00363768">
        <w:rPr>
          <w:rFonts w:ascii="Times New Roman" w:hAnsi="Times New Roman"/>
          <w:lang w:val="it-IT"/>
        </w:rPr>
        <w:t>Cambridge, MA</w:t>
      </w:r>
      <w:r w:rsidRPr="00363768">
        <w:rPr>
          <w:rFonts w:ascii="Times New Roman" w:hAnsi="Times New Roman"/>
          <w:lang w:val="it-IT"/>
        </w:rPr>
        <w:tab/>
      </w:r>
    </w:p>
    <w:p w14:paraId="3294C998" w14:textId="029DBABD" w:rsidR="0046371D" w:rsidRPr="00363768" w:rsidRDefault="0046371D">
      <w:pPr>
        <w:tabs>
          <w:tab w:val="left" w:pos="5740"/>
        </w:tabs>
        <w:ind w:right="-1205"/>
        <w:rPr>
          <w:rFonts w:ascii="Times New Roman" w:hAnsi="Times New Roman"/>
          <w:lang w:val="it-IT"/>
        </w:rPr>
      </w:pPr>
      <w:r w:rsidRPr="00363768">
        <w:rPr>
          <w:rFonts w:ascii="Times New Roman" w:hAnsi="Times New Roman"/>
          <w:lang w:val="it-IT"/>
        </w:rPr>
        <w:t>USA    02138</w:t>
      </w:r>
      <w:r w:rsidRPr="00363768">
        <w:rPr>
          <w:rFonts w:ascii="Times New Roman" w:hAnsi="Times New Roman"/>
          <w:lang w:val="it-IT"/>
        </w:rPr>
        <w:tab/>
      </w:r>
    </w:p>
    <w:p w14:paraId="11069DAB" w14:textId="11579E1E" w:rsidR="0046371D" w:rsidRPr="00363768" w:rsidRDefault="005110D4">
      <w:pPr>
        <w:tabs>
          <w:tab w:val="left" w:pos="5740"/>
        </w:tabs>
        <w:ind w:right="-780"/>
        <w:rPr>
          <w:rFonts w:ascii="Times New Roman" w:hAnsi="Times New Roman"/>
          <w:lang w:val="es-ES_tradnl"/>
        </w:rPr>
      </w:pPr>
      <w:r>
        <w:rPr>
          <w:rFonts w:ascii="Times New Roman" w:hAnsi="Times New Roman"/>
          <w:lang w:val="es-ES_tradnl"/>
        </w:rPr>
        <w:t>tel.: (+1) 617-495-2791</w:t>
      </w:r>
    </w:p>
    <w:p w14:paraId="45DB6D9B" w14:textId="77777777" w:rsidR="0046371D" w:rsidRPr="00363768" w:rsidRDefault="0046371D">
      <w:pPr>
        <w:tabs>
          <w:tab w:val="left" w:pos="5740"/>
        </w:tabs>
        <w:ind w:right="-780"/>
        <w:rPr>
          <w:rFonts w:ascii="Times New Roman" w:hAnsi="Times New Roman"/>
          <w:lang w:val="es-ES_tradnl"/>
        </w:rPr>
      </w:pPr>
      <w:r w:rsidRPr="00363768">
        <w:rPr>
          <w:rFonts w:ascii="Times New Roman" w:hAnsi="Times New Roman"/>
          <w:lang w:val="es-ES_tradnl"/>
        </w:rPr>
        <w:t>fax: (+1) 617-496-8081</w:t>
      </w:r>
    </w:p>
    <w:p w14:paraId="0E08ADE6" w14:textId="77777777" w:rsidR="0046371D" w:rsidRPr="00363768" w:rsidRDefault="0046371D">
      <w:pPr>
        <w:tabs>
          <w:tab w:val="left" w:pos="5740"/>
        </w:tabs>
        <w:ind w:right="-780"/>
        <w:rPr>
          <w:rFonts w:ascii="Times New Roman" w:hAnsi="Times New Roman"/>
          <w:lang w:val="es-ES_tradnl"/>
        </w:rPr>
      </w:pPr>
      <w:r w:rsidRPr="00363768">
        <w:rPr>
          <w:rFonts w:ascii="Times New Roman" w:hAnsi="Times New Roman"/>
          <w:lang w:val="es-ES_tradnl"/>
        </w:rPr>
        <w:t>acshreff@fas.harvard.edu</w:t>
      </w:r>
      <w:r w:rsidRPr="00363768">
        <w:rPr>
          <w:rFonts w:ascii="Times New Roman" w:hAnsi="Times New Roman"/>
          <w:lang w:val="es-ES_tradnl"/>
        </w:rPr>
        <w:tab/>
      </w:r>
    </w:p>
    <w:p w14:paraId="7E041B2E" w14:textId="77777777" w:rsidR="0046371D" w:rsidRPr="00363768" w:rsidRDefault="0046371D">
      <w:pPr>
        <w:tabs>
          <w:tab w:val="left" w:pos="5740"/>
        </w:tabs>
        <w:ind w:right="-780"/>
        <w:rPr>
          <w:rFonts w:ascii="Times New Roman" w:hAnsi="Times New Roman"/>
          <w:lang w:val="es-ES_tradnl"/>
        </w:rPr>
      </w:pPr>
    </w:p>
    <w:p w14:paraId="7E93B09D" w14:textId="77777777" w:rsidR="0046371D" w:rsidRDefault="0046371D">
      <w:pPr>
        <w:pStyle w:val="Header"/>
        <w:rPr>
          <w:smallCaps/>
        </w:rPr>
      </w:pPr>
      <w:r>
        <w:rPr>
          <w:smallCaps/>
        </w:rPr>
        <w:t>Academic Positions</w:t>
      </w:r>
    </w:p>
    <w:p w14:paraId="02EB6F73" w14:textId="77777777" w:rsidR="0046371D" w:rsidRDefault="0046371D" w:rsidP="0046371D">
      <w:pPr>
        <w:pStyle w:val="Header"/>
        <w:tabs>
          <w:tab w:val="left" w:pos="1620"/>
        </w:tabs>
        <w:rPr>
          <w:b w:val="0"/>
        </w:rPr>
      </w:pPr>
      <w:r>
        <w:rPr>
          <w:b w:val="0"/>
        </w:rPr>
        <w:t>Harvard University (current):</w:t>
      </w:r>
    </w:p>
    <w:p w14:paraId="1D1F3E5C" w14:textId="77777777" w:rsidR="0046371D" w:rsidRDefault="0046371D" w:rsidP="0046371D">
      <w:pPr>
        <w:pStyle w:val="Header"/>
        <w:tabs>
          <w:tab w:val="left" w:pos="1620"/>
        </w:tabs>
        <w:ind w:firstLine="1340"/>
        <w:rPr>
          <w:b w:val="0"/>
        </w:rPr>
      </w:pPr>
      <w:r>
        <w:rPr>
          <w:b w:val="0"/>
        </w:rPr>
        <w:t>James Edward Ditson Professor of Music (since 8/2003)</w:t>
      </w:r>
      <w:bookmarkStart w:id="0" w:name="_GoBack"/>
      <w:bookmarkEnd w:id="0"/>
    </w:p>
    <w:p w14:paraId="52A81003" w14:textId="77777777" w:rsidR="0046371D" w:rsidRDefault="0046371D" w:rsidP="0046371D">
      <w:pPr>
        <w:pStyle w:val="Header"/>
        <w:tabs>
          <w:tab w:val="left" w:pos="1620"/>
        </w:tabs>
        <w:spacing w:before="120" w:line="240" w:lineRule="auto"/>
        <w:ind w:firstLine="1340"/>
        <w:rPr>
          <w:b w:val="0"/>
        </w:rPr>
      </w:pPr>
      <w:r>
        <w:rPr>
          <w:b w:val="0"/>
        </w:rPr>
        <w:t>Affiliate, Department of Germanic Languages and Literatures (since 7/2013)</w:t>
      </w:r>
    </w:p>
    <w:p w14:paraId="147B239A" w14:textId="77777777" w:rsidR="0046371D" w:rsidRPr="00363768" w:rsidRDefault="0046371D" w:rsidP="0046371D">
      <w:pPr>
        <w:pStyle w:val="Header"/>
        <w:tabs>
          <w:tab w:val="left" w:pos="1620"/>
        </w:tabs>
        <w:spacing w:before="120" w:line="240" w:lineRule="auto"/>
        <w:rPr>
          <w:b w:val="0"/>
          <w:lang w:val="de-DE"/>
        </w:rPr>
      </w:pPr>
      <w:r w:rsidRPr="00363768">
        <w:rPr>
          <w:b w:val="0"/>
          <w:lang w:val="de-DE"/>
        </w:rPr>
        <w:t>Universität Basel, Switzerland:</w:t>
      </w:r>
    </w:p>
    <w:p w14:paraId="53117C9F" w14:textId="77777777" w:rsidR="0046371D" w:rsidRPr="00363768" w:rsidRDefault="0046371D" w:rsidP="0046371D">
      <w:pPr>
        <w:pStyle w:val="Header"/>
        <w:tabs>
          <w:tab w:val="left" w:pos="1620"/>
        </w:tabs>
        <w:spacing w:before="120" w:line="240" w:lineRule="auto"/>
        <w:ind w:firstLine="1340"/>
        <w:rPr>
          <w:b w:val="0"/>
          <w:lang w:val="de-DE"/>
        </w:rPr>
      </w:pPr>
      <w:r w:rsidRPr="00363768">
        <w:rPr>
          <w:b w:val="0"/>
          <w:lang w:val="de-DE"/>
        </w:rPr>
        <w:t>o. Professorin (Full Professor) für Musikwissenschaft (1997-2003 )</w:t>
      </w:r>
    </w:p>
    <w:p w14:paraId="60E6CA02" w14:textId="77777777" w:rsidR="0046371D" w:rsidRPr="00363768" w:rsidRDefault="0046371D" w:rsidP="0046371D">
      <w:pPr>
        <w:pStyle w:val="CV"/>
        <w:ind w:left="1620" w:right="-720" w:hanging="1620"/>
        <w:rPr>
          <w:rFonts w:ascii="Times New Roman" w:hAnsi="Times New Roman"/>
          <w:lang w:val="de-DE"/>
        </w:rPr>
      </w:pPr>
      <w:r w:rsidRPr="00363768">
        <w:rPr>
          <w:rFonts w:ascii="Times New Roman" w:hAnsi="Times New Roman"/>
          <w:lang w:val="de-DE"/>
        </w:rPr>
        <w:tab/>
        <w:t>a.o. Professorin (Associate Professor with tenure) für Neuere Musikgeschichte (1994-97)</w:t>
      </w:r>
    </w:p>
    <w:p w14:paraId="10E09E4C" w14:textId="77777777" w:rsidR="0046371D" w:rsidRDefault="0046371D" w:rsidP="0046371D">
      <w:pPr>
        <w:pStyle w:val="CV"/>
        <w:tabs>
          <w:tab w:val="left" w:pos="1620"/>
        </w:tabs>
        <w:ind w:left="1620" w:right="-720" w:hanging="1620"/>
        <w:rPr>
          <w:rFonts w:ascii="Times New Roman" w:hAnsi="Times New Roman"/>
        </w:rPr>
      </w:pPr>
      <w:r>
        <w:rPr>
          <w:rFonts w:ascii="Times New Roman" w:hAnsi="Times New Roman"/>
        </w:rPr>
        <w:t>The University of Chicago:</w:t>
      </w:r>
    </w:p>
    <w:p w14:paraId="14258ED9" w14:textId="77777777" w:rsidR="0046371D" w:rsidRDefault="0046371D" w:rsidP="0046371D">
      <w:pPr>
        <w:pStyle w:val="CV"/>
        <w:tabs>
          <w:tab w:val="left" w:pos="1620"/>
        </w:tabs>
        <w:ind w:left="1620" w:right="-720" w:hanging="1620"/>
        <w:rPr>
          <w:rFonts w:ascii="Times New Roman" w:hAnsi="Times New Roman"/>
        </w:rPr>
      </w:pPr>
      <w:r>
        <w:rPr>
          <w:rFonts w:ascii="Times New Roman" w:hAnsi="Times New Roman"/>
        </w:rPr>
        <w:tab/>
        <w:t>Assistant Professor in the Department of Music (1989-94)</w:t>
      </w:r>
    </w:p>
    <w:p w14:paraId="7FE5C803" w14:textId="77777777" w:rsidR="0046371D" w:rsidRDefault="0046371D">
      <w:pPr>
        <w:pStyle w:val="Header"/>
        <w:ind w:left="0" w:firstLine="0"/>
        <w:rPr>
          <w:smallCaps/>
        </w:rPr>
      </w:pPr>
      <w:r>
        <w:rPr>
          <w:smallCaps/>
        </w:rPr>
        <w:t>Education</w:t>
      </w:r>
    </w:p>
    <w:p w14:paraId="2D37093C" w14:textId="77777777" w:rsidR="0046371D" w:rsidRDefault="0046371D">
      <w:pPr>
        <w:pStyle w:val="bibl"/>
      </w:pPr>
      <w:r>
        <w:t>Harvard University, Music (1982-89), Ph.D., 1989.  Dissertation: “Webern's Trakl Settings” (Advisor: Prof. Reinhold Brinkmann)</w:t>
      </w:r>
    </w:p>
    <w:p w14:paraId="336A1D3D" w14:textId="77777777" w:rsidR="0046371D" w:rsidRDefault="0046371D">
      <w:pPr>
        <w:pStyle w:val="bibl"/>
      </w:pPr>
      <w:r>
        <w:t>New England Conservatory (Boston, MA), Music Theory, Master of Music (with Honors and Distinction), 1981</w:t>
      </w:r>
    </w:p>
    <w:p w14:paraId="08F069DB" w14:textId="77777777" w:rsidR="0046371D" w:rsidRDefault="0046371D">
      <w:pPr>
        <w:pStyle w:val="bibl"/>
      </w:pPr>
      <w:r>
        <w:t xml:space="preserve">New England Conservatory, Flute performance, Bachelor of Music (with Honors), 1979  </w:t>
      </w:r>
    </w:p>
    <w:p w14:paraId="0A19AEFC" w14:textId="77777777" w:rsidR="0046371D" w:rsidRDefault="0046371D">
      <w:pPr>
        <w:pStyle w:val="bibl"/>
      </w:pPr>
      <w:r>
        <w:t xml:space="preserve">High School for the Performing and Visual Arts (Houston, Texas), Diploma, 1975 </w:t>
      </w:r>
    </w:p>
    <w:p w14:paraId="165AA469" w14:textId="77777777" w:rsidR="0046371D" w:rsidRDefault="0046371D" w:rsidP="0046371D">
      <w:pPr>
        <w:pStyle w:val="Header"/>
        <w:ind w:left="0" w:firstLine="0"/>
        <w:rPr>
          <w:smallCaps/>
        </w:rPr>
      </w:pPr>
      <w:r>
        <w:rPr>
          <w:smallCaps/>
        </w:rPr>
        <w:t>Honors and Grants</w:t>
      </w:r>
    </w:p>
    <w:p w14:paraId="2E61FFBA" w14:textId="77777777" w:rsidR="0046371D" w:rsidRDefault="0046371D" w:rsidP="0046371D">
      <w:pPr>
        <w:pStyle w:val="bibl"/>
        <w:ind w:right="-575"/>
      </w:pPr>
      <w:r>
        <w:t>Fellowship from the John Simon Guggenheim Memorial Foundation, 2007-08</w:t>
      </w:r>
    </w:p>
    <w:p w14:paraId="009C432A" w14:textId="77777777" w:rsidR="0046371D" w:rsidRDefault="0046371D" w:rsidP="0046371D">
      <w:pPr>
        <w:pStyle w:val="bibl"/>
        <w:ind w:right="-575"/>
      </w:pPr>
      <w:r>
        <w:t>Alfred Einstein Award of the American Musicological Society 1995 (for 'Mein Weg geht jetzt vorüber': The Vocal Origins of Webern's Twelve-Tone Composition)</w:t>
      </w:r>
    </w:p>
    <w:p w14:paraId="05C94567" w14:textId="77777777" w:rsidR="0046371D" w:rsidRDefault="0046371D" w:rsidP="0046371D">
      <w:pPr>
        <w:pStyle w:val="bibl"/>
        <w:spacing w:before="0" w:line="360" w:lineRule="atLeast"/>
      </w:pPr>
      <w:r>
        <w:t>University of Chicago, Junior Faculty Fellowship, 1993</w:t>
      </w:r>
    </w:p>
    <w:p w14:paraId="15783B2A" w14:textId="77777777" w:rsidR="0046371D" w:rsidRDefault="0046371D" w:rsidP="0046371D">
      <w:pPr>
        <w:pStyle w:val="bibl"/>
      </w:pPr>
      <w:r>
        <w:t>American Council of Learned Societies, grant for Recent Recipients of the Ph.D., 1992</w:t>
      </w:r>
    </w:p>
    <w:p w14:paraId="408288D1" w14:textId="77777777" w:rsidR="0046371D" w:rsidRDefault="0046371D" w:rsidP="0046371D">
      <w:pPr>
        <w:pStyle w:val="bibl"/>
      </w:pPr>
      <w:r>
        <w:t>Chicago Humanities Institute, scholar in residence, autumn 1991</w:t>
      </w:r>
    </w:p>
    <w:p w14:paraId="6AC78A3A" w14:textId="77777777" w:rsidR="0046371D" w:rsidRDefault="0046371D" w:rsidP="0046371D">
      <w:pPr>
        <w:pStyle w:val="bibl"/>
      </w:pPr>
      <w:r>
        <w:t>American Philosophical Society, grant supporting summer travel and research, 1990</w:t>
      </w:r>
    </w:p>
    <w:p w14:paraId="040ED05B" w14:textId="77777777" w:rsidR="0046371D" w:rsidRDefault="0046371D" w:rsidP="0046371D">
      <w:pPr>
        <w:pStyle w:val="bibl"/>
      </w:pPr>
      <w:r>
        <w:lastRenderedPageBreak/>
        <w:t>Scholarship from the Paul Sacher Stiftung, Basel (for Webern research), Aug. 1987-Jul. 1988</w:t>
      </w:r>
    </w:p>
    <w:p w14:paraId="475BDB25" w14:textId="77777777" w:rsidR="0046371D" w:rsidRDefault="0046371D" w:rsidP="0046371D">
      <w:pPr>
        <w:pStyle w:val="bibl"/>
      </w:pPr>
      <w:r>
        <w:t>Weyman Fund Travel Grant for research in Basel, summers 1986 and 1987</w:t>
      </w:r>
    </w:p>
    <w:p w14:paraId="29F2FB1A" w14:textId="77777777" w:rsidR="0046371D" w:rsidRDefault="0046371D" w:rsidP="0046371D">
      <w:pPr>
        <w:pStyle w:val="bibl"/>
      </w:pPr>
      <w:r>
        <w:t>Miriam Newman Witkin Music Scholarship for graduate study, 1984-85</w:t>
      </w:r>
    </w:p>
    <w:p w14:paraId="6997D40F" w14:textId="77777777" w:rsidR="0046371D" w:rsidRDefault="0046371D" w:rsidP="0046371D">
      <w:pPr>
        <w:pStyle w:val="bibl"/>
      </w:pPr>
      <w:r>
        <w:t>Harvard Music Department Scholarship, 1982-83, 1983-84</w:t>
      </w:r>
    </w:p>
    <w:p w14:paraId="00AF2576" w14:textId="77777777" w:rsidR="0046371D" w:rsidRDefault="0046371D" w:rsidP="0046371D">
      <w:pPr>
        <w:pStyle w:val="bibl"/>
      </w:pPr>
      <w:r>
        <w:t>Elected to Pi Kappa Lambda, National Music Honor Society, 1979</w:t>
      </w:r>
    </w:p>
    <w:p w14:paraId="5A3CC375" w14:textId="77777777" w:rsidR="0046371D" w:rsidRDefault="0046371D" w:rsidP="0046371D">
      <w:pPr>
        <w:pStyle w:val="bibl"/>
        <w:rPr>
          <w:b/>
          <w:smallCaps/>
        </w:rPr>
      </w:pPr>
      <w:r>
        <w:t>National Merit Finalist, 1975</w:t>
      </w:r>
    </w:p>
    <w:p w14:paraId="6823440F" w14:textId="77777777" w:rsidR="0046371D" w:rsidRDefault="0046371D">
      <w:pPr>
        <w:pStyle w:val="Header"/>
        <w:spacing w:before="120"/>
        <w:ind w:left="0" w:firstLine="0"/>
        <w:rPr>
          <w:smallCaps/>
        </w:rPr>
      </w:pPr>
      <w:r>
        <w:rPr>
          <w:smallCaps/>
        </w:rPr>
        <w:t>Publications</w:t>
      </w:r>
    </w:p>
    <w:p w14:paraId="2BF6CF9D" w14:textId="77777777" w:rsidR="0046371D" w:rsidRPr="0085786E" w:rsidRDefault="0046371D">
      <w:pPr>
        <w:pStyle w:val="bibl"/>
        <w:rPr>
          <w:rFonts w:ascii="Times" w:hAnsi="Times"/>
          <w:u w:val="single"/>
        </w:rPr>
      </w:pPr>
      <w:r w:rsidRPr="0085786E">
        <w:rPr>
          <w:rFonts w:ascii="Times" w:hAnsi="Times"/>
          <w:u w:val="single"/>
        </w:rPr>
        <w:t>Books</w:t>
      </w:r>
    </w:p>
    <w:p w14:paraId="36877D8C" w14:textId="77777777" w:rsidR="00F34E36" w:rsidRDefault="00F34E36" w:rsidP="00F34E36">
      <w:pPr>
        <w:pStyle w:val="bibl"/>
      </w:pPr>
      <w:r>
        <w:t xml:space="preserve">In progress: </w:t>
      </w:r>
      <w:r w:rsidRPr="005A48FB">
        <w:rPr>
          <w:i/>
        </w:rPr>
        <w:t xml:space="preserve">Musical Utopias: Progressive Music and Progressive Politics in the Twentieth Century </w:t>
      </w:r>
      <w:r>
        <w:t>(under contract with University of California Press)</w:t>
      </w:r>
    </w:p>
    <w:p w14:paraId="06E83097" w14:textId="77777777" w:rsidR="0046371D" w:rsidRPr="00363768" w:rsidRDefault="0046371D" w:rsidP="0046371D">
      <w:pPr>
        <w:spacing w:before="120"/>
        <w:ind w:left="360" w:hanging="360"/>
        <w:rPr>
          <w:rFonts w:ascii="Times New Roman" w:hAnsi="Times New Roman"/>
        </w:rPr>
      </w:pPr>
      <w:r w:rsidRPr="00363768">
        <w:rPr>
          <w:rFonts w:ascii="Times New Roman" w:hAnsi="Times New Roman"/>
          <w:i/>
        </w:rPr>
        <w:t>Crosscurrents: American and European Music in Interaction, 1900-2000</w:t>
      </w:r>
      <w:r w:rsidRPr="00363768">
        <w:rPr>
          <w:rFonts w:ascii="Times New Roman" w:hAnsi="Times New Roman"/>
        </w:rPr>
        <w:t xml:space="preserve"> (co-edited with Felix Meyer, Carol Oja, and Wolfgang Rathert). </w:t>
      </w:r>
      <w:r w:rsidRPr="0085786E">
        <w:rPr>
          <w:rFonts w:ascii="Times New Roman" w:hAnsi="Times New Roman"/>
          <w:lang w:val="en-GB"/>
        </w:rPr>
        <w:t xml:space="preserve">A Publication </w:t>
      </w:r>
      <w:r>
        <w:rPr>
          <w:rFonts w:ascii="Times New Roman" w:hAnsi="Times New Roman"/>
          <w:lang w:val="en-GB"/>
        </w:rPr>
        <w:t xml:space="preserve">of the Paul Sacher Foundation. </w:t>
      </w:r>
      <w:r w:rsidRPr="0085786E">
        <w:rPr>
          <w:rFonts w:ascii="Times New Roman" w:hAnsi="Times New Roman"/>
          <w:lang w:val="en-GB"/>
        </w:rPr>
        <w:t>Woodbridge, Su</w:t>
      </w:r>
      <w:r>
        <w:rPr>
          <w:rFonts w:ascii="Times New Roman" w:hAnsi="Times New Roman"/>
          <w:lang w:val="en-GB"/>
        </w:rPr>
        <w:t xml:space="preserve">ffolk: The Boydell Press, </w:t>
      </w:r>
      <w:r w:rsidR="009E1213">
        <w:rPr>
          <w:rFonts w:ascii="Times New Roman" w:hAnsi="Times New Roman"/>
          <w:lang w:val="en-GB"/>
        </w:rPr>
        <w:t>2014</w:t>
      </w:r>
      <w:r w:rsidR="00B105AA">
        <w:rPr>
          <w:rFonts w:ascii="Times New Roman" w:hAnsi="Times New Roman"/>
          <w:lang w:val="en-GB"/>
        </w:rPr>
        <w:t xml:space="preserve"> (527 pages).</w:t>
      </w:r>
    </w:p>
    <w:p w14:paraId="149CC456" w14:textId="77777777" w:rsidR="0046371D" w:rsidRPr="0085786E" w:rsidRDefault="0046371D" w:rsidP="0046371D">
      <w:pPr>
        <w:spacing w:before="120"/>
        <w:ind w:left="360" w:hanging="360"/>
        <w:rPr>
          <w:rFonts w:ascii="Times New Roman" w:hAnsi="Times New Roman"/>
          <w:lang w:val="en-GB"/>
        </w:rPr>
      </w:pPr>
      <w:r w:rsidRPr="0085786E">
        <w:rPr>
          <w:rFonts w:ascii="Times New Roman" w:hAnsi="Times New Roman"/>
          <w:i/>
          <w:lang w:val="en-GB"/>
        </w:rPr>
        <w:t xml:space="preserve">Elliott Carter </w:t>
      </w:r>
      <w:r w:rsidRPr="0085786E">
        <w:rPr>
          <w:rFonts w:ascii="Times New Roman" w:hAnsi="Times New Roman"/>
          <w:i/>
          <w:lang w:val="en-GB"/>
        </w:rPr>
        <w:sym w:font="Symbol" w:char="F02D"/>
      </w:r>
      <w:r w:rsidRPr="0085786E">
        <w:rPr>
          <w:rFonts w:ascii="Times New Roman" w:hAnsi="Times New Roman"/>
          <w:i/>
          <w:lang w:val="en-GB"/>
        </w:rPr>
        <w:t xml:space="preserve"> A Centennial Portrait in Letters and Documents</w:t>
      </w:r>
      <w:r>
        <w:rPr>
          <w:rFonts w:ascii="Times New Roman" w:hAnsi="Times New Roman"/>
          <w:lang w:val="en-GB"/>
        </w:rPr>
        <w:t xml:space="preserve"> (c</w:t>
      </w:r>
      <w:r w:rsidRPr="00363768">
        <w:rPr>
          <w:rFonts w:ascii="Times New Roman" w:hAnsi="Times New Roman"/>
        </w:rPr>
        <w:t xml:space="preserve">o-authored and edited with Felix Meyer). </w:t>
      </w:r>
      <w:r w:rsidRPr="0085786E">
        <w:rPr>
          <w:rFonts w:ascii="Times New Roman" w:hAnsi="Times New Roman"/>
          <w:lang w:val="en-GB"/>
        </w:rPr>
        <w:t xml:space="preserve">A Publication </w:t>
      </w:r>
      <w:r>
        <w:rPr>
          <w:rFonts w:ascii="Times New Roman" w:hAnsi="Times New Roman"/>
          <w:lang w:val="en-GB"/>
        </w:rPr>
        <w:t xml:space="preserve">of the Paul Sacher Foundation. </w:t>
      </w:r>
      <w:r w:rsidRPr="0085786E">
        <w:rPr>
          <w:rFonts w:ascii="Times New Roman" w:hAnsi="Times New Roman"/>
          <w:lang w:val="en-GB"/>
        </w:rPr>
        <w:t>Woodbridge, Su</w:t>
      </w:r>
      <w:r>
        <w:rPr>
          <w:rFonts w:ascii="Times New Roman" w:hAnsi="Times New Roman"/>
          <w:lang w:val="en-GB"/>
        </w:rPr>
        <w:t>ffolk: The Boydell Press, 2008 (367 pages)</w:t>
      </w:r>
      <w:r w:rsidRPr="00363768">
        <w:rPr>
          <w:rFonts w:ascii="Times New Roman" w:hAnsi="Times New Roman"/>
        </w:rPr>
        <w:t xml:space="preserve">. Recipient of the Silver Medal in Music, ForeWord Magazine’s Book of the Year Awards in 2008. Reviewed in the </w:t>
      </w:r>
      <w:r w:rsidRPr="00363768">
        <w:rPr>
          <w:rFonts w:ascii="Times New Roman" w:hAnsi="Times New Roman"/>
          <w:i/>
        </w:rPr>
        <w:t>New York Review of Books</w:t>
      </w:r>
      <w:r w:rsidRPr="00363768">
        <w:rPr>
          <w:rFonts w:ascii="Times New Roman" w:hAnsi="Times New Roman"/>
        </w:rPr>
        <w:t xml:space="preserve"> and elsewhere.</w:t>
      </w:r>
    </w:p>
    <w:p w14:paraId="5D24C28D" w14:textId="77777777" w:rsidR="0046371D" w:rsidRPr="0085786E" w:rsidRDefault="0046371D" w:rsidP="0046371D">
      <w:pPr>
        <w:spacing w:before="120"/>
        <w:ind w:left="360" w:hanging="360"/>
        <w:rPr>
          <w:rFonts w:ascii="Times New Roman" w:hAnsi="Times New Roman"/>
        </w:rPr>
      </w:pPr>
      <w:r w:rsidRPr="0085786E">
        <w:rPr>
          <w:rFonts w:ascii="Times New Roman" w:hAnsi="Times New Roman"/>
          <w:i/>
        </w:rPr>
        <w:t>Webern and the Lyric Impulse: Songs and Fragments on Poems by Georg Trakl</w:t>
      </w:r>
      <w:r w:rsidRPr="0085786E">
        <w:rPr>
          <w:rFonts w:ascii="Times New Roman" w:hAnsi="Times New Roman"/>
        </w:rPr>
        <w:t>.  Oxford and New York: Oxford University Press, 1994</w:t>
      </w:r>
      <w:r>
        <w:rPr>
          <w:rFonts w:ascii="Times New Roman" w:hAnsi="Times New Roman"/>
        </w:rPr>
        <w:t xml:space="preserve"> (256 pages)</w:t>
      </w:r>
      <w:r w:rsidRPr="0085786E">
        <w:rPr>
          <w:rFonts w:ascii="Times New Roman" w:hAnsi="Times New Roman"/>
        </w:rPr>
        <w:t>.</w:t>
      </w:r>
    </w:p>
    <w:p w14:paraId="6648749C" w14:textId="77777777" w:rsidR="0046371D" w:rsidRDefault="0046371D">
      <w:pPr>
        <w:pStyle w:val="bibl"/>
        <w:rPr>
          <w:u w:val="single"/>
        </w:rPr>
      </w:pPr>
      <w:r>
        <w:rPr>
          <w:u w:val="single"/>
        </w:rPr>
        <w:t>Edited Themed Journal Issue</w:t>
      </w:r>
    </w:p>
    <w:p w14:paraId="04AE7944" w14:textId="77777777" w:rsidR="0046371D" w:rsidRPr="00E50E0D" w:rsidRDefault="0046371D">
      <w:pPr>
        <w:pStyle w:val="bibl"/>
      </w:pPr>
      <w:r w:rsidRPr="00E676F1">
        <w:t>Rudolf Kolisch in Amerika – Aufsätze und Dok</w:t>
      </w:r>
      <w:r>
        <w:t>umente</w:t>
      </w:r>
      <w:r>
        <w:rPr>
          <w:i/>
        </w:rPr>
        <w:t xml:space="preserve"> </w:t>
      </w:r>
      <w:r>
        <w:t xml:space="preserve">(co-edited with David Trippett). </w:t>
      </w:r>
      <w:r w:rsidRPr="00E50E0D">
        <w:rPr>
          <w:i/>
        </w:rPr>
        <w:t>MusikTheorie: Zeitschrift für Musikwissenschaft</w:t>
      </w:r>
      <w:r>
        <w:t xml:space="preserve"> 24/3 (2009). Source texts by Kolisch with introduction and commentaries.</w:t>
      </w:r>
    </w:p>
    <w:p w14:paraId="346ECB18" w14:textId="77777777" w:rsidR="0046371D" w:rsidRDefault="0046371D">
      <w:pPr>
        <w:pStyle w:val="bibl"/>
      </w:pPr>
      <w:r>
        <w:rPr>
          <w:u w:val="single"/>
        </w:rPr>
        <w:t>Articles</w:t>
      </w:r>
      <w:r>
        <w:t xml:space="preserve"> (in descending chronological order):</w:t>
      </w:r>
    </w:p>
    <w:p w14:paraId="197223B3" w14:textId="77777777" w:rsidR="00D64D6E" w:rsidRDefault="00D64D6E" w:rsidP="00D64D6E">
      <w:pPr>
        <w:pStyle w:val="bibl"/>
      </w:pPr>
      <w:r>
        <w:rPr>
          <w:shd w:val="clear" w:color="auto" w:fill="FFFFFF"/>
        </w:rPr>
        <w:t>Maderna Goes to Tanglewood: The Role of American Networks in the Origins and Reception of </w:t>
      </w:r>
      <w:r>
        <w:rPr>
          <w:i/>
          <w:iCs/>
          <w:shd w:val="clear" w:color="auto" w:fill="FFFFFF"/>
        </w:rPr>
        <w:t>Venetian Journal</w:t>
      </w:r>
      <w:r>
        <w:rPr>
          <w:shd w:val="clear" w:color="auto" w:fill="FFFFFF"/>
        </w:rPr>
        <w:t> and </w:t>
      </w:r>
      <w:r>
        <w:rPr>
          <w:i/>
          <w:iCs/>
          <w:shd w:val="clear" w:color="auto" w:fill="FFFFFF"/>
        </w:rPr>
        <w:t xml:space="preserve">Satyricon, </w:t>
      </w:r>
      <w:r>
        <w:rPr>
          <w:shd w:val="clear" w:color="auto" w:fill="FFFFFF"/>
        </w:rPr>
        <w:t>in Angela Ida de Benedictis, ed., </w:t>
      </w:r>
      <w:r>
        <w:rPr>
          <w:i/>
          <w:iCs/>
          <w:shd w:val="clear" w:color="auto" w:fill="FFFFFF"/>
        </w:rPr>
        <w:t>Utopia, Innovation, Tradition: Bruno Maderna's Cosmos </w:t>
      </w:r>
      <w:r>
        <w:rPr>
          <w:shd w:val="clear" w:color="auto" w:fill="FFFFFF"/>
        </w:rPr>
        <w:t>(Basel: Paul Sacher Foundation, forthcoming 2017). </w:t>
      </w:r>
    </w:p>
    <w:p w14:paraId="4AD0448C" w14:textId="77777777" w:rsidR="00ED2107" w:rsidRPr="00ED2107" w:rsidRDefault="00D64D6E" w:rsidP="00D64D6E">
      <w:pPr>
        <w:spacing w:before="120"/>
        <w:ind w:left="360" w:hanging="360"/>
        <w:rPr>
          <w:rFonts w:ascii="Times New Roman" w:hAnsi="Times New Roman"/>
        </w:rPr>
      </w:pPr>
      <w:r w:rsidRPr="00ED2107">
        <w:rPr>
          <w:rFonts w:ascii="Times New Roman" w:hAnsi="Times New Roman"/>
        </w:rPr>
        <w:t xml:space="preserve"> </w:t>
      </w:r>
      <w:r w:rsidR="00ED2107" w:rsidRPr="00ED2107">
        <w:rPr>
          <w:rFonts w:ascii="Times New Roman" w:hAnsi="Times New Roman"/>
        </w:rPr>
        <w:t>Cold War Dissonance:</w:t>
      </w:r>
      <w:r w:rsidR="00ED2107">
        <w:rPr>
          <w:rFonts w:ascii="Times New Roman" w:hAnsi="Times New Roman"/>
        </w:rPr>
        <w:t xml:space="preserve"> </w:t>
      </w:r>
      <w:r w:rsidR="00ED2107" w:rsidRPr="00ED2107">
        <w:rPr>
          <w:rFonts w:ascii="Times New Roman" w:hAnsi="Times New Roman"/>
        </w:rPr>
        <w:t>Dahlhaus, Taruskin, and the Critique of the Politically Engaged Avant-garde</w:t>
      </w:r>
      <w:r w:rsidR="00ED2107">
        <w:t xml:space="preserve">, </w:t>
      </w:r>
      <w:r w:rsidR="00ED2107">
        <w:rPr>
          <w:rFonts w:ascii="Times New Roman" w:hAnsi="Times New Roman"/>
        </w:rPr>
        <w:t xml:space="preserve">in </w:t>
      </w:r>
      <w:r w:rsidR="00ED2107" w:rsidRPr="00ED2107">
        <w:rPr>
          <w:rFonts w:ascii="Times New Roman" w:hAnsi="Times New Roman"/>
          <w:i/>
          <w:szCs w:val="52"/>
        </w:rPr>
        <w:t>Kultur und Musik nach 1945: Ästhetik im Zeichen des Kalten Krieges</w:t>
      </w:r>
      <w:r w:rsidR="00ED2107">
        <w:rPr>
          <w:rFonts w:ascii="Times New Roman" w:hAnsi="Times New Roman"/>
          <w:szCs w:val="52"/>
        </w:rPr>
        <w:t xml:space="preserve"> (conference report</w:t>
      </w:r>
      <w:r w:rsidR="00397DA7">
        <w:rPr>
          <w:rFonts w:ascii="Times New Roman" w:hAnsi="Times New Roman"/>
          <w:szCs w:val="52"/>
        </w:rPr>
        <w:t xml:space="preserve"> from Hambacher Schloss, 11.-12. March 2013</w:t>
      </w:r>
      <w:r w:rsidR="00ED2107">
        <w:rPr>
          <w:rFonts w:ascii="Times New Roman" w:hAnsi="Times New Roman"/>
          <w:szCs w:val="52"/>
        </w:rPr>
        <w:t>), ed. Ulrich Blomann</w:t>
      </w:r>
      <w:r w:rsidR="00397DA7">
        <w:rPr>
          <w:rFonts w:ascii="Times New Roman" w:hAnsi="Times New Roman"/>
          <w:szCs w:val="52"/>
        </w:rPr>
        <w:t>, 46-[60]. Saarbrücken: Pfau-Verlag, 2015.</w:t>
      </w:r>
      <w:r w:rsidR="00ED2107">
        <w:rPr>
          <w:rFonts w:ascii="Times New Roman" w:hAnsi="Times New Roman"/>
          <w:szCs w:val="52"/>
        </w:rPr>
        <w:t xml:space="preserve"> </w:t>
      </w:r>
    </w:p>
    <w:p w14:paraId="32E28361" w14:textId="77777777" w:rsidR="0046371D" w:rsidRPr="00502785" w:rsidRDefault="001E53E4" w:rsidP="0046371D">
      <w:pPr>
        <w:pStyle w:val="bibl"/>
      </w:pPr>
      <w:r w:rsidRPr="001E53E4">
        <w:rPr>
          <w:bCs/>
        </w:rPr>
        <w:t>The International Society for Contemporary Music and Its Political Context (Prague, 1935)</w:t>
      </w:r>
      <w:r w:rsidR="0046371D" w:rsidRPr="001E53E4">
        <w:t>,</w:t>
      </w:r>
      <w:r w:rsidR="0046371D">
        <w:t xml:space="preserve"> in </w:t>
      </w:r>
      <w:r w:rsidR="0046371D" w:rsidRPr="00502785">
        <w:rPr>
          <w:i/>
        </w:rPr>
        <w:t>Music and International History</w:t>
      </w:r>
      <w:r w:rsidR="00320699">
        <w:rPr>
          <w:i/>
        </w:rPr>
        <w:t xml:space="preserve"> in the Twentieth Century</w:t>
      </w:r>
      <w:r w:rsidR="0046371D">
        <w:t>, ed. Jessica Gienow-Hecht</w:t>
      </w:r>
      <w:r w:rsidR="00F56D2A">
        <w:t>, 58-90</w:t>
      </w:r>
      <w:r w:rsidR="0046371D">
        <w:t xml:space="preserve">. </w:t>
      </w:r>
      <w:r w:rsidR="00F56D2A">
        <w:t xml:space="preserve">New York: </w:t>
      </w:r>
      <w:r w:rsidR="0046371D">
        <w:t xml:space="preserve">Berghahn </w:t>
      </w:r>
      <w:r w:rsidR="00F56D2A">
        <w:t>Books</w:t>
      </w:r>
      <w:r w:rsidR="0046371D">
        <w:t xml:space="preserve">, </w:t>
      </w:r>
      <w:r w:rsidR="00F56D2A">
        <w:t>2015</w:t>
      </w:r>
      <w:r w:rsidR="0046371D">
        <w:t>.</w:t>
      </w:r>
    </w:p>
    <w:p w14:paraId="36D6F5E2" w14:textId="77777777" w:rsidR="00F5776D" w:rsidRPr="0055402C" w:rsidRDefault="00F5776D" w:rsidP="00F5776D">
      <w:pPr>
        <w:pStyle w:val="bibl"/>
      </w:pPr>
      <w:r w:rsidRPr="0055402C">
        <w:t>“Music Left and Right”: A Tale of Two Histories of Progressive Music</w:t>
      </w:r>
      <w:r>
        <w:t xml:space="preserve">. In </w:t>
      </w:r>
      <w:r w:rsidRPr="009C54A8">
        <w:rPr>
          <w:i/>
        </w:rPr>
        <w:t>Red Strains: Music and Communism Outside the Communist Bloc</w:t>
      </w:r>
      <w:r>
        <w:t>, ed. Robert Adlington, 67-87. Published for the British Academy by Oxford University Press, 2013.</w:t>
      </w:r>
    </w:p>
    <w:p w14:paraId="6FA3AA2D" w14:textId="77777777" w:rsidR="0046371D" w:rsidRPr="00363768" w:rsidRDefault="0046371D" w:rsidP="0046371D">
      <w:pPr>
        <w:pStyle w:val="bibl"/>
        <w:rPr>
          <w:lang w:val="de-DE"/>
        </w:rPr>
      </w:pPr>
      <w:r w:rsidRPr="00363768">
        <w:rPr>
          <w:lang w:val="de-DE"/>
        </w:rPr>
        <w:lastRenderedPageBreak/>
        <w:t xml:space="preserve">Musikalische Kanonisierung und Dekanonisierung im 20. </w:t>
      </w:r>
      <w:r>
        <w:t xml:space="preserve">Jahrhundert (translated by Fabian Kolb). </w:t>
      </w:r>
      <w:r w:rsidRPr="00363768">
        <w:rPr>
          <w:lang w:val="de-DE"/>
        </w:rPr>
        <w:t xml:space="preserve">In </w:t>
      </w:r>
      <w:r w:rsidRPr="00363768">
        <w:rPr>
          <w:i/>
          <w:szCs w:val="28"/>
          <w:lang w:val="de-DE"/>
        </w:rPr>
        <w:t>Der Kanon der Musik: Theorie und Geschichte. Ein Handbuch</w:t>
      </w:r>
      <w:r w:rsidRPr="00363768">
        <w:rPr>
          <w:szCs w:val="28"/>
          <w:lang w:val="de-DE"/>
        </w:rPr>
        <w:t xml:space="preserve">, </w:t>
      </w:r>
      <w:r w:rsidRPr="00363768">
        <w:rPr>
          <w:lang w:val="de-DE"/>
        </w:rPr>
        <w:t xml:space="preserve">ed. Klaus Pietschmann and Melanie Wald, 611-30. Munich: Edition text + kritik, </w:t>
      </w:r>
      <w:r w:rsidR="003056F5" w:rsidRPr="00363768">
        <w:rPr>
          <w:lang w:val="de-DE"/>
        </w:rPr>
        <w:t>2013</w:t>
      </w:r>
      <w:r w:rsidRPr="00363768">
        <w:rPr>
          <w:lang w:val="de-DE"/>
        </w:rPr>
        <w:t>.</w:t>
      </w:r>
    </w:p>
    <w:p w14:paraId="74C480B2" w14:textId="77777777" w:rsidR="0046371D" w:rsidRPr="00363768" w:rsidRDefault="0046371D" w:rsidP="0046371D">
      <w:pPr>
        <w:pStyle w:val="bibl"/>
        <w:rPr>
          <w:lang w:val="de-DE"/>
        </w:rPr>
      </w:pPr>
      <w:r w:rsidRPr="00363768">
        <w:rPr>
          <w:lang w:val="de-DE"/>
        </w:rPr>
        <w:t xml:space="preserve">The Case of Hans Heinrich Eggebrecht: The Moral Dilemma of a Tainted Past, </w:t>
      </w:r>
      <w:r w:rsidRPr="00363768">
        <w:rPr>
          <w:i/>
          <w:lang w:val="de-DE"/>
        </w:rPr>
        <w:t>German Studies Review</w:t>
      </w:r>
      <w:r w:rsidRPr="00363768">
        <w:rPr>
          <w:lang w:val="de-DE"/>
        </w:rPr>
        <w:t xml:space="preserve"> 35/2 (2012): 290-98.</w:t>
      </w:r>
    </w:p>
    <w:p w14:paraId="318A32B6" w14:textId="77777777" w:rsidR="0046371D" w:rsidRPr="00363768" w:rsidRDefault="0046371D" w:rsidP="0046371D">
      <w:pPr>
        <w:pStyle w:val="bibl"/>
        <w:rPr>
          <w:lang w:val="de-DE"/>
        </w:rPr>
      </w:pPr>
      <w:r w:rsidRPr="00CB794A">
        <w:t xml:space="preserve">Beethoven's Trills, Webern's Bagatelle, and the Shards of Tradition.  </w:t>
      </w:r>
      <w:r w:rsidRPr="00363768">
        <w:rPr>
          <w:lang w:val="de-DE"/>
        </w:rPr>
        <w:t xml:space="preserve">In </w:t>
      </w:r>
      <w:r w:rsidRPr="00363768">
        <w:rPr>
          <w:i/>
          <w:lang w:val="de-DE"/>
        </w:rPr>
        <w:t>Weberns sechste Bagatelle: Interpretation und Deutung</w:t>
      </w:r>
      <w:r w:rsidRPr="00363768">
        <w:rPr>
          <w:lang w:val="de-DE"/>
        </w:rPr>
        <w:t>, ed. Simon Obert, 37-58. Basel: Schwabe-Verlag, 2012.</w:t>
      </w:r>
    </w:p>
    <w:p w14:paraId="1DC8484F" w14:textId="77777777" w:rsidR="0046371D" w:rsidRDefault="0046371D">
      <w:pPr>
        <w:pStyle w:val="bibl"/>
        <w:rPr>
          <w:rFonts w:ascii="Times" w:hAnsi="Times"/>
          <w:lang w:val="de-DE"/>
        </w:rPr>
      </w:pPr>
      <w:r>
        <w:rPr>
          <w:rFonts w:ascii="Times" w:hAnsi="Times"/>
          <w:lang w:val="de-DE"/>
        </w:rPr>
        <w:t xml:space="preserve">Dahlhaus und die ‚höhere Kritik’: Schriften über Neue Musik und Politik. In </w:t>
      </w:r>
      <w:r w:rsidRPr="00BA75BD">
        <w:rPr>
          <w:rFonts w:ascii="Times" w:hAnsi="Times"/>
          <w:i/>
          <w:lang w:val="de-DE"/>
        </w:rPr>
        <w:t>Carl Dahlhaus und die Musikwissenschaft: Werk, Wirkung, Aktualität</w:t>
      </w:r>
      <w:r>
        <w:rPr>
          <w:rFonts w:ascii="Times" w:hAnsi="Times"/>
          <w:lang w:val="de-DE"/>
        </w:rPr>
        <w:t>, ed. Hermann Danuser, Peter Gülke und Norbert Miller, 249-64. Schliengen, Germany: Edition Argus, 2011.</w:t>
      </w:r>
    </w:p>
    <w:p w14:paraId="278AD086" w14:textId="77777777" w:rsidR="0046371D" w:rsidRPr="00363768" w:rsidRDefault="0046371D">
      <w:pPr>
        <w:pStyle w:val="bibl"/>
      </w:pPr>
      <w:r>
        <w:rPr>
          <w:lang w:val="de-DE"/>
        </w:rPr>
        <w:t xml:space="preserve">Politische und unpolitische Betrachtungen zu Strawinskys </w:t>
      </w:r>
      <w:r>
        <w:rPr>
          <w:i/>
          <w:lang w:val="de-DE"/>
        </w:rPr>
        <w:t>Movements</w:t>
      </w:r>
      <w:r>
        <w:rPr>
          <w:lang w:val="de-DE"/>
        </w:rPr>
        <w:t xml:space="preserve"> für Klavier und Orchester (1959).  In </w:t>
      </w:r>
      <w:r w:rsidRPr="00363768">
        <w:rPr>
          <w:i/>
          <w:lang w:val="de-DE"/>
        </w:rPr>
        <w:t>Musikalische Analyse und kulturgeschichtliche Kontextualisierung. Für Reinhold Brinkma</w:t>
      </w:r>
      <w:r w:rsidRPr="003344E2">
        <w:rPr>
          <w:i/>
          <w:lang w:val="de-DE"/>
        </w:rPr>
        <w:t>nn</w:t>
      </w:r>
      <w:r>
        <w:rPr>
          <w:lang w:val="de-DE"/>
        </w:rPr>
        <w:t xml:space="preserve">, ed. </w:t>
      </w:r>
      <w:r w:rsidRPr="00363768">
        <w:t>Tobias Bleek and Camilla Bork, 137-53. Stuttgart: Franz Steiner Verlag, 2010.</w:t>
      </w:r>
    </w:p>
    <w:p w14:paraId="136E65A5" w14:textId="77777777" w:rsidR="0046371D" w:rsidRDefault="0046371D" w:rsidP="0046371D">
      <w:pPr>
        <w:pStyle w:val="bibl"/>
      </w:pPr>
      <w:r>
        <w:t xml:space="preserve">Varèse and the Technological Sublime; or, How </w:t>
      </w:r>
      <w:r>
        <w:rPr>
          <w:i/>
        </w:rPr>
        <w:t>Ionisation</w:t>
      </w:r>
      <w:r>
        <w:t xml:space="preserve"> Went Nuclear.  In </w:t>
      </w:r>
      <w:r>
        <w:rPr>
          <w:i/>
        </w:rPr>
        <w:t>Edgard Varèse: Composer, Sound Sculptor, Visionary</w:t>
      </w:r>
      <w:r>
        <w:t>, ed. Felix Meyer and Heidy Zimmermann, 290-97.  Woodbridge, Suffolk [U.K]: Boydell &amp; Brewer, 2006.  A publication of the Paul Sacher Foundation.</w:t>
      </w:r>
    </w:p>
    <w:p w14:paraId="0D3E30EE" w14:textId="77777777" w:rsidR="0046371D" w:rsidRDefault="0046371D">
      <w:pPr>
        <w:pStyle w:val="bibl"/>
      </w:pPr>
      <w:r w:rsidRPr="00363768">
        <w:rPr>
          <w:lang w:val="de-DE"/>
        </w:rPr>
        <w:t xml:space="preserve">Denkmal wider Willen: Der Komponist der Leningrader Symphonie.  In </w:t>
      </w:r>
      <w:r w:rsidRPr="00363768">
        <w:rPr>
          <w:i/>
          <w:lang w:val="de-DE"/>
        </w:rPr>
        <w:t>Zwischen Bekenntnis und Verweigerung: Schostakowitsch und die Sinfonie im 20. Jahrhundert: Symposium Zürcher Festspiele 2002</w:t>
      </w:r>
      <w:r w:rsidRPr="00363768">
        <w:rPr>
          <w:lang w:val="de-DE"/>
        </w:rPr>
        <w:t xml:space="preserve">, ed. Hans-Joachim Hinrichsen und Laurenz Lütteken, 98-121.  </w:t>
      </w:r>
      <w:r>
        <w:t>Kassel, Basel, [etc.]: Bärenreiter, 2005.</w:t>
      </w:r>
    </w:p>
    <w:p w14:paraId="25E7C09A" w14:textId="77777777" w:rsidR="0046371D" w:rsidRDefault="0046371D">
      <w:pPr>
        <w:pStyle w:val="bibl"/>
      </w:pPr>
      <w:r>
        <w:t xml:space="preserve">Ideologies of Serialism: Stravinsky’s </w:t>
      </w:r>
      <w:r>
        <w:rPr>
          <w:i/>
        </w:rPr>
        <w:t>Threni</w:t>
      </w:r>
      <w:r>
        <w:t xml:space="preserve"> and the Congress for Cultural Freedom.  In </w:t>
      </w:r>
      <w:r>
        <w:rPr>
          <w:i/>
        </w:rPr>
        <w:t>Music and The Aesthetics of Modernity</w:t>
      </w:r>
      <w:r>
        <w:t xml:space="preserve"> (Festschrift Reinhold Brinkmann), ed. Karol Berger and </w:t>
      </w:r>
    </w:p>
    <w:p w14:paraId="46D498E1" w14:textId="77777777" w:rsidR="0046371D" w:rsidRDefault="0046371D">
      <w:pPr>
        <w:pStyle w:val="bibl"/>
        <w:spacing w:before="0"/>
        <w:ind w:firstLine="0"/>
      </w:pPr>
      <w:r>
        <w:t>Anthony Newcomb, 217-45.  Cambridge, MA: Harvard University Department of Music, 2005.</w:t>
      </w:r>
    </w:p>
    <w:p w14:paraId="64F9CDC5" w14:textId="77777777" w:rsidR="0046371D" w:rsidRDefault="0046371D">
      <w:pPr>
        <w:pStyle w:val="bibl"/>
      </w:pPr>
      <w:r>
        <w:t xml:space="preserve">Berlin Walls: Dahlhaus, Knepler, and Ideologies of Music History. </w:t>
      </w:r>
      <w:r>
        <w:rPr>
          <w:i/>
        </w:rPr>
        <w:t>The Journal of Musicology</w:t>
      </w:r>
      <w:r>
        <w:t xml:space="preserve"> 20/4 (2003), 498-525.</w:t>
      </w:r>
    </w:p>
    <w:p w14:paraId="5E57FD32" w14:textId="77777777" w:rsidR="0046371D" w:rsidRDefault="0046371D">
      <w:pPr>
        <w:pStyle w:val="bibl"/>
      </w:pPr>
      <w:r w:rsidRPr="00F60DEC">
        <w:t xml:space="preserve">Instrumental Dramaturgy as Humane Comedy: </w:t>
      </w:r>
      <w:r w:rsidRPr="00F60DEC">
        <w:rPr>
          <w:i/>
        </w:rPr>
        <w:t>What Next?</w:t>
      </w:r>
      <w:r w:rsidRPr="00F60DEC">
        <w:t xml:space="preserve"> by Elliott Carter and Paul Griffiths.  </w:t>
      </w:r>
      <w:r w:rsidRPr="00363768">
        <w:rPr>
          <w:lang w:val="de-DE"/>
        </w:rPr>
        <w:t xml:space="preserve">In: </w:t>
      </w:r>
      <w:r w:rsidRPr="00363768">
        <w:rPr>
          <w:i/>
          <w:lang w:val="de-DE"/>
        </w:rPr>
        <w:t>Musiktheater heute: Internationales Symposion der Paul Sacher Stiftung</w:t>
      </w:r>
      <w:r w:rsidRPr="00363768">
        <w:rPr>
          <w:lang w:val="de-DE"/>
        </w:rPr>
        <w:t xml:space="preserve">, ed. </w:t>
      </w:r>
      <w:r w:rsidRPr="00F60DEC">
        <w:t xml:space="preserve">Hermann Danuser and Matthias Kassel, 147-171.  Mainz, London [etc.]: Schott, 2003.  Reprinted in </w:t>
      </w:r>
      <w:r w:rsidRPr="00F60DEC">
        <w:rPr>
          <w:i/>
        </w:rPr>
        <w:t>The Ashgate Library of Essays in Opera Studies</w:t>
      </w:r>
      <w:r w:rsidRPr="00F60DEC">
        <w:t>, Vol. 6: Opera after 1900</w:t>
      </w:r>
      <w:r>
        <w:t>, ed. Margaret Notley (Surrey, U.K.: Ashgate, 2011).</w:t>
      </w:r>
    </w:p>
    <w:p w14:paraId="70993FF4" w14:textId="77777777" w:rsidR="0046371D" w:rsidRDefault="0046371D">
      <w:pPr>
        <w:pStyle w:val="bibl"/>
      </w:pPr>
      <w:r>
        <w:t xml:space="preserve">Phantoms at the Opera: </w:t>
      </w:r>
      <w:r>
        <w:rPr>
          <w:i/>
        </w:rPr>
        <w:t>The Ghosts of Versailles</w:t>
      </w:r>
      <w:r>
        <w:t xml:space="preserve"> by John Corigliano and William Hoffman.  </w:t>
      </w:r>
      <w:r>
        <w:rPr>
          <w:i/>
        </w:rPr>
        <w:t>Contemporary Music Review</w:t>
      </w:r>
      <w:r>
        <w:t xml:space="preserve"> 20/4 (2001), 117-135.</w:t>
      </w:r>
    </w:p>
    <w:p w14:paraId="423756D9" w14:textId="77777777" w:rsidR="0046371D" w:rsidRPr="00363768" w:rsidRDefault="0046371D">
      <w:pPr>
        <w:pStyle w:val="bibl"/>
        <w:rPr>
          <w:lang w:val="de-DE"/>
        </w:rPr>
      </w:pPr>
      <w:r>
        <w:t xml:space="preserve">The Coloratura's Voice: Another Look at Zerbinetta's Aria from </w:t>
      </w:r>
      <w:r>
        <w:rPr>
          <w:i/>
        </w:rPr>
        <w:t>Ariadne auf Naxos</w:t>
      </w:r>
      <w:r>
        <w:t xml:space="preserve">. </w:t>
      </w:r>
      <w:r w:rsidRPr="00363768">
        <w:rPr>
          <w:lang w:val="de-DE"/>
        </w:rPr>
        <w:t xml:space="preserve">In </w:t>
      </w:r>
      <w:r w:rsidRPr="00363768">
        <w:rPr>
          <w:i/>
          <w:lang w:val="de-DE"/>
        </w:rPr>
        <w:t>Richard Strauss und die Moderne: Bericht über das Internationale Symposium München, 21. bis 23. Juli 1999</w:t>
      </w:r>
      <w:r w:rsidRPr="00363768">
        <w:rPr>
          <w:lang w:val="de-DE"/>
        </w:rPr>
        <w:t>, ed. Bernd Edelmann, Birgit Lodes und Reinhold Schlötterer, 361-90.  Berlin: Henschel, 2001.</w:t>
      </w:r>
    </w:p>
    <w:p w14:paraId="600B8930" w14:textId="77777777" w:rsidR="0046371D" w:rsidRDefault="0046371D">
      <w:pPr>
        <w:pStyle w:val="bibl"/>
        <w:ind w:left="274" w:hanging="274"/>
      </w:pPr>
      <w:r w:rsidRPr="00363768">
        <w:rPr>
          <w:lang w:val="de-DE"/>
        </w:rPr>
        <w:t xml:space="preserve">Netzwerke der Zusammenarbeit - Heinz und Ursula Holliger.  In </w:t>
      </w:r>
      <w:r w:rsidRPr="00363768">
        <w:rPr>
          <w:i/>
          <w:lang w:val="de-DE"/>
        </w:rPr>
        <w:t>”Entre Denges et Denezy...”: Dokumente zur Schweizer Musikgeschichte 1900-2000</w:t>
      </w:r>
      <w:r w:rsidRPr="00363768">
        <w:rPr>
          <w:lang w:val="de-DE"/>
        </w:rPr>
        <w:t xml:space="preserve">, ed. </w:t>
      </w:r>
      <w:r>
        <w:t>Ulrich Mosch 106-116.  Mainz, London [etc.]: Schott, 2000.</w:t>
      </w:r>
    </w:p>
    <w:p w14:paraId="359AE5C8" w14:textId="77777777" w:rsidR="0046371D" w:rsidRDefault="0046371D">
      <w:pPr>
        <w:pStyle w:val="bibl"/>
      </w:pPr>
      <w:r>
        <w:lastRenderedPageBreak/>
        <w:t xml:space="preserve">The Myth of Empirical Historiography: A Response to Joseph N. Straus.  </w:t>
      </w:r>
      <w:r>
        <w:rPr>
          <w:i/>
        </w:rPr>
        <w:t>The Musical Quarterly</w:t>
      </w:r>
      <w:r>
        <w:t xml:space="preserve"> 84/1 (2000), 30-39. </w:t>
      </w:r>
    </w:p>
    <w:p w14:paraId="126E005A" w14:textId="77777777" w:rsidR="0046371D" w:rsidRDefault="0046371D">
      <w:pPr>
        <w:pStyle w:val="bibl"/>
      </w:pPr>
      <w:r>
        <w:t xml:space="preserve">Anton Webern.  In </w:t>
      </w:r>
      <w:r>
        <w:rPr>
          <w:i/>
        </w:rPr>
        <w:t>Schoenberg, Berg, and Webern: A Companion to the Second Viennese School</w:t>
      </w:r>
      <w:r>
        <w:t>, ed. Bryan Simms, 251-314.  Westport, Connecticut and London: Greenwood Press, 1999.</w:t>
      </w:r>
    </w:p>
    <w:p w14:paraId="2110363E" w14:textId="77777777" w:rsidR="0046371D" w:rsidRPr="00363768" w:rsidRDefault="0046371D">
      <w:pPr>
        <w:pStyle w:val="bibl"/>
        <w:rPr>
          <w:lang w:val="de-DE"/>
        </w:rPr>
      </w:pPr>
      <w:r>
        <w:t xml:space="preserve">Wolpe and Black Mountain College.  In </w:t>
      </w:r>
      <w:r>
        <w:rPr>
          <w:i/>
        </w:rPr>
        <w:t>“Driven into Paradise”: The Musical Migration from Nazi Germany to the United States</w:t>
      </w:r>
      <w:r>
        <w:t xml:space="preserve">, ed. Reinhold Brinkmann and Christoph Wolff, 279-297.  Berkeley, Los Angeles, London: University of California Press, 1999.  </w:t>
      </w:r>
      <w:r w:rsidRPr="00363768">
        <w:rPr>
          <w:lang w:val="de-DE"/>
        </w:rPr>
        <w:t xml:space="preserve">A shorter German version has appeared in the </w:t>
      </w:r>
      <w:r w:rsidRPr="00363768">
        <w:rPr>
          <w:i/>
          <w:lang w:val="de-DE"/>
        </w:rPr>
        <w:t>Schweizer Jahrbuch für Musikwissenschaft</w:t>
      </w:r>
      <w:r w:rsidRPr="00363768">
        <w:rPr>
          <w:lang w:val="de-DE"/>
        </w:rPr>
        <w:t xml:space="preserve"> 17 (1997), 115-31.</w:t>
      </w:r>
    </w:p>
    <w:p w14:paraId="05FDAF2F" w14:textId="77777777" w:rsidR="0046371D" w:rsidRDefault="0046371D">
      <w:pPr>
        <w:pStyle w:val="bibl"/>
      </w:pPr>
      <w:r>
        <w:t xml:space="preserve">(with Felix Meyer) Rewriting History: Webern's Revisions of his Early Works.  </w:t>
      </w:r>
      <w:r>
        <w:rPr>
          <w:i/>
        </w:rPr>
        <w:t xml:space="preserve">Revista de Musicologia </w:t>
      </w:r>
      <w:r>
        <w:t>16 (1993 [actually 1997]), 32-43.  (“Actas del XV Congreso de la SIM”)</w:t>
      </w:r>
    </w:p>
    <w:p w14:paraId="70365C90" w14:textId="77777777" w:rsidR="0046371D" w:rsidRDefault="0046371D">
      <w:pPr>
        <w:pStyle w:val="bibl"/>
      </w:pPr>
      <w:r>
        <w:t xml:space="preserve">Classicizing Jazz: Concert Jazz in Paris and New York in the 1920s.  </w:t>
      </w:r>
      <w:r w:rsidRPr="00363768">
        <w:rPr>
          <w:lang w:val="de-DE"/>
        </w:rPr>
        <w:t xml:space="preserve">In </w:t>
      </w:r>
      <w:r w:rsidRPr="00363768">
        <w:rPr>
          <w:i/>
          <w:lang w:val="de-DE"/>
        </w:rPr>
        <w:t>Klassizistische Moderne: Paul Sacher Stiftung Basel April 1996</w:t>
      </w:r>
      <w:r w:rsidRPr="00363768">
        <w:rPr>
          <w:lang w:val="de-DE"/>
        </w:rPr>
        <w:t xml:space="preserve">, ed. Hermann Danuser, 55-71.  </w:t>
      </w:r>
      <w:r>
        <w:t>Winterthur: Amadeus, 1997.</w:t>
      </w:r>
    </w:p>
    <w:p w14:paraId="7089ECE2" w14:textId="77777777" w:rsidR="0046371D" w:rsidRDefault="0046371D">
      <w:pPr>
        <w:pStyle w:val="bibl"/>
      </w:pPr>
      <w:r>
        <w:t xml:space="preserve"> (with Felix Meyer) Performance and Revision: Webern's Four Pieces for Violin and Piano, Op. 7.  In </w:t>
      </w:r>
      <w:r>
        <w:rPr>
          <w:i/>
        </w:rPr>
        <w:t>Webern Studies</w:t>
      </w:r>
      <w:r>
        <w:t>, ed. Kathryn Bailey, 135-69.  Cambridge: Cambridge University Press, 1996.</w:t>
      </w:r>
    </w:p>
    <w:p w14:paraId="76517B95" w14:textId="77777777" w:rsidR="0046371D" w:rsidRDefault="0046371D">
      <w:pPr>
        <w:pStyle w:val="bibl"/>
      </w:pPr>
      <w:r>
        <w:t xml:space="preserve">Cogan's </w:t>
      </w:r>
      <w:r>
        <w:rPr>
          <w:i/>
        </w:rPr>
        <w:t>Utterances</w:t>
      </w:r>
      <w:r>
        <w:t xml:space="preserve"> and the Polyphony of Oppositions.  </w:t>
      </w:r>
      <w:r>
        <w:rPr>
          <w:i/>
        </w:rPr>
        <w:t>Sonus</w:t>
      </w:r>
      <w:r>
        <w:t xml:space="preserve"> 16/1 (1995), 52-67.</w:t>
      </w:r>
    </w:p>
    <w:p w14:paraId="2EFEE91C" w14:textId="77777777" w:rsidR="0046371D" w:rsidRDefault="0046371D">
      <w:pPr>
        <w:pStyle w:val="bibl"/>
      </w:pPr>
      <w:r>
        <w:t xml:space="preserve">'Mein Weg geht jetzt vorüber': The Vocal Origins of Webern's Twelve-Tone Composition.  </w:t>
      </w:r>
      <w:r>
        <w:rPr>
          <w:i/>
        </w:rPr>
        <w:t>Journal of the American Musicological Society</w:t>
      </w:r>
      <w:r>
        <w:t xml:space="preserve"> 47 (1994), 275-339.  Winner of the Alfred Einstein Award of the American Musicological Society, 1995.</w:t>
      </w:r>
    </w:p>
    <w:p w14:paraId="044192E5" w14:textId="77777777" w:rsidR="0046371D" w:rsidRDefault="0046371D">
      <w:pPr>
        <w:pStyle w:val="bibl"/>
      </w:pPr>
      <w:r>
        <w:t xml:space="preserve">Elliott Carter and His America.  </w:t>
      </w:r>
      <w:r>
        <w:rPr>
          <w:i/>
        </w:rPr>
        <w:t>Sonus</w:t>
      </w:r>
      <w:r>
        <w:t xml:space="preserve"> 14/2 (1994), 38-66.</w:t>
      </w:r>
    </w:p>
    <w:p w14:paraId="62AD05C0" w14:textId="77777777" w:rsidR="0046371D" w:rsidRDefault="0046371D">
      <w:pPr>
        <w:pStyle w:val="bibl"/>
      </w:pPr>
      <w:r>
        <w:t xml:space="preserve">(with Felix Meyer) Webern's Revisions: Some Analytical Implications.  </w:t>
      </w:r>
      <w:r>
        <w:rPr>
          <w:i/>
        </w:rPr>
        <w:t>Music Analysis</w:t>
      </w:r>
      <w:r>
        <w:t xml:space="preserve"> 12/3 (1993), 355-80.</w:t>
      </w:r>
    </w:p>
    <w:p w14:paraId="22C2772F" w14:textId="77777777" w:rsidR="0046371D" w:rsidRDefault="0046371D">
      <w:pPr>
        <w:pStyle w:val="bibl"/>
      </w:pPr>
      <w:r>
        <w:t xml:space="preserve">'Give the Music Room': On Elliott Carter's 'View of the Capitol from the Library of Congress' from </w:t>
      </w:r>
      <w:r>
        <w:rPr>
          <w:i/>
        </w:rPr>
        <w:t>A Mirror on Which to Dwell</w:t>
      </w:r>
      <w:r>
        <w:t xml:space="preserve">.  </w:t>
      </w:r>
      <w:r w:rsidRPr="00363768">
        <w:rPr>
          <w:lang w:val="de-DE"/>
        </w:rPr>
        <w:t xml:space="preserve">In </w:t>
      </w:r>
      <w:r w:rsidRPr="00363768">
        <w:rPr>
          <w:i/>
          <w:lang w:val="de-DE"/>
        </w:rPr>
        <w:t xml:space="preserve">Quellenstudien II: Zwölf Komponisten des 20. Jahrhunderts, </w:t>
      </w:r>
      <w:r w:rsidRPr="00363768">
        <w:rPr>
          <w:lang w:val="de-DE"/>
        </w:rPr>
        <w:t xml:space="preserve">ed. Felix Meyer, 255-83.  </w:t>
      </w:r>
      <w:r>
        <w:t>Winterthur: Amadeus, 1993.</w:t>
      </w:r>
    </w:p>
    <w:p w14:paraId="19631726" w14:textId="77777777" w:rsidR="0046371D" w:rsidRPr="00363768" w:rsidRDefault="0046371D">
      <w:pPr>
        <w:pStyle w:val="bibl"/>
        <w:rPr>
          <w:lang w:val="de-DE"/>
        </w:rPr>
      </w:pPr>
      <w:r>
        <w:t xml:space="preserve">A New Trakl Fragment by Webern: Some Notes on 'Klage'.  </w:t>
      </w:r>
      <w:r w:rsidRPr="00363768">
        <w:rPr>
          <w:i/>
          <w:lang w:val="de-DE"/>
        </w:rPr>
        <w:t>Mitteilungen der Paul Sacher Stiftung</w:t>
      </w:r>
      <w:r w:rsidRPr="00363768">
        <w:rPr>
          <w:lang w:val="de-DE"/>
        </w:rPr>
        <w:t xml:space="preserve"> (Jan. 1991), 21-26.</w:t>
      </w:r>
    </w:p>
    <w:p w14:paraId="097BD4D0" w14:textId="77777777" w:rsidR="0046371D" w:rsidRPr="00363768" w:rsidRDefault="0046371D">
      <w:pPr>
        <w:pStyle w:val="bibl"/>
        <w:rPr>
          <w:lang w:val="de-DE"/>
        </w:rPr>
      </w:pPr>
      <w:r>
        <w:t xml:space="preserve">Webern, Trakl, and the Decline of the West.  </w:t>
      </w:r>
      <w:r w:rsidRPr="00363768">
        <w:rPr>
          <w:lang w:val="de-DE"/>
        </w:rPr>
        <w:t xml:space="preserve">In </w:t>
      </w:r>
      <w:r w:rsidRPr="00363768">
        <w:rPr>
          <w:i/>
          <w:lang w:val="de-DE"/>
        </w:rPr>
        <w:t>Houston German Studies</w:t>
      </w:r>
      <w:r w:rsidRPr="00363768">
        <w:rPr>
          <w:lang w:val="de-DE"/>
        </w:rPr>
        <w:t>, ed. Claus Reschke, 145-57.  Munich: Fink Verlag, 1992.</w:t>
      </w:r>
    </w:p>
    <w:p w14:paraId="6E9FF864" w14:textId="77777777" w:rsidR="0046371D" w:rsidRPr="00363768" w:rsidRDefault="0046371D">
      <w:pPr>
        <w:pStyle w:val="bibl"/>
        <w:rPr>
          <w:lang w:val="it-IT"/>
        </w:rPr>
      </w:pPr>
      <w:r w:rsidRPr="00363768">
        <w:rPr>
          <w:lang w:val="it-IT"/>
        </w:rPr>
        <w:t xml:space="preserve">Webern's Compositional Process: Origins of 'Gesang einer gefangenen Amsel'.  </w:t>
      </w:r>
      <w:r w:rsidRPr="00363768">
        <w:rPr>
          <w:i/>
          <w:lang w:val="it-IT"/>
        </w:rPr>
        <w:t>Atti del XIV Congresso della Società Internazionale di Musicologia III</w:t>
      </w:r>
      <w:r w:rsidRPr="00363768">
        <w:rPr>
          <w:lang w:val="it-IT"/>
        </w:rPr>
        <w:t xml:space="preserve"> (EDT, 1990), 369-80.</w:t>
      </w:r>
    </w:p>
    <w:p w14:paraId="0A090373" w14:textId="77777777" w:rsidR="0046371D" w:rsidRDefault="0046371D">
      <w:pPr>
        <w:pStyle w:val="bibl"/>
      </w:pPr>
      <w:r>
        <w:t xml:space="preserve">Baroque Flutes and Modern: Sound Spectrum and Performance Results.  </w:t>
      </w:r>
      <w:r>
        <w:rPr>
          <w:i/>
        </w:rPr>
        <w:t xml:space="preserve">Galpin Society Journal </w:t>
      </w:r>
      <w:r>
        <w:t>36 (1983), 88-96.</w:t>
      </w:r>
    </w:p>
    <w:p w14:paraId="16D614A4" w14:textId="77777777" w:rsidR="0046371D" w:rsidRDefault="0046371D">
      <w:pPr>
        <w:pStyle w:val="bibl"/>
      </w:pPr>
      <w:r>
        <w:t xml:space="preserve">The Spectral Characteristics of Flute Multiphonics.  </w:t>
      </w:r>
      <w:r>
        <w:rPr>
          <w:i/>
        </w:rPr>
        <w:t>Sonus</w:t>
      </w:r>
      <w:r>
        <w:t xml:space="preserve"> 2 (1981), 34-55.</w:t>
      </w:r>
    </w:p>
    <w:p w14:paraId="2DE2A475" w14:textId="77777777" w:rsidR="0046371D" w:rsidRDefault="0046371D">
      <w:pPr>
        <w:pStyle w:val="bibl"/>
        <w:rPr>
          <w:u w:val="single"/>
        </w:rPr>
      </w:pPr>
    </w:p>
    <w:p w14:paraId="6ACBDDEA" w14:textId="77777777" w:rsidR="0046371D" w:rsidRDefault="0046371D">
      <w:pPr>
        <w:pStyle w:val="bibl"/>
        <w:rPr>
          <w:b/>
          <w:u w:val="single"/>
        </w:rPr>
      </w:pPr>
      <w:r>
        <w:rPr>
          <w:u w:val="single"/>
        </w:rPr>
        <w:t>Reviews, translations, and shorter articles:</w:t>
      </w:r>
    </w:p>
    <w:p w14:paraId="2A0D49CD" w14:textId="77777777" w:rsidR="00D66AE4" w:rsidRDefault="00D66AE4">
      <w:pPr>
        <w:pStyle w:val="bibl"/>
      </w:pPr>
      <w:r>
        <w:t>“Ricorda cosa ti hanno fatto in Auschwitz,” program notes for concert at the conference “Utopian Listening: The Late Electroacoustic Music of Luigi Nono,” March 23-26, 2016.</w:t>
      </w:r>
    </w:p>
    <w:p w14:paraId="5AD5179C" w14:textId="77777777" w:rsidR="0046371D" w:rsidRDefault="0046371D">
      <w:pPr>
        <w:pStyle w:val="bibl"/>
      </w:pPr>
      <w:r>
        <w:lastRenderedPageBreak/>
        <w:t xml:space="preserve">Nachruf [obituary] auf Elliott Carter, </w:t>
      </w:r>
      <w:r w:rsidRPr="00E67B73">
        <w:rPr>
          <w:i/>
        </w:rPr>
        <w:t>Dissonanz</w:t>
      </w:r>
      <w:r>
        <w:t xml:space="preserve"> 122 (June 2013).</w:t>
      </w:r>
    </w:p>
    <w:p w14:paraId="3BF7A938" w14:textId="77777777" w:rsidR="0046371D" w:rsidRDefault="0046371D">
      <w:pPr>
        <w:pStyle w:val="bibl"/>
      </w:pPr>
      <w:r w:rsidRPr="00363768">
        <w:rPr>
          <w:lang w:val="de-DE"/>
        </w:rPr>
        <w:t xml:space="preserve">John Cage, vor hundert Jahren geboren: Vom kreativen Hinterfragen der Tradition, </w:t>
      </w:r>
      <w:r w:rsidRPr="00363768">
        <w:rPr>
          <w:i/>
          <w:lang w:val="de-DE"/>
        </w:rPr>
        <w:t>Neue Zürcher Zeitung</w:t>
      </w:r>
      <w:r w:rsidRPr="00363768">
        <w:rPr>
          <w:lang w:val="de-DE"/>
        </w:rPr>
        <w:t xml:space="preserve">, Samstag/Sonntag 1./2. </w:t>
      </w:r>
      <w:r>
        <w:t>September 2012. Translated by Peter Hagmann.</w:t>
      </w:r>
    </w:p>
    <w:p w14:paraId="27239240" w14:textId="77777777" w:rsidR="0046371D" w:rsidRDefault="0046371D">
      <w:pPr>
        <w:pStyle w:val="bibl"/>
      </w:pPr>
      <w:r>
        <w:t xml:space="preserve">Obituaries for Reinhold Brinkmann (1934-2010), in the </w:t>
      </w:r>
      <w:r w:rsidRPr="00333A96">
        <w:rPr>
          <w:i/>
        </w:rPr>
        <w:t>AMS Newsletter</w:t>
      </w:r>
      <w:r>
        <w:t xml:space="preserve"> XLI, no. 1 (Feb. 2011), 29-30; and </w:t>
      </w:r>
      <w:r w:rsidRPr="00333A96">
        <w:rPr>
          <w:i/>
        </w:rPr>
        <w:t>Dissonanz</w:t>
      </w:r>
      <w:r>
        <w:t xml:space="preserve"> 112 (Dec. 2010), 79.</w:t>
      </w:r>
    </w:p>
    <w:p w14:paraId="1AAE70FA" w14:textId="77777777" w:rsidR="0046371D" w:rsidRPr="00363768" w:rsidRDefault="0046371D">
      <w:pPr>
        <w:pStyle w:val="bibl"/>
        <w:rPr>
          <w:lang w:val="de-DE"/>
        </w:rPr>
      </w:pPr>
      <w:r w:rsidRPr="00363768">
        <w:rPr>
          <w:lang w:val="de-DE"/>
        </w:rPr>
        <w:t xml:space="preserve">Der Künstler und sein Blick nach vorne: Elliott Carter zum hundertsten Geburtstag, </w:t>
      </w:r>
      <w:r w:rsidRPr="00363768">
        <w:rPr>
          <w:i/>
          <w:lang w:val="de-DE"/>
        </w:rPr>
        <w:t>Neue Zürcher Zeitung,</w:t>
      </w:r>
      <w:r w:rsidRPr="00363768">
        <w:rPr>
          <w:lang w:val="de-DE"/>
        </w:rPr>
        <w:t xml:space="preserve"> Samstag/Sonntag 6./7. December 2008, B1. </w:t>
      </w:r>
    </w:p>
    <w:p w14:paraId="3130E47D" w14:textId="77777777" w:rsidR="0046371D" w:rsidRPr="00363768" w:rsidRDefault="0046371D">
      <w:pPr>
        <w:pStyle w:val="bibl"/>
        <w:rPr>
          <w:lang w:val="de-DE"/>
        </w:rPr>
      </w:pPr>
      <w:r w:rsidRPr="00363768">
        <w:rPr>
          <w:lang w:val="de-DE"/>
        </w:rPr>
        <w:t xml:space="preserve">Review of </w:t>
      </w:r>
      <w:r w:rsidRPr="00363768">
        <w:rPr>
          <w:i/>
          <w:szCs w:val="24"/>
          <w:lang w:val="de-DE"/>
        </w:rPr>
        <w:t>Socialist Realism and Music; Zwischen Macht und Freiheit: Neue Musik in der DDR; Musik Zwischen Emigration und Stalinismus: Russische Komponisten in den 1930er und 1940er Jahren</w:t>
      </w:r>
      <w:r w:rsidRPr="00363768">
        <w:rPr>
          <w:szCs w:val="24"/>
          <w:lang w:val="de-DE"/>
        </w:rPr>
        <w:t xml:space="preserve">; and </w:t>
      </w:r>
      <w:r w:rsidRPr="00363768">
        <w:rPr>
          <w:i/>
          <w:szCs w:val="24"/>
          <w:lang w:val="de-DE"/>
        </w:rPr>
        <w:t xml:space="preserve">Nationale Musik im 20. Jahrhundert: Kompositorische und soziokulturelle Aspekte der Musikgeschichte zwischen Ost- und Westeuropa </w:t>
      </w:r>
      <w:r w:rsidRPr="00363768">
        <w:rPr>
          <w:szCs w:val="24"/>
          <w:lang w:val="de-DE"/>
        </w:rPr>
        <w:t>(=four</w:t>
      </w:r>
      <w:r w:rsidRPr="00363768">
        <w:rPr>
          <w:i/>
          <w:szCs w:val="24"/>
          <w:lang w:val="de-DE"/>
        </w:rPr>
        <w:t xml:space="preserve"> </w:t>
      </w:r>
      <w:r w:rsidRPr="00363768">
        <w:rPr>
          <w:lang w:val="de-DE"/>
        </w:rPr>
        <w:t xml:space="preserve">recent European conference reports).  </w:t>
      </w:r>
      <w:r w:rsidRPr="00363768">
        <w:rPr>
          <w:i/>
          <w:lang w:val="de-DE"/>
        </w:rPr>
        <w:t>Journal of the American Musicological Society</w:t>
      </w:r>
      <w:r w:rsidRPr="00363768">
        <w:rPr>
          <w:lang w:val="de-DE"/>
        </w:rPr>
        <w:t xml:space="preserve"> 60/2 (2007), 453-63.</w:t>
      </w:r>
    </w:p>
    <w:p w14:paraId="3BBA55B2" w14:textId="77777777" w:rsidR="0046371D" w:rsidRPr="00363768" w:rsidRDefault="0046371D">
      <w:pPr>
        <w:pStyle w:val="bibl"/>
        <w:rPr>
          <w:lang w:val="de-DE"/>
        </w:rPr>
      </w:pPr>
      <w:r w:rsidRPr="00363768">
        <w:rPr>
          <w:lang w:val="de-DE"/>
        </w:rPr>
        <w:t xml:space="preserve">Zwischen Ästhetik und Ideologie: Igor Strawinskys “Movements” für Klavier und Orchester, </w:t>
      </w:r>
      <w:r w:rsidRPr="00363768">
        <w:rPr>
          <w:i/>
          <w:lang w:val="de-DE"/>
        </w:rPr>
        <w:t>Neue Zürcher Zeitung,</w:t>
      </w:r>
      <w:r w:rsidRPr="00363768">
        <w:rPr>
          <w:lang w:val="de-DE"/>
        </w:rPr>
        <w:t xml:space="preserve"> Samstag/Sonntag 14./15. Feb. 2004, 64.</w:t>
      </w:r>
    </w:p>
    <w:p w14:paraId="76764FAC" w14:textId="77777777" w:rsidR="0046371D" w:rsidRDefault="0046371D">
      <w:pPr>
        <w:pStyle w:val="bibl"/>
      </w:pPr>
      <w:r w:rsidRPr="00363768">
        <w:rPr>
          <w:lang w:val="de-DE"/>
        </w:rPr>
        <w:t xml:space="preserve">Die Kunst und das Leben: Publikationen über Arnold Schönberg (Review of Alexander Ringer, </w:t>
      </w:r>
      <w:r w:rsidRPr="00363768">
        <w:rPr>
          <w:i/>
          <w:lang w:val="de-DE"/>
        </w:rPr>
        <w:t xml:space="preserve">Arnold Schönberg: Das Leben im Werk </w:t>
      </w:r>
      <w:r w:rsidRPr="00363768">
        <w:rPr>
          <w:lang w:val="de-DE"/>
        </w:rPr>
        <w:t xml:space="preserve">and Gerold W. Gruber, Hrsg., </w:t>
      </w:r>
      <w:r w:rsidRPr="00363768">
        <w:rPr>
          <w:i/>
          <w:lang w:val="de-DE"/>
        </w:rPr>
        <w:t>Arnold Schönberg: Interpretationen seiner Werke</w:t>
      </w:r>
      <w:r w:rsidRPr="00363768">
        <w:rPr>
          <w:lang w:val="de-DE"/>
        </w:rPr>
        <w:t xml:space="preserve">), </w:t>
      </w:r>
      <w:r w:rsidRPr="00363768">
        <w:rPr>
          <w:i/>
          <w:lang w:val="de-DE"/>
        </w:rPr>
        <w:t>Neue Zürcher Zeitung</w:t>
      </w:r>
      <w:r w:rsidRPr="00363768">
        <w:rPr>
          <w:lang w:val="de-DE"/>
        </w:rPr>
        <w:t xml:space="preserve">, Samstag/Sonntag 10./11. </w:t>
      </w:r>
      <w:r>
        <w:t>Jan. 2004, 68.</w:t>
      </w:r>
    </w:p>
    <w:p w14:paraId="33DB7AA9" w14:textId="77777777" w:rsidR="0046371D" w:rsidRPr="00363768" w:rsidRDefault="0046371D">
      <w:pPr>
        <w:pStyle w:val="bibl"/>
        <w:rPr>
          <w:lang w:val="de-DE"/>
        </w:rPr>
      </w:pPr>
      <w:r>
        <w:t xml:space="preserve">Review of Julian Johnson, </w:t>
      </w:r>
      <w:r>
        <w:rPr>
          <w:i/>
        </w:rPr>
        <w:t>Webern and the Transformation of Nature</w:t>
      </w:r>
      <w:r>
        <w:t xml:space="preserve">, Cambridge: Cambridge University Press, 1999.  </w:t>
      </w:r>
      <w:r w:rsidRPr="00363768">
        <w:rPr>
          <w:i/>
          <w:lang w:val="de-DE"/>
        </w:rPr>
        <w:t>Music Theory Spectrum</w:t>
      </w:r>
      <w:r w:rsidRPr="00363768">
        <w:rPr>
          <w:lang w:val="de-DE"/>
        </w:rPr>
        <w:t>, 24/2 (2002), 294-99.</w:t>
      </w:r>
    </w:p>
    <w:p w14:paraId="05FD84EF" w14:textId="77777777" w:rsidR="0046371D" w:rsidRPr="00363768" w:rsidRDefault="0046371D">
      <w:pPr>
        <w:pStyle w:val="bibl"/>
        <w:rPr>
          <w:lang w:val="de-DE"/>
        </w:rPr>
      </w:pPr>
      <w:r w:rsidRPr="00363768">
        <w:rPr>
          <w:lang w:val="de-DE"/>
        </w:rPr>
        <w:t xml:space="preserve">Verspielte und verzerrte Abbildungen von Realität: Performanz/Performance: Eine neue Art der Kunst und ihre Chancen, </w:t>
      </w:r>
      <w:r w:rsidRPr="00363768">
        <w:rPr>
          <w:i/>
          <w:lang w:val="de-DE"/>
        </w:rPr>
        <w:t>clingKlong: Zeitschrift des FrauenMusikForums Schweiz</w:t>
      </w:r>
      <w:r w:rsidRPr="00363768">
        <w:rPr>
          <w:lang w:val="de-DE"/>
        </w:rPr>
        <w:t>, 47 (2002), 8-10.</w:t>
      </w:r>
    </w:p>
    <w:p w14:paraId="69E168A3" w14:textId="77777777" w:rsidR="0046371D" w:rsidRDefault="0046371D">
      <w:pPr>
        <w:pStyle w:val="bibl"/>
      </w:pPr>
      <w:r>
        <w:t>Radical Concision: Webern’s Miniatures for String Quartet. Text for program book, Pierpont Morgan Library, New York, October 2001.</w:t>
      </w:r>
    </w:p>
    <w:p w14:paraId="07782EAD" w14:textId="77777777" w:rsidR="0046371D" w:rsidRDefault="0046371D">
      <w:pPr>
        <w:pStyle w:val="bibl"/>
      </w:pPr>
      <w:r>
        <w:t xml:space="preserve">Review of Charlotte M. Cross and Russell A. Berman, eds., </w:t>
      </w:r>
      <w:r>
        <w:rPr>
          <w:i/>
        </w:rPr>
        <w:t xml:space="preserve">Political and Religious Ideas in the Works of Arnold Schoenberg, </w:t>
      </w:r>
      <w:r>
        <w:t xml:space="preserve">New York and London: Garland Publishing, Inc., 2000.  </w:t>
      </w:r>
      <w:r>
        <w:rPr>
          <w:i/>
        </w:rPr>
        <w:t>Modernism/Modernity</w:t>
      </w:r>
      <w:r>
        <w:t xml:space="preserve"> 8/2 (2001), 342-44.</w:t>
      </w:r>
    </w:p>
    <w:p w14:paraId="28A3672F" w14:textId="77777777" w:rsidR="0046371D" w:rsidRDefault="0046371D">
      <w:pPr>
        <w:pStyle w:val="bibl"/>
      </w:pPr>
      <w:r>
        <w:t xml:space="preserve">The Long March to Exile: Stravinsky's </w:t>
      </w:r>
      <w:r>
        <w:rPr>
          <w:i/>
        </w:rPr>
        <w:t>Histoire du Soldat</w:t>
      </w:r>
      <w:r>
        <w:t>.  Text for program book, Pierpont Morgan Library, New York, May 1998.</w:t>
      </w:r>
    </w:p>
    <w:p w14:paraId="1FBA42BA" w14:textId="77777777" w:rsidR="0046371D" w:rsidRDefault="0046371D">
      <w:pPr>
        <w:pStyle w:val="bibl"/>
      </w:pPr>
      <w:r>
        <w:t xml:space="preserve">Arthur Honegger: Symphony No. 2.  In </w:t>
      </w:r>
      <w:r>
        <w:rPr>
          <w:i/>
        </w:rPr>
        <w:t>Settling New Scores: Music Manuscripts from the Paul Sacher Foundation</w:t>
      </w:r>
      <w:r>
        <w:t>, ed. Felix Meyer, 38-40. Mainz, London etc.: Schott, 1998.</w:t>
      </w:r>
    </w:p>
    <w:p w14:paraId="479EAC71" w14:textId="77777777" w:rsidR="0046371D" w:rsidRDefault="0046371D">
      <w:pPr>
        <w:pStyle w:val="bibl"/>
      </w:pPr>
      <w:r>
        <w:t xml:space="preserve">Stefan Wolpe: 'Excerpts from Dr. Einstein's Address about Peace in the Atomic Era'.  In </w:t>
      </w:r>
      <w:r>
        <w:rPr>
          <w:i/>
        </w:rPr>
        <w:t>Settling New Scores</w:t>
      </w:r>
      <w:r>
        <w:t xml:space="preserve"> (s. above), 177-79.</w:t>
      </w:r>
    </w:p>
    <w:p w14:paraId="2D4A40D8" w14:textId="77777777" w:rsidR="0046371D" w:rsidRPr="00363768" w:rsidRDefault="0046371D">
      <w:pPr>
        <w:pStyle w:val="bibl"/>
        <w:rPr>
          <w:lang w:val="de-DE"/>
        </w:rPr>
      </w:pPr>
      <w:r>
        <w:t xml:space="preserve">Traces Left Behind: Webern's Nachlass and Compositional Process.  </w:t>
      </w:r>
      <w:r w:rsidRPr="00363768">
        <w:rPr>
          <w:lang w:val="de-DE"/>
        </w:rPr>
        <w:t xml:space="preserve">In </w:t>
      </w:r>
      <w:r w:rsidRPr="00363768">
        <w:rPr>
          <w:i/>
          <w:lang w:val="de-DE"/>
        </w:rPr>
        <w:t>Settling New Scores</w:t>
      </w:r>
      <w:r w:rsidRPr="00363768">
        <w:rPr>
          <w:lang w:val="de-DE"/>
        </w:rPr>
        <w:t xml:space="preserve"> (s. above), 103-106. </w:t>
      </w:r>
    </w:p>
    <w:p w14:paraId="14A6777D" w14:textId="77777777" w:rsidR="0046371D" w:rsidRPr="00363768" w:rsidRDefault="0046371D">
      <w:pPr>
        <w:pStyle w:val="bibl"/>
        <w:rPr>
          <w:lang w:val="de-DE"/>
        </w:rPr>
      </w:pPr>
      <w:r w:rsidRPr="00363768">
        <w:rPr>
          <w:lang w:val="de-DE"/>
        </w:rPr>
        <w:t xml:space="preserve">Ein 'neues Bild der Musik': Der Paradigmenwechsel nach dem Zweiten Weltkrieg.  In </w:t>
      </w:r>
      <w:r w:rsidRPr="00363768">
        <w:rPr>
          <w:i/>
          <w:lang w:val="de-DE"/>
        </w:rPr>
        <w:t>Klassizistische Moderne: Eine Begleitpublikation zur Konzertreihe im Rahmen der Veranstaltungen “10 Jahre Paul Sacher Stiftung,”</w:t>
      </w:r>
      <w:r w:rsidRPr="00363768">
        <w:rPr>
          <w:lang w:val="de-DE"/>
        </w:rPr>
        <w:t xml:space="preserve"> ed. Felix Meyer, 187-97.  Winterthur: Amadeus, 1996.</w:t>
      </w:r>
    </w:p>
    <w:p w14:paraId="5142A1CB" w14:textId="77777777" w:rsidR="0046371D" w:rsidRPr="00363768" w:rsidRDefault="0046371D">
      <w:pPr>
        <w:pStyle w:val="bibl"/>
        <w:rPr>
          <w:lang w:val="de-DE"/>
        </w:rPr>
      </w:pPr>
      <w:r w:rsidRPr="00363768">
        <w:rPr>
          <w:lang w:val="de-DE"/>
        </w:rPr>
        <w:lastRenderedPageBreak/>
        <w:t xml:space="preserve"> ‘...ein objektiver, unpersönlicher Ansatz’: Aaron Copland und die ‘Neue Musik’.  In </w:t>
      </w:r>
      <w:r w:rsidRPr="00363768">
        <w:rPr>
          <w:i/>
          <w:lang w:val="de-DE"/>
        </w:rPr>
        <w:t>Klassizistische Moderne</w:t>
      </w:r>
      <w:r w:rsidRPr="00363768">
        <w:rPr>
          <w:lang w:val="de-DE"/>
        </w:rPr>
        <w:t xml:space="preserve"> (s. above), 438-39.</w:t>
      </w:r>
    </w:p>
    <w:p w14:paraId="0445C91C" w14:textId="77777777" w:rsidR="0046371D" w:rsidRPr="00363768" w:rsidRDefault="0046371D">
      <w:pPr>
        <w:pStyle w:val="bibl"/>
        <w:rPr>
          <w:lang w:val="de-DE"/>
        </w:rPr>
      </w:pPr>
      <w:r w:rsidRPr="00363768">
        <w:rPr>
          <w:lang w:val="de-DE"/>
        </w:rPr>
        <w:t xml:space="preserve">Anton Webern - der Unzeitgemässe.  </w:t>
      </w:r>
      <w:r w:rsidRPr="00363768">
        <w:rPr>
          <w:i/>
          <w:lang w:val="de-DE"/>
        </w:rPr>
        <w:t>Neue Zürcher Zeitung</w:t>
      </w:r>
      <w:r w:rsidRPr="00363768">
        <w:rPr>
          <w:lang w:val="de-DE"/>
        </w:rPr>
        <w:t xml:space="preserve"> Sept. 16/17, 1995.</w:t>
      </w:r>
    </w:p>
    <w:p w14:paraId="0440DAEB" w14:textId="77777777" w:rsidR="0046371D" w:rsidRDefault="0046371D">
      <w:pPr>
        <w:pStyle w:val="bibl"/>
        <w:rPr>
          <w:u w:val="single"/>
        </w:rPr>
      </w:pPr>
      <w:r>
        <w:t xml:space="preserve">Review of Walter Frisch, </w:t>
      </w:r>
      <w:r>
        <w:rPr>
          <w:i/>
        </w:rPr>
        <w:t>The Early Works of Arnold Schoenberg, 1893-1908</w:t>
      </w:r>
      <w:r>
        <w:t xml:space="preserve">, Berkeley, Los Angeles, London: University of California Press, 1993.  </w:t>
      </w:r>
      <w:r>
        <w:rPr>
          <w:i/>
        </w:rPr>
        <w:t xml:space="preserve">Modernism/Modernity </w:t>
      </w:r>
      <w:r>
        <w:t>2/1 (1995), 199-200.</w:t>
      </w:r>
    </w:p>
    <w:p w14:paraId="471B0F23" w14:textId="77777777" w:rsidR="0046371D" w:rsidRDefault="0046371D">
      <w:pPr>
        <w:pStyle w:val="bibl"/>
      </w:pPr>
      <w:r>
        <w:t xml:space="preserve">Review-essay of Hans Oesch, ed., </w:t>
      </w:r>
      <w:r>
        <w:rPr>
          <w:i/>
        </w:rPr>
        <w:t>Quellenstudien I</w:t>
      </w:r>
      <w:r>
        <w:t xml:space="preserve">, Winterthur: Amadeus, 1991.  </w:t>
      </w:r>
      <w:r>
        <w:rPr>
          <w:i/>
        </w:rPr>
        <w:t>Journal of Musicological Research</w:t>
      </w:r>
      <w:r>
        <w:t xml:space="preserve"> 13 (1993), 272-90.</w:t>
      </w:r>
    </w:p>
    <w:p w14:paraId="74207A2B" w14:textId="77777777" w:rsidR="0046371D" w:rsidRDefault="0046371D">
      <w:pPr>
        <w:pStyle w:val="bibl"/>
      </w:pPr>
      <w:r>
        <w:t xml:space="preserve">Review of Kathryn Bailey, </w:t>
      </w:r>
      <w:r>
        <w:rPr>
          <w:i/>
        </w:rPr>
        <w:t>The Twelve-Note Music of Anton Webern</w:t>
      </w:r>
      <w:r>
        <w:t xml:space="preserve">, Cambridge: Cambridge University Press, 1991.  </w:t>
      </w:r>
      <w:r>
        <w:rPr>
          <w:i/>
        </w:rPr>
        <w:t xml:space="preserve">Musiktheorie </w:t>
      </w:r>
      <w:r>
        <w:t>8/2 (1993), 171-76.</w:t>
      </w:r>
    </w:p>
    <w:p w14:paraId="1CFBB644" w14:textId="77777777" w:rsidR="0046371D" w:rsidRDefault="0046371D">
      <w:pPr>
        <w:pStyle w:val="bibl"/>
      </w:pPr>
      <w:r>
        <w:t xml:space="preserve">Review of Susan M. Filler, </w:t>
      </w:r>
      <w:r>
        <w:rPr>
          <w:i/>
        </w:rPr>
        <w:t>Gustav and Alma Mahler: A Guide to Research</w:t>
      </w:r>
      <w:r>
        <w:t xml:space="preserve">, New York &amp; London: Garland Publishing, Inc., 1989.  </w:t>
      </w:r>
      <w:r>
        <w:rPr>
          <w:i/>
        </w:rPr>
        <w:t>Journal of Musicological Research</w:t>
      </w:r>
      <w:r>
        <w:t xml:space="preserve"> 12 (1992), 111-15.</w:t>
      </w:r>
    </w:p>
    <w:p w14:paraId="7F8BFEE1" w14:textId="77777777" w:rsidR="0046371D" w:rsidRDefault="0046371D">
      <w:pPr>
        <w:pStyle w:val="bibl"/>
      </w:pPr>
      <w:r>
        <w:t xml:space="preserve">Translation of André Baltensperger and Felix Meyer, “Kommentar,” </w:t>
      </w:r>
      <w:r>
        <w:rPr>
          <w:i/>
        </w:rPr>
        <w:t xml:space="preserve">Igor Strawinsky, Symphonies d'Instruments à Vent: Faksimileausgabe des Particells und der Partitur der Erstfassung (1920).  </w:t>
      </w:r>
      <w:r>
        <w:t>Winterthur: Amadeus, 1991, 25-38.</w:t>
      </w:r>
    </w:p>
    <w:p w14:paraId="38BDF613" w14:textId="77777777" w:rsidR="0046371D" w:rsidRPr="0013700F" w:rsidRDefault="0046371D" w:rsidP="0046371D">
      <w:pPr>
        <w:pStyle w:val="bibl"/>
      </w:pPr>
      <w:r>
        <w:t xml:space="preserve">Translation of “Musicology and Linguistics,” by Roman Jakobson.  </w:t>
      </w:r>
      <w:r>
        <w:rPr>
          <w:i/>
        </w:rPr>
        <w:t>Sonus</w:t>
      </w:r>
      <w:r>
        <w:t xml:space="preserve"> 3 (1983), 12-15.</w:t>
      </w:r>
    </w:p>
    <w:p w14:paraId="6A9605F3" w14:textId="77777777" w:rsidR="0046371D" w:rsidRDefault="0046371D" w:rsidP="0046371D">
      <w:pPr>
        <w:pStyle w:val="Header"/>
        <w:spacing w:before="120"/>
        <w:ind w:left="0" w:firstLine="0"/>
        <w:rPr>
          <w:smallCaps/>
        </w:rPr>
      </w:pPr>
      <w:r>
        <w:rPr>
          <w:smallCaps/>
        </w:rPr>
        <w:t xml:space="preserve">Lectures </w:t>
      </w:r>
      <w:r>
        <w:rPr>
          <w:b w:val="0"/>
        </w:rPr>
        <w:t>(selection):</w:t>
      </w:r>
    </w:p>
    <w:p w14:paraId="186F2D52" w14:textId="77777777" w:rsidR="0046371D" w:rsidRDefault="0046371D">
      <w:pPr>
        <w:pStyle w:val="bibl"/>
        <w:rPr>
          <w:u w:val="single"/>
        </w:rPr>
      </w:pPr>
      <w:r>
        <w:rPr>
          <w:u w:val="single"/>
        </w:rPr>
        <w:t>Invited lectures and keynotes (selection):</w:t>
      </w:r>
    </w:p>
    <w:p w14:paraId="7C2A67CB" w14:textId="77777777" w:rsidR="00D64D6E" w:rsidRDefault="00377890">
      <w:pPr>
        <w:pStyle w:val="bibl"/>
      </w:pPr>
      <w:r>
        <w:t xml:space="preserve"> </w:t>
      </w:r>
      <w:r w:rsidR="00D64D6E">
        <w:t>“From the Schoenberg-Verein to National Sawdust: New Music Ecosystems Then and Now,” keynote lecture at the conference “What We Talk About When We Talk About New Music,” University of Massachusetts, Amherst, Sept. 17-18, 2016.</w:t>
      </w:r>
    </w:p>
    <w:p w14:paraId="01DCE21E" w14:textId="77777777" w:rsidR="00D66AE4" w:rsidRDefault="00D66AE4">
      <w:pPr>
        <w:pStyle w:val="bibl"/>
      </w:pPr>
      <w:r>
        <w:t>“Luigi Nono’s Musical and Political Utopias,” lecture at the University of Western Ontario, Department of Music, Feb. 26, 2016.</w:t>
      </w:r>
    </w:p>
    <w:p w14:paraId="11DB46AF" w14:textId="77777777" w:rsidR="00C806C2" w:rsidRDefault="00D66AE4">
      <w:pPr>
        <w:pStyle w:val="bibl"/>
      </w:pPr>
      <w:r>
        <w:t>“</w:t>
      </w:r>
      <w:r w:rsidR="00C806C2">
        <w:t>Precarious Utopias: Modelling Community in Collaborative Works,” keynote lecture at the symposium “there is no repetition: mathias spahlinger at 70,” University of Chicago, March 14, 2015.</w:t>
      </w:r>
    </w:p>
    <w:p w14:paraId="24335A61" w14:textId="77777777" w:rsidR="00E028D7" w:rsidRPr="00E028D7" w:rsidRDefault="00C806C2">
      <w:pPr>
        <w:pStyle w:val="bibl"/>
      </w:pPr>
      <w:r>
        <w:t xml:space="preserve"> </w:t>
      </w:r>
      <w:r w:rsidR="00E028D7" w:rsidRPr="00363768">
        <w:rPr>
          <w:lang w:val="de-DE"/>
        </w:rPr>
        <w:t xml:space="preserve">“Paradigmenwechsel oder nur Stilwende? Historiographische Überlegungen zur Komposition im 20. </w:t>
      </w:r>
      <w:r w:rsidR="00E028D7">
        <w:t>Und 21. Jahrhundert” (Paradigm Shift or Style Change? Some Thoughts on a Historiography of Compositional Style in the 20</w:t>
      </w:r>
      <w:r w:rsidR="00E028D7" w:rsidRPr="00E028D7">
        <w:rPr>
          <w:vertAlign w:val="superscript"/>
        </w:rPr>
        <w:t>th</w:t>
      </w:r>
      <w:r w:rsidR="00E028D7">
        <w:t xml:space="preserve"> and 21</w:t>
      </w:r>
      <w:r w:rsidR="00E028D7" w:rsidRPr="00E028D7">
        <w:rPr>
          <w:vertAlign w:val="superscript"/>
        </w:rPr>
        <w:t>st</w:t>
      </w:r>
      <w:r w:rsidR="00E028D7">
        <w:t xml:space="preserve"> Centures), lecture and workshop at the Graduate School for the Arts, Bern, Switzerland, 9-10 Oct. 2014.</w:t>
      </w:r>
    </w:p>
    <w:p w14:paraId="611F0B8F" w14:textId="77777777" w:rsidR="00F95D40" w:rsidRDefault="00F95D40" w:rsidP="0046371D">
      <w:pPr>
        <w:pStyle w:val="bibl"/>
      </w:pPr>
      <w:r w:rsidRPr="00F95D40">
        <w:t>Exile and Resistance: Hanns Eisler,</w:t>
      </w:r>
      <w:r>
        <w:t xml:space="preserve"> </w:t>
      </w:r>
      <w:r w:rsidRPr="00F95D40">
        <w:t xml:space="preserve">Bertolt Brecht, and the Twelve-Tone System. Presented at </w:t>
      </w:r>
      <w:r>
        <w:t xml:space="preserve">the Mahindra Humanities Center (Harvard University), </w:t>
      </w:r>
      <w:r w:rsidRPr="00F95D40">
        <w:t>German Studies seminar, Nov. 13, 2014.</w:t>
      </w:r>
    </w:p>
    <w:p w14:paraId="7F0B625C" w14:textId="77777777" w:rsidR="0046371D" w:rsidRDefault="0046371D" w:rsidP="0046371D">
      <w:pPr>
        <w:pStyle w:val="bibl"/>
      </w:pPr>
      <w:r>
        <w:t>"</w:t>
      </w:r>
      <w:r w:rsidRPr="00311C38">
        <w:t>Progressive Modernism: Left-Wing Politics and Twelve-Tone Music</w:t>
      </w:r>
      <w:r>
        <w:t>," the Ethel V. Curry Distinguished Lecture at the University of Michigan, 5 April 2013.</w:t>
      </w:r>
    </w:p>
    <w:p w14:paraId="72C95576" w14:textId="77777777" w:rsidR="0046371D" w:rsidRDefault="0046371D" w:rsidP="0046371D">
      <w:pPr>
        <w:pStyle w:val="bibl"/>
      </w:pPr>
      <w:r>
        <w:t xml:space="preserve">“Who Owns the German Past?” position paper for </w:t>
      </w:r>
      <w:r w:rsidR="00C806C2">
        <w:t>keynote panel at the conference</w:t>
      </w:r>
      <w:r>
        <w:t xml:space="preserve"> “Music in Divided Germany,” The University of California at Berkeley, 9-11 September 2011.</w:t>
      </w:r>
    </w:p>
    <w:p w14:paraId="30E07B64" w14:textId="77777777" w:rsidR="0046371D" w:rsidRDefault="0046371D">
      <w:pPr>
        <w:pStyle w:val="bibl"/>
      </w:pPr>
      <w:r>
        <w:lastRenderedPageBreak/>
        <w:t>“’Music Left and Right’: A Tale of Two Histories of Progressive Music,” keynote address at the conference “Red Strains: Music and Communism outside the Communist Bloc after 1945,” London, British Academy, 13-15 January 2011.</w:t>
      </w:r>
    </w:p>
    <w:p w14:paraId="2EEA77FB" w14:textId="77777777" w:rsidR="0046371D" w:rsidRPr="00194D66" w:rsidRDefault="0046371D" w:rsidP="0046371D">
      <w:pPr>
        <w:spacing w:before="120"/>
        <w:ind w:left="360" w:hanging="360"/>
        <w:rPr>
          <w:rFonts w:ascii="Times" w:hAnsi="Times"/>
        </w:rPr>
      </w:pPr>
      <w:r>
        <w:rPr>
          <w:rFonts w:ascii="Times" w:hAnsi="Times"/>
        </w:rPr>
        <w:t>“</w:t>
      </w:r>
      <w:r w:rsidRPr="00E676F1">
        <w:rPr>
          <w:rFonts w:ascii="Times" w:hAnsi="Times"/>
        </w:rPr>
        <w:t>On Music and Politics in the Twentieth Century,” University of Connecticut, Storrs - April 9, 2009.</w:t>
      </w:r>
    </w:p>
    <w:p w14:paraId="7409AB0D" w14:textId="77777777" w:rsidR="0046371D" w:rsidRDefault="0046371D">
      <w:pPr>
        <w:pStyle w:val="bibl"/>
        <w:rPr>
          <w:smallCaps/>
        </w:rPr>
      </w:pPr>
      <w:r>
        <w:rPr>
          <w:u w:val="single"/>
        </w:rPr>
        <w:t>Conference Papers</w:t>
      </w:r>
      <w:r w:rsidR="0058215D">
        <w:rPr>
          <w:u w:val="single"/>
        </w:rPr>
        <w:t xml:space="preserve"> (selection)</w:t>
      </w:r>
      <w:r>
        <w:rPr>
          <w:smallCaps/>
        </w:rPr>
        <w:t>:</w:t>
      </w:r>
    </w:p>
    <w:p w14:paraId="31F40DE1" w14:textId="77777777" w:rsidR="00377890" w:rsidRDefault="00377890" w:rsidP="00377890">
      <w:pPr>
        <w:pStyle w:val="bibl"/>
      </w:pPr>
      <w:r>
        <w:t xml:space="preserve">“Hidden Utopias: The Political and Aesthetic Visions of Younghi Pagh-Paan’s </w:t>
      </w:r>
      <w:r w:rsidRPr="00377890">
        <w:rPr>
          <w:i/>
        </w:rPr>
        <w:t>Sori</w:t>
      </w:r>
      <w:r>
        <w:t xml:space="preserve"> (1979-80),” at the conference “Celebrating 50 Years of Younghi Pagh-Paan’s Compositional Career, Ewha Music Research Institute, Seoul, Korea, Oct. 28, 2016.</w:t>
      </w:r>
    </w:p>
    <w:p w14:paraId="7AC549D3" w14:textId="77777777" w:rsidR="00D66AE4" w:rsidRDefault="00377890" w:rsidP="00377890">
      <w:pPr>
        <w:pStyle w:val="bibl"/>
      </w:pPr>
      <w:r>
        <w:t xml:space="preserve"> </w:t>
      </w:r>
      <w:r w:rsidR="00D66AE4">
        <w:t xml:space="preserve">“Political Listening and Nono’s Utopias,” presentation for the roundtable “Political Contexts and Ramifications,” at </w:t>
      </w:r>
      <w:r>
        <w:t xml:space="preserve">the </w:t>
      </w:r>
      <w:r w:rsidR="00D66AE4">
        <w:t xml:space="preserve">conference “Utopian Listening: The Late Electroacoustic Music of Luigi Nono,” March 23-26, 2016. </w:t>
      </w:r>
    </w:p>
    <w:p w14:paraId="7DAE22BA" w14:textId="77777777" w:rsidR="0046371D" w:rsidRPr="00194D66" w:rsidRDefault="00D66AE4" w:rsidP="0046371D">
      <w:pPr>
        <w:pStyle w:val="bibl"/>
      </w:pPr>
      <w:r>
        <w:t xml:space="preserve"> </w:t>
      </w:r>
      <w:r w:rsidR="00377890" w:rsidRPr="00363768">
        <w:rPr>
          <w:lang w:val="de-DE"/>
        </w:rPr>
        <w:t>“</w:t>
      </w:r>
      <w:r w:rsidR="0046371D" w:rsidRPr="00363768">
        <w:rPr>
          <w:lang w:val="de-DE"/>
        </w:rPr>
        <w:t>Dissonanzen des Kalten Krieges: Dahlhaus, Taruskin und die Kritik an die politisch engagierte musika</w:t>
      </w:r>
      <w:r w:rsidR="00377890" w:rsidRPr="00363768">
        <w:rPr>
          <w:lang w:val="de-DE"/>
        </w:rPr>
        <w:t>lische Avantgarde,”</w:t>
      </w:r>
      <w:r w:rsidR="0046371D" w:rsidRPr="00363768">
        <w:rPr>
          <w:lang w:val="de-DE"/>
        </w:rPr>
        <w:t xml:space="preserve"> </w:t>
      </w:r>
      <w:r w:rsidR="0046371D" w:rsidRPr="00363768">
        <w:rPr>
          <w:szCs w:val="32"/>
          <w:lang w:val="de-DE"/>
        </w:rPr>
        <w:t>Internationales mus</w:t>
      </w:r>
      <w:r w:rsidRPr="00363768">
        <w:rPr>
          <w:szCs w:val="32"/>
          <w:lang w:val="de-DE"/>
        </w:rPr>
        <w:t>ikwissenschaftliches Symposium,</w:t>
      </w:r>
      <w:r w:rsidR="00377890" w:rsidRPr="00363768">
        <w:rPr>
          <w:szCs w:val="32"/>
          <w:lang w:val="de-DE"/>
        </w:rPr>
        <w:t xml:space="preserve"> “</w:t>
      </w:r>
      <w:r w:rsidR="0046371D" w:rsidRPr="00363768">
        <w:rPr>
          <w:szCs w:val="52"/>
          <w:lang w:val="de-DE"/>
        </w:rPr>
        <w:t>Kultur und Musik nach 1945</w:t>
      </w:r>
      <w:r w:rsidR="00ED2107" w:rsidRPr="00363768">
        <w:rPr>
          <w:szCs w:val="52"/>
          <w:lang w:val="de-DE"/>
        </w:rPr>
        <w:t>:</w:t>
      </w:r>
      <w:r w:rsidR="0046371D" w:rsidRPr="00363768">
        <w:rPr>
          <w:szCs w:val="52"/>
          <w:lang w:val="de-DE"/>
        </w:rPr>
        <w:t xml:space="preserve"> Ästhetik im Zeichen des Kalten Krieges</w:t>
      </w:r>
      <w:r w:rsidR="00377890" w:rsidRPr="00363768">
        <w:rPr>
          <w:szCs w:val="52"/>
          <w:lang w:val="de-DE"/>
        </w:rPr>
        <w:t xml:space="preserve">,” </w:t>
      </w:r>
      <w:r w:rsidR="0046371D" w:rsidRPr="00363768">
        <w:rPr>
          <w:szCs w:val="32"/>
          <w:lang w:val="de-DE"/>
        </w:rPr>
        <w:t>Schloss Hambach (Neustadt</w:t>
      </w:r>
      <w:r w:rsidR="00ED2107" w:rsidRPr="00363768">
        <w:rPr>
          <w:szCs w:val="32"/>
          <w:lang w:val="de-DE"/>
        </w:rPr>
        <w:t>, Germany</w:t>
      </w:r>
      <w:r w:rsidR="0046371D" w:rsidRPr="00363768">
        <w:rPr>
          <w:szCs w:val="32"/>
          <w:lang w:val="de-DE"/>
        </w:rPr>
        <w:t xml:space="preserve">), 11. bis 12. </w:t>
      </w:r>
      <w:r w:rsidR="0046371D" w:rsidRPr="00194D66">
        <w:rPr>
          <w:szCs w:val="32"/>
        </w:rPr>
        <w:t xml:space="preserve">März 2013 </w:t>
      </w:r>
    </w:p>
    <w:p w14:paraId="1C773C2C" w14:textId="77777777" w:rsidR="0046371D" w:rsidRDefault="0046371D" w:rsidP="0046371D">
      <w:pPr>
        <w:pStyle w:val="bibl"/>
      </w:pPr>
      <w:r>
        <w:t>“The Twelve-Tone Music of Hanns Eisler,” University of Southampton, 11 January 2011. Another version was delivered at the conference “After the End of Music History” (in honor of Richard Taruskin), Princeton University, 9-12 Feb. 2012; at UNC Chapel Hill, April 2012; at Tufts University Feb. 2013.</w:t>
      </w:r>
    </w:p>
    <w:p w14:paraId="254C2E8A" w14:textId="77777777" w:rsidR="0046371D" w:rsidRPr="007C4FF7" w:rsidRDefault="0046371D" w:rsidP="0046371D">
      <w:pPr>
        <w:pStyle w:val="bibl"/>
        <w:rPr>
          <w:rFonts w:eastAsia="Times"/>
        </w:rPr>
      </w:pPr>
      <w:r w:rsidRPr="007C4FF7">
        <w:t>“</w:t>
      </w:r>
      <w:r w:rsidRPr="007C4FF7">
        <w:rPr>
          <w:rFonts w:eastAsia="Times"/>
        </w:rPr>
        <w:t>The Case of Hans Heinrich Eggebrecht: The Moral Dilemma of a Tainted Past</w:t>
      </w:r>
      <w:r>
        <w:rPr>
          <w:rFonts w:eastAsia="Times"/>
        </w:rPr>
        <w:t>,</w:t>
      </w:r>
      <w:r w:rsidRPr="007C4FF7">
        <w:rPr>
          <w:rFonts w:eastAsia="Times"/>
        </w:rPr>
        <w:t>”</w:t>
      </w:r>
      <w:r>
        <w:rPr>
          <w:rFonts w:eastAsia="Times"/>
        </w:rPr>
        <w:t xml:space="preserve"> Annual Meeting of the American Musicological Society, Indianapolis, November 2010.</w:t>
      </w:r>
    </w:p>
    <w:p w14:paraId="76A233B4" w14:textId="77777777" w:rsidR="0046371D" w:rsidRDefault="0046371D" w:rsidP="0046371D">
      <w:pPr>
        <w:spacing w:before="120"/>
        <w:ind w:left="360" w:hanging="360"/>
        <w:rPr>
          <w:rFonts w:ascii="Times" w:hAnsi="Times"/>
        </w:rPr>
      </w:pPr>
      <w:r w:rsidRPr="00E676F1">
        <w:rPr>
          <w:rFonts w:ascii="Times" w:hAnsi="Times"/>
        </w:rPr>
        <w:t>“</w:t>
      </w:r>
      <w:r>
        <w:rPr>
          <w:rFonts w:ascii="Times" w:hAnsi="Times"/>
        </w:rPr>
        <w:t>Decanonization Tendencies in the 20</w:t>
      </w:r>
      <w:r w:rsidRPr="00E676F1">
        <w:rPr>
          <w:rFonts w:ascii="Times" w:hAnsi="Times"/>
          <w:vertAlign w:val="superscript"/>
        </w:rPr>
        <w:t>th</w:t>
      </w:r>
      <w:r>
        <w:rPr>
          <w:rFonts w:ascii="Times" w:hAnsi="Times"/>
        </w:rPr>
        <w:t xml:space="preserve"> Century,” conference “Der Werkekanon in der Musik: Werturteil, Konstrukt, historiographische Herausforderung,” at the Orff-Zentrum, Munich, 22-26 July 2009.</w:t>
      </w:r>
    </w:p>
    <w:p w14:paraId="47A67CD9" w14:textId="77777777" w:rsidR="0046371D" w:rsidRPr="002E2E32" w:rsidRDefault="0046371D" w:rsidP="0046371D">
      <w:pPr>
        <w:spacing w:before="120"/>
        <w:ind w:left="360" w:hanging="360"/>
        <w:rPr>
          <w:rFonts w:ascii="Times" w:hAnsi="Times"/>
          <w:lang w:val="de-DE"/>
        </w:rPr>
      </w:pPr>
      <w:r w:rsidRPr="00363768">
        <w:rPr>
          <w:rFonts w:ascii="Times" w:hAnsi="Times"/>
          <w:lang w:val="de-DE"/>
        </w:rPr>
        <w:t>"</w:t>
      </w:r>
      <w:r>
        <w:rPr>
          <w:rFonts w:ascii="Times" w:hAnsi="Times"/>
          <w:lang w:val="de-DE"/>
        </w:rPr>
        <w:t>Dahlhaus und die ‚höhere Kritik’: Schriften über Neue Musik und Politik</w:t>
      </w:r>
      <w:r w:rsidRPr="002E2E32">
        <w:rPr>
          <w:rFonts w:ascii="Times" w:hAnsi="Times"/>
          <w:lang w:val="de-DE"/>
        </w:rPr>
        <w:t xml:space="preserve">," </w:t>
      </w:r>
      <w:r>
        <w:rPr>
          <w:rFonts w:ascii="Times" w:hAnsi="Times"/>
          <w:lang w:val="de-DE"/>
        </w:rPr>
        <w:t>symposion „</w:t>
      </w:r>
      <w:r w:rsidRPr="002E2E32">
        <w:rPr>
          <w:rFonts w:ascii="Times" w:hAnsi="Times"/>
          <w:lang w:val="de-DE"/>
        </w:rPr>
        <w:t>Carl Dahlhaus und die Musikwissenschaft: Werk, Wirkung, Aktualität,</w:t>
      </w:r>
      <w:r>
        <w:rPr>
          <w:rFonts w:ascii="Times" w:hAnsi="Times"/>
          <w:lang w:val="de-DE"/>
        </w:rPr>
        <w:t>“</w:t>
      </w:r>
      <w:r w:rsidRPr="002E2E32">
        <w:rPr>
          <w:rFonts w:ascii="Times" w:hAnsi="Times"/>
          <w:lang w:val="de-DE"/>
        </w:rPr>
        <w:t xml:space="preserve"> </w:t>
      </w:r>
      <w:r>
        <w:rPr>
          <w:rFonts w:ascii="Times" w:hAnsi="Times"/>
          <w:lang w:val="de-DE"/>
        </w:rPr>
        <w:t xml:space="preserve">at the </w:t>
      </w:r>
      <w:r w:rsidRPr="002E2E32">
        <w:rPr>
          <w:rFonts w:ascii="Times" w:hAnsi="Times"/>
          <w:lang w:val="de-DE"/>
        </w:rPr>
        <w:t>Staatliches Institut für Musikforschung, Berlin, June 2008.</w:t>
      </w:r>
    </w:p>
    <w:p w14:paraId="59105F6E" w14:textId="77777777" w:rsidR="0046371D" w:rsidRPr="00363768" w:rsidRDefault="0046371D" w:rsidP="0046371D">
      <w:pPr>
        <w:spacing w:before="120"/>
        <w:ind w:left="360" w:hanging="360"/>
        <w:rPr>
          <w:rFonts w:ascii="Times" w:hAnsi="Times"/>
        </w:rPr>
      </w:pPr>
      <w:r w:rsidRPr="00F816E1">
        <w:rPr>
          <w:rFonts w:ascii="Times" w:hAnsi="Times"/>
        </w:rPr>
        <w:t>"</w:t>
      </w:r>
      <w:r w:rsidRPr="00363768">
        <w:rPr>
          <w:rFonts w:ascii="Times" w:hAnsi="Times"/>
        </w:rPr>
        <w:t xml:space="preserve">Koussevitzky als Dirigent </w:t>
      </w:r>
      <w:r w:rsidRPr="00F816E1">
        <w:rPr>
          <w:rFonts w:ascii="Times" w:hAnsi="Times"/>
        </w:rPr>
        <w:t>und</w:t>
      </w:r>
      <w:r w:rsidRPr="00363768">
        <w:rPr>
          <w:rFonts w:ascii="Times" w:hAnsi="Times"/>
        </w:rPr>
        <w:t xml:space="preserve"> Mäzen," meeting of the International Musicological Society in Zürich, July 2007.</w:t>
      </w:r>
    </w:p>
    <w:p w14:paraId="6429ED8E" w14:textId="77777777" w:rsidR="0046371D" w:rsidRPr="00CB224C" w:rsidRDefault="0046371D" w:rsidP="0046371D">
      <w:pPr>
        <w:spacing w:before="120"/>
        <w:ind w:left="360" w:hanging="360"/>
        <w:rPr>
          <w:rFonts w:ascii="Times" w:hAnsi="Times"/>
        </w:rPr>
      </w:pPr>
      <w:r w:rsidRPr="00CB224C">
        <w:rPr>
          <w:rFonts w:ascii="Times" w:hAnsi="Times"/>
        </w:rPr>
        <w:t>"The Politics of Counterpoint in the U.S. during and after World War II," Faculty Seminar "Polyphony," Harvard University Department of Music, March 2007.</w:t>
      </w:r>
    </w:p>
    <w:p w14:paraId="378B3E52" w14:textId="77777777" w:rsidR="0046371D" w:rsidRPr="00CB224C" w:rsidRDefault="0046371D" w:rsidP="0046371D">
      <w:pPr>
        <w:spacing w:before="120"/>
        <w:ind w:left="360" w:hanging="360"/>
        <w:rPr>
          <w:rFonts w:ascii="Times" w:hAnsi="Times"/>
        </w:rPr>
      </w:pPr>
      <w:r w:rsidRPr="00CB224C">
        <w:rPr>
          <w:rFonts w:ascii="Times" w:hAnsi="Times"/>
        </w:rPr>
        <w:t>"Beethoven's Trills, Webern's Bagatelle, and the Shards of Tradition," Universität Basel, Musikw</w:t>
      </w:r>
      <w:r>
        <w:rPr>
          <w:rFonts w:ascii="Times" w:hAnsi="Times"/>
        </w:rPr>
        <w:t>issenschaftliches Institut, August</w:t>
      </w:r>
      <w:r w:rsidRPr="00CB224C">
        <w:rPr>
          <w:rFonts w:ascii="Times" w:hAnsi="Times"/>
        </w:rPr>
        <w:t xml:space="preserve"> 2006.</w:t>
      </w:r>
    </w:p>
    <w:p w14:paraId="73E2B28B" w14:textId="77777777" w:rsidR="0046371D" w:rsidRDefault="0046371D">
      <w:pPr>
        <w:pStyle w:val="bibl"/>
      </w:pPr>
      <w:r>
        <w:t xml:space="preserve"> “Listening in the Age of Mechanical Reproduction,” Faculty Seminar “Music and Electricity,” Harvard University Department of Music, December 2005.</w:t>
      </w:r>
    </w:p>
    <w:p w14:paraId="5AE867C5" w14:textId="77777777" w:rsidR="0046371D" w:rsidRDefault="0046371D">
      <w:pPr>
        <w:pStyle w:val="bibl"/>
      </w:pPr>
      <w:r>
        <w:t>“</w:t>
      </w:r>
      <w:r>
        <w:rPr>
          <w:i/>
        </w:rPr>
        <w:t>Symphonia</w:t>
      </w:r>
      <w:r>
        <w:t xml:space="preserve"> as Instrumental Drama,” Symposium “Elliott Carter’s Orchestral Music,” Minda de Gunzburg Center for European Studies, Harvard University, November 2004. </w:t>
      </w:r>
    </w:p>
    <w:p w14:paraId="20E1D25A" w14:textId="77777777" w:rsidR="0046371D" w:rsidRDefault="0046371D">
      <w:pPr>
        <w:pStyle w:val="bibl"/>
      </w:pPr>
      <w:r>
        <w:t xml:space="preserve">“Writing Out Loud: Notation, Sound, and Action in the Music of the New York School,” Faculty Seminar “Notation,” Harvard University Department of Music, October 2004. </w:t>
      </w:r>
    </w:p>
    <w:p w14:paraId="124F7BBF" w14:textId="77777777" w:rsidR="0046371D" w:rsidRDefault="0046371D">
      <w:pPr>
        <w:pStyle w:val="bibl"/>
      </w:pPr>
      <w:r>
        <w:lastRenderedPageBreak/>
        <w:t>“'Europe Needs You': John Cage and the European Avant-garde,” Faculty Lecture, Harvard Department of Music, October 2004.</w:t>
      </w:r>
    </w:p>
    <w:p w14:paraId="0E4B18F2" w14:textId="77777777" w:rsidR="0046371D" w:rsidRDefault="0046371D">
      <w:pPr>
        <w:pStyle w:val="bibl"/>
      </w:pPr>
      <w:r>
        <w:t>“Vertical Processes: The Series Pieces of Morton Feldman and John Cage,” Davis Museum and Cultural Center, Wellesley College: Exhibition “Ad Infinitum: Serial Imagery in 20</w:t>
      </w:r>
      <w:r>
        <w:rPr>
          <w:vertAlign w:val="superscript"/>
        </w:rPr>
        <w:t>th</w:t>
      </w:r>
      <w:r>
        <w:t xml:space="preserve"> Century Drawings,” March 6, 2004.</w:t>
      </w:r>
    </w:p>
    <w:p w14:paraId="7208A51F" w14:textId="77777777" w:rsidR="0046371D" w:rsidRPr="00363768" w:rsidRDefault="0046371D">
      <w:pPr>
        <w:pStyle w:val="bibl"/>
        <w:rPr>
          <w:lang w:val="de-DE"/>
        </w:rPr>
      </w:pPr>
      <w:r>
        <w:t xml:space="preserve"> </w:t>
      </w:r>
      <w:r w:rsidRPr="00363768">
        <w:rPr>
          <w:lang w:val="de-DE"/>
        </w:rPr>
        <w:t>“Politische und unpolitische Betrachtungen zu Strawinskys 'Movements' für Klavier und Orchester (1959),” Universität Basel, Musikwissenschaftliches Institut, June 19, 2003.</w:t>
      </w:r>
    </w:p>
    <w:p w14:paraId="50B392B8" w14:textId="77777777" w:rsidR="0046371D" w:rsidRPr="00363768" w:rsidRDefault="0046371D">
      <w:pPr>
        <w:pStyle w:val="bibl"/>
        <w:rPr>
          <w:lang w:val="de-DE"/>
        </w:rPr>
      </w:pPr>
      <w:r>
        <w:rPr>
          <w:lang w:val="de-CH"/>
        </w:rPr>
        <w:t xml:space="preserve">“'Du kleiner Kasten …': </w:t>
      </w:r>
      <w:r w:rsidRPr="00363768">
        <w:rPr>
          <w:lang w:val="de-DE"/>
        </w:rPr>
        <w:t>Hören im Zeitalter der technischen Reproduzierbarkeit,” Symposium “Schnittstellen” (Medienwissenschaften), Universität Basel, June 2002.</w:t>
      </w:r>
    </w:p>
    <w:p w14:paraId="14106B72" w14:textId="77777777" w:rsidR="0046371D" w:rsidRPr="00363768" w:rsidRDefault="0046371D">
      <w:pPr>
        <w:pStyle w:val="bibl"/>
        <w:rPr>
          <w:lang w:val="de-DE"/>
        </w:rPr>
      </w:pPr>
      <w:r w:rsidRPr="00363768">
        <w:rPr>
          <w:lang w:val="de-DE"/>
        </w:rPr>
        <w:t>“Shattered Voices, Intact Bodies: Female Virtuosity in Twentieth-Century Music,” Tagung “Gender”, Basel, spring 1999, and Tagung “Körperkonzepte,” Basel, spring 2001.</w:t>
      </w:r>
    </w:p>
    <w:p w14:paraId="54F6BCA5" w14:textId="77777777" w:rsidR="0046371D" w:rsidRDefault="0046371D">
      <w:pPr>
        <w:pStyle w:val="bibl"/>
      </w:pPr>
      <w:r>
        <w:t>“Music History and Ideology: Historiographical Debates between East and West German Scholars in the 1970s,” “Musical Intersections”: Annual Meeting of the American Musicological Society and 15 other societies, Toronto, Nov. 2000.</w:t>
      </w:r>
    </w:p>
    <w:p w14:paraId="18AFE3AE" w14:textId="77777777" w:rsidR="0046371D" w:rsidRPr="00363768" w:rsidRDefault="0046371D">
      <w:pPr>
        <w:pStyle w:val="bibl"/>
        <w:rPr>
          <w:lang w:val="de-DE"/>
        </w:rPr>
      </w:pPr>
      <w:r w:rsidRPr="00363768">
        <w:rPr>
          <w:lang w:val="de-DE"/>
        </w:rPr>
        <w:t>“Wolpe am Black Mountain College,” Stefan Wolpe Festival und Symposium, Freiburg im Br., Nov. 2000.</w:t>
      </w:r>
    </w:p>
    <w:p w14:paraId="2EBE469B" w14:textId="77777777" w:rsidR="0046371D" w:rsidRPr="00363768" w:rsidRDefault="0046371D">
      <w:pPr>
        <w:pStyle w:val="bibl"/>
        <w:rPr>
          <w:lang w:val="de-DE"/>
        </w:rPr>
      </w:pPr>
      <w:r w:rsidRPr="00363768">
        <w:rPr>
          <w:lang w:val="de-DE"/>
        </w:rPr>
        <w:t xml:space="preserve"> “Zwischen Wissenschaftsanspruch und Fantasie: Musiktheorie im internationalem Kontext,” Schweizerischen Tagung für Musikanalyse, Lucerne, May 2000.</w:t>
      </w:r>
    </w:p>
    <w:p w14:paraId="54A76B38" w14:textId="77777777" w:rsidR="0046371D" w:rsidRDefault="0046371D">
      <w:pPr>
        <w:pStyle w:val="bibl"/>
      </w:pPr>
      <w:r>
        <w:t>“Ideologies of Serialism: Aspects of Music and Politics 1946-65,” University of Ottawa (Canada), Music Department, Nov. 1998.</w:t>
      </w:r>
    </w:p>
    <w:p w14:paraId="35C9250D" w14:textId="77777777" w:rsidR="0046371D" w:rsidRPr="00363768" w:rsidRDefault="0046371D">
      <w:pPr>
        <w:pStyle w:val="bibl"/>
        <w:rPr>
          <w:lang w:val="de-DE"/>
        </w:rPr>
      </w:pPr>
      <w:r w:rsidRPr="00363768">
        <w:rPr>
          <w:lang w:val="de-DE"/>
        </w:rPr>
        <w:t xml:space="preserve">“Die komponierende Frau: Der Fall Ruth Crawford Seeger,” im Rahmen der Ringvorlesung Geschlechterdifferenz aus geistes- und naturwissenschaftlicher Sicht, Universität Basel, Jan. 8, 1997. </w:t>
      </w:r>
    </w:p>
    <w:p w14:paraId="009F382C" w14:textId="77777777" w:rsidR="0046371D" w:rsidRDefault="0046371D">
      <w:pPr>
        <w:pStyle w:val="bibl"/>
      </w:pPr>
      <w:r>
        <w:t>“Who Killed Neo-Classicism?  The Paradigm Shift after 1945,” Annual Meeting of the American Musicological Society, Baltimore, 1996.</w:t>
      </w:r>
    </w:p>
    <w:p w14:paraId="773A984B" w14:textId="77777777" w:rsidR="0046371D" w:rsidRDefault="0046371D">
      <w:pPr>
        <w:pStyle w:val="bibl"/>
      </w:pPr>
      <w:r>
        <w:t xml:space="preserve"> “Ruth Crawford, Carl Sandburg, and Chicago's Urban Landscape,” New England Conservatory, Boston, 1995.</w:t>
      </w:r>
    </w:p>
    <w:p w14:paraId="1DF16AD0" w14:textId="77777777" w:rsidR="0046371D" w:rsidRDefault="0046371D">
      <w:pPr>
        <w:pStyle w:val="bibl"/>
      </w:pPr>
      <w:r>
        <w:t>“Music's Mirror: Text-Music Relationships in Elliott Carter's Settings of Elizabeth Bishop,” read at the Annual Meeting of the Society for Music Theory, Kansas City, Oct. 1992.</w:t>
      </w:r>
    </w:p>
    <w:p w14:paraId="519B6C6D" w14:textId="77777777" w:rsidR="0046371D" w:rsidRDefault="0046371D">
      <w:pPr>
        <w:pStyle w:val="bibl"/>
      </w:pPr>
      <w:r>
        <w:t>“Traces Left Behind: Webern Manuscripts and Webern Reception,” Music Theory Midwest, May 1992.</w:t>
      </w:r>
    </w:p>
    <w:p w14:paraId="529B7AA5" w14:textId="77777777" w:rsidR="0046371D" w:rsidRDefault="0046371D">
      <w:pPr>
        <w:pStyle w:val="bibl"/>
      </w:pPr>
      <w:r>
        <w:t>“The Vocal Origins of Webern’s Twelve-Tone Composition,” Annual Meeting of the American Musicological Society, Oakland, 1990.</w:t>
      </w:r>
    </w:p>
    <w:p w14:paraId="31BCFF1B" w14:textId="77777777" w:rsidR="0046371D" w:rsidRDefault="0046371D">
      <w:pPr>
        <w:pStyle w:val="bibl"/>
      </w:pPr>
      <w:r>
        <w:t>“Karl Weigl's Vocal Music: The Viennese Context,” symposium “Viennese Crosscurrents”, Chicago, 1989.</w:t>
      </w:r>
    </w:p>
    <w:p w14:paraId="3A938F9E" w14:textId="77777777" w:rsidR="0046371D" w:rsidRDefault="0046371D">
      <w:pPr>
        <w:pStyle w:val="bibl"/>
      </w:pPr>
      <w:r>
        <w:t>“Webern's Trakl Fragments,” Annual Meeting of the American Musicological Society, Baltimore, Nov. 1988.</w:t>
      </w:r>
    </w:p>
    <w:p w14:paraId="49F96DF3" w14:textId="77777777" w:rsidR="0046371D" w:rsidRDefault="0046371D">
      <w:pPr>
        <w:pStyle w:val="bibl"/>
      </w:pPr>
      <w:r>
        <w:t>“The Path from Expressionism: Webern's Transition from Instrumental to Vocal Works, 1913-24,” Annual Meeting of the American Musicological Society, Cleveland, 1986.</w:t>
      </w:r>
    </w:p>
    <w:p w14:paraId="00FBDD0C" w14:textId="77777777" w:rsidR="0046371D" w:rsidRDefault="0046371D">
      <w:pPr>
        <w:pStyle w:val="bibl"/>
      </w:pPr>
      <w:r>
        <w:lastRenderedPageBreak/>
        <w:t xml:space="preserve">“Transformation or Revision?  Beethoven's </w:t>
      </w:r>
      <w:r>
        <w:rPr>
          <w:i/>
        </w:rPr>
        <w:t>Leonore</w:t>
      </w:r>
      <w:r>
        <w:t xml:space="preserve"> Overtures 2 and 3,” New England Chapter of the American Musicological Society, Boston, 1984.</w:t>
      </w:r>
    </w:p>
    <w:p w14:paraId="595BB9B3" w14:textId="77777777" w:rsidR="0046371D" w:rsidRDefault="0046371D">
      <w:pPr>
        <w:pStyle w:val="Header"/>
        <w:ind w:left="0" w:firstLine="0"/>
        <w:rPr>
          <w:b w:val="0"/>
          <w:u w:val="single"/>
        </w:rPr>
      </w:pPr>
      <w:r>
        <w:rPr>
          <w:b w:val="0"/>
          <w:u w:val="single"/>
        </w:rPr>
        <w:t>Lectures and essays for the general public</w:t>
      </w:r>
      <w:r>
        <w:rPr>
          <w:b w:val="0"/>
        </w:rPr>
        <w:t>:</w:t>
      </w:r>
    </w:p>
    <w:p w14:paraId="2EEFE58A" w14:textId="77777777" w:rsidR="00D66AE4" w:rsidRDefault="00D66AE4">
      <w:pPr>
        <w:pStyle w:val="bibl"/>
      </w:pPr>
      <w:r>
        <w:t>Pre-concert talk on Alban Berg, Symphonie-Fragment, orchestrated by Kai Johannes Polzhofer, Harvard-Radcliffe Orchestra, April 16, 2016.</w:t>
      </w:r>
    </w:p>
    <w:p w14:paraId="4445B873" w14:textId="77777777" w:rsidR="0046371D" w:rsidRPr="00363768" w:rsidRDefault="0046371D">
      <w:pPr>
        <w:pStyle w:val="bibl"/>
        <w:rPr>
          <w:lang w:val="de-DE"/>
        </w:rPr>
      </w:pPr>
      <w:r w:rsidRPr="00363768">
        <w:rPr>
          <w:lang w:val="de-DE"/>
        </w:rPr>
        <w:t>“Ruth Crawford Seeger (1901-1953): Eine Komponistin in zwei Welten,” Schweizerische Musikforschende Gesellschaft, Ortsgruppe St. Gallen, April 2001.</w:t>
      </w:r>
    </w:p>
    <w:p w14:paraId="41C1DB09" w14:textId="77777777" w:rsidR="0046371D" w:rsidRPr="00363768" w:rsidRDefault="0046371D">
      <w:pPr>
        <w:pStyle w:val="bibl"/>
        <w:rPr>
          <w:lang w:val="de-DE"/>
        </w:rPr>
      </w:pPr>
      <w:r w:rsidRPr="00363768">
        <w:rPr>
          <w:lang w:val="de-DE"/>
        </w:rPr>
        <w:t>“Hören schwierig gemacht,” Samstags-Universität (Volkshochschule beider Basel), Sissach, Jan. 2001.</w:t>
      </w:r>
    </w:p>
    <w:p w14:paraId="44FCB825" w14:textId="77777777" w:rsidR="0046371D" w:rsidRPr="00363768" w:rsidRDefault="0046371D">
      <w:pPr>
        <w:pStyle w:val="bibl"/>
        <w:rPr>
          <w:lang w:val="de-DE"/>
        </w:rPr>
      </w:pPr>
      <w:r w:rsidRPr="00363768">
        <w:rPr>
          <w:lang w:val="de-DE"/>
        </w:rPr>
        <w:t>“Neue Musik und das Publikum,” Senioren-Universität, Basel, 25.-26. Mai 1998.</w:t>
      </w:r>
    </w:p>
    <w:p w14:paraId="2E312F0C" w14:textId="77777777" w:rsidR="0046371D" w:rsidRPr="00363768" w:rsidRDefault="0046371D">
      <w:pPr>
        <w:pStyle w:val="bibl"/>
        <w:rPr>
          <w:lang w:val="de-DE"/>
        </w:rPr>
      </w:pPr>
      <w:r w:rsidRPr="00363768">
        <w:rPr>
          <w:lang w:val="de-DE"/>
        </w:rPr>
        <w:t>“Postcards from America,” Eröffnungsvortrag zur Konzertreihe new music from the usa, Collegium Novum Zürich, 30. Sept. 1997.</w:t>
      </w:r>
    </w:p>
    <w:p w14:paraId="2FE69D67" w14:textId="77777777" w:rsidR="0046371D" w:rsidRPr="00363768" w:rsidRDefault="0046371D">
      <w:pPr>
        <w:pStyle w:val="bibl"/>
        <w:ind w:right="-395"/>
        <w:rPr>
          <w:lang w:val="de-DE"/>
        </w:rPr>
      </w:pPr>
      <w:r w:rsidRPr="00363768">
        <w:rPr>
          <w:lang w:val="de-DE"/>
        </w:rPr>
        <w:t>Pre-concert lectures, interviews, and panel discussions with the Boston Symphony Orchestra, New England Conservatory, Basler Sinfonietta, Collegium Novum Zürich, Tonhalle Orchester Zürich, Kammerkunst Basel, Chicago Symphony Orchestra, Lyric Opera of Chicago, Smart Museum, Cube, Chicago Civic Symphony, Contemporary Chamber Players.</w:t>
      </w:r>
    </w:p>
    <w:p w14:paraId="3D313B2E" w14:textId="77777777" w:rsidR="0046371D" w:rsidRDefault="0046371D" w:rsidP="0046371D">
      <w:pPr>
        <w:pStyle w:val="bibl"/>
      </w:pPr>
      <w:r>
        <w:t>Diverse liner notes for CDs and program notes for concerts.</w:t>
      </w:r>
    </w:p>
    <w:p w14:paraId="24B8277C" w14:textId="77777777" w:rsidR="0046371D" w:rsidRDefault="0046371D" w:rsidP="0046371D">
      <w:pPr>
        <w:pStyle w:val="bibl"/>
        <w:keepNext/>
        <w:spacing w:before="240"/>
        <w:ind w:left="274" w:right="-778" w:hanging="274"/>
      </w:pPr>
      <w:r>
        <w:rPr>
          <w:u w:val="single"/>
        </w:rPr>
        <w:t>Session chair, organizer, public events</w:t>
      </w:r>
      <w:r>
        <w:t>:</w:t>
      </w:r>
    </w:p>
    <w:p w14:paraId="47CF765F" w14:textId="1779EA91" w:rsidR="00D66AE4" w:rsidRDefault="00D66AE4" w:rsidP="00D66AE4">
      <w:pPr>
        <w:pStyle w:val="bibl"/>
      </w:pPr>
      <w:r>
        <w:t xml:space="preserve">Hosted public discussions with </w:t>
      </w:r>
      <w:r w:rsidR="007A3843">
        <w:t xml:space="preserve">Boston Symphony Orchestra conductor Andris Nelsons (2017), </w:t>
      </w:r>
      <w:r>
        <w:t>tenor Placido Domingo (2016), New York Philharmonic conductor Alan Gilbert (2009), pianist Alfred Brendel (2010), and Boston Symphony Orchestra conductor James Levine (2006) at Harvard, in conjunction with the “Learning from Performers” program of the Harvard Office for the Arts</w:t>
      </w:r>
      <w:r w:rsidR="007A3843">
        <w:t xml:space="preserve"> and the Harvard Music Department</w:t>
      </w:r>
      <w:r>
        <w:t>.</w:t>
      </w:r>
      <w:r w:rsidR="00045734">
        <w:t xml:space="preserve"> </w:t>
      </w:r>
      <w:r w:rsidR="00045734">
        <w:t xml:space="preserve">Video of Domingo event: </w:t>
      </w:r>
      <w:hyperlink r:id="rId7" w:tgtFrame="_blank" w:history="1">
        <w:r w:rsidR="00045734" w:rsidRPr="00F00113">
          <w:rPr>
            <w:rFonts w:ascii="Arial" w:hAnsi="Arial" w:cs="Arial"/>
            <w:color w:val="1155CC"/>
            <w:sz w:val="20"/>
            <w:u w:val="single"/>
            <w:shd w:val="clear" w:color="auto" w:fill="FFFFFF"/>
          </w:rPr>
          <w:t>https://youtu.be/IDPjJwsy5Pw</w:t>
        </w:r>
      </w:hyperlink>
    </w:p>
    <w:p w14:paraId="7CFCE86F" w14:textId="77777777" w:rsidR="00335590" w:rsidRDefault="00335590" w:rsidP="00A647D6">
      <w:pPr>
        <w:spacing w:before="120"/>
        <w:ind w:left="274" w:hanging="274"/>
        <w:rPr>
          <w:rFonts w:ascii="Times New Roman" w:hAnsi="Times New Roman"/>
        </w:rPr>
      </w:pPr>
      <w:r>
        <w:rPr>
          <w:rFonts w:ascii="Times New Roman" w:hAnsi="Times New Roman"/>
        </w:rPr>
        <w:t>Co-organizer of international conference, “Utopian Listening: The Late Electroacoustic Music of Luigi Nono,” March 23-26, 2016, Tufts University, with Joseph Auner (Tufts University). Co-sponsored by Tufts and Harvard Universities, with additional support from the Ernst von Siemens Music Foundation, the Tomasso Fund, Goethe-Institut Boston, and others.</w:t>
      </w:r>
    </w:p>
    <w:p w14:paraId="0D6DE6EF" w14:textId="77777777" w:rsidR="00550309" w:rsidRDefault="00550309" w:rsidP="00A647D6">
      <w:pPr>
        <w:spacing w:before="120"/>
        <w:ind w:left="274" w:hanging="274"/>
        <w:rPr>
          <w:rFonts w:ascii="Times New Roman" w:hAnsi="Times New Roman"/>
        </w:rPr>
      </w:pPr>
      <w:r>
        <w:rPr>
          <w:rFonts w:ascii="Times New Roman" w:hAnsi="Times New Roman"/>
        </w:rPr>
        <w:t xml:space="preserve">Panelist </w:t>
      </w:r>
      <w:r w:rsidRPr="00550309">
        <w:rPr>
          <w:rFonts w:ascii="Times New Roman" w:hAnsi="Times New Roman"/>
        </w:rPr>
        <w:t>in</w:t>
      </w:r>
      <w:r w:rsidRPr="00550309">
        <w:rPr>
          <w:rFonts w:ascii="Times New Roman" w:hAnsi="Times New Roman"/>
          <w:b/>
        </w:rPr>
        <w:t xml:space="preserve"> </w:t>
      </w:r>
      <w:r w:rsidRPr="00550309">
        <w:rPr>
          <w:rFonts w:ascii="Times New Roman" w:hAnsi="Times New Roman"/>
        </w:rPr>
        <w:t>“</w:t>
      </w:r>
      <w:r w:rsidRPr="00550309">
        <w:rPr>
          <w:rStyle w:val="Strong"/>
          <w:rFonts w:ascii="Times New Roman" w:hAnsi="Times New Roman"/>
          <w:b w:val="0"/>
          <w:szCs w:val="24"/>
        </w:rPr>
        <w:t>E/I: Saturday Discussions”</w:t>
      </w:r>
      <w:r w:rsidRPr="00550309">
        <w:rPr>
          <w:rFonts w:ascii="Times New Roman" w:hAnsi="Times New Roman"/>
          <w:b/>
        </w:rPr>
        <w:t xml:space="preserve"> </w:t>
      </w:r>
      <w:r w:rsidRPr="00550309">
        <w:rPr>
          <w:rFonts w:ascii="Times New Roman" w:hAnsi="Times New Roman"/>
        </w:rPr>
        <w:t>at</w:t>
      </w:r>
      <w:r>
        <w:rPr>
          <w:rFonts w:ascii="Times New Roman" w:hAnsi="Times New Roman"/>
        </w:rPr>
        <w:t xml:space="preserve"> the Tanya Bonakdar Gallery in New York City for the exhibition by Susan Philipsz, “Part File Score” [based on Hanns Eisler], Jan. 2015.</w:t>
      </w:r>
    </w:p>
    <w:p w14:paraId="4C4114FF" w14:textId="77777777" w:rsidR="00C619C6" w:rsidRDefault="00550309" w:rsidP="00A647D6">
      <w:pPr>
        <w:spacing w:before="120"/>
        <w:ind w:left="274" w:hanging="274"/>
        <w:rPr>
          <w:rFonts w:ascii="Times New Roman" w:hAnsi="Times New Roman"/>
        </w:rPr>
      </w:pPr>
      <w:r>
        <w:rPr>
          <w:rFonts w:ascii="Times New Roman" w:hAnsi="Times New Roman"/>
        </w:rPr>
        <w:t xml:space="preserve"> </w:t>
      </w:r>
      <w:r w:rsidR="00C619C6">
        <w:rPr>
          <w:rFonts w:ascii="Times New Roman" w:hAnsi="Times New Roman"/>
        </w:rPr>
        <w:t>Mode</w:t>
      </w:r>
      <w:r w:rsidR="00775AFD">
        <w:rPr>
          <w:rFonts w:ascii="Times New Roman" w:hAnsi="Times New Roman"/>
        </w:rPr>
        <w:t xml:space="preserve">rator, panel discussion with composers </w:t>
      </w:r>
      <w:r w:rsidR="00C619C6">
        <w:rPr>
          <w:rFonts w:ascii="Times New Roman" w:hAnsi="Times New Roman"/>
        </w:rPr>
        <w:t xml:space="preserve">Isabel </w:t>
      </w:r>
      <w:r w:rsidR="00775AFD">
        <w:rPr>
          <w:rFonts w:ascii="Times New Roman" w:hAnsi="Times New Roman"/>
        </w:rPr>
        <w:t>Mundry and</w:t>
      </w:r>
      <w:r w:rsidR="00C619C6">
        <w:rPr>
          <w:rFonts w:ascii="Times New Roman" w:hAnsi="Times New Roman"/>
        </w:rPr>
        <w:t xml:space="preserve"> Raphaël Cendo, Goethe-Institut Boston, Dec. 6, 2014.</w:t>
      </w:r>
    </w:p>
    <w:p w14:paraId="77CF60FC" w14:textId="77777777" w:rsidR="00A647D6" w:rsidRPr="006E371C" w:rsidRDefault="00A647D6" w:rsidP="00A647D6">
      <w:pPr>
        <w:spacing w:before="120"/>
        <w:ind w:left="274" w:hanging="274"/>
        <w:rPr>
          <w:rFonts w:ascii="Times New Roman" w:hAnsi="Times New Roman"/>
        </w:rPr>
      </w:pPr>
      <w:r w:rsidRPr="006E371C">
        <w:rPr>
          <w:rFonts w:ascii="Times New Roman" w:hAnsi="Times New Roman"/>
        </w:rPr>
        <w:t>Organizer and session chair of paper session</w:t>
      </w:r>
      <w:r>
        <w:rPr>
          <w:rFonts w:ascii="Times New Roman" w:hAnsi="Times New Roman"/>
        </w:rPr>
        <w:t>,</w:t>
      </w:r>
      <w:r w:rsidRPr="006E371C">
        <w:rPr>
          <w:rFonts w:ascii="Times New Roman" w:hAnsi="Times New Roman"/>
        </w:rPr>
        <w:t xml:space="preserve"> “Modern Patronage: The Fromm Music Foundation and Contemporary Music in the U.S.,” at the Society for American Music in</w:t>
      </w:r>
      <w:r w:rsidR="00D9238A">
        <w:rPr>
          <w:rFonts w:ascii="Times New Roman" w:hAnsi="Times New Roman"/>
        </w:rPr>
        <w:t xml:space="preserve"> Lancaster, PA, March 6, 2014. With members of my graduate seminar on the Fromm Foundation.</w:t>
      </w:r>
    </w:p>
    <w:p w14:paraId="69C8A864" w14:textId="77777777" w:rsidR="00DF32F5" w:rsidRPr="00DF32F5" w:rsidRDefault="00DF32F5" w:rsidP="00DF32F5">
      <w:pPr>
        <w:pStyle w:val="NormalWeb"/>
        <w:spacing w:beforeLines="50" w:before="120" w:afterLines="0"/>
        <w:ind w:left="360" w:hanging="360"/>
        <w:rPr>
          <w:rFonts w:ascii="Times New Roman" w:hAnsi="Times New Roman"/>
          <w:sz w:val="24"/>
          <w:szCs w:val="24"/>
        </w:rPr>
      </w:pPr>
      <w:r w:rsidRPr="00DF32F5">
        <w:rPr>
          <w:rFonts w:ascii="Times New Roman" w:hAnsi="Times New Roman"/>
          <w:sz w:val="24"/>
          <w:szCs w:val="24"/>
        </w:rPr>
        <w:lastRenderedPageBreak/>
        <w:t xml:space="preserve">Session chair, </w:t>
      </w:r>
      <w:r>
        <w:rPr>
          <w:rFonts w:ascii="Times New Roman" w:hAnsi="Times New Roman"/>
          <w:sz w:val="24"/>
          <w:szCs w:val="24"/>
        </w:rPr>
        <w:t>r</w:t>
      </w:r>
      <w:r w:rsidRPr="00DF32F5">
        <w:rPr>
          <w:rFonts w:ascii="Times New Roman" w:hAnsi="Times New Roman"/>
          <w:sz w:val="24"/>
          <w:szCs w:val="24"/>
        </w:rPr>
        <w:t>ound table discussion of Adorno/Kolisch and performance practice</w:t>
      </w:r>
      <w:r>
        <w:rPr>
          <w:rFonts w:ascii="Times New Roman" w:hAnsi="Times New Roman"/>
          <w:sz w:val="24"/>
          <w:szCs w:val="24"/>
        </w:rPr>
        <w:t>,</w:t>
      </w:r>
      <w:r w:rsidRPr="00DF32F5">
        <w:rPr>
          <w:rFonts w:ascii="Times New Roman" w:hAnsi="Times New Roman"/>
          <w:sz w:val="24"/>
          <w:szCs w:val="24"/>
        </w:rPr>
        <w:t xml:space="preserve"> with the Chiara String Quartet, at Adorno: Music and Modernity, An Interdisciplinary Conference, Harvard University, Oct. 26, 2013.</w:t>
      </w:r>
    </w:p>
    <w:p w14:paraId="51F1067A" w14:textId="77777777" w:rsidR="0046371D" w:rsidRDefault="0046371D" w:rsidP="0046371D">
      <w:pPr>
        <w:pStyle w:val="bibl"/>
        <w:rPr>
          <w:b/>
        </w:rPr>
      </w:pPr>
      <w:r>
        <w:t>Curated two Fromm concerts Harvard, April 12 and 13, 2013: “</w:t>
      </w:r>
      <w:r w:rsidRPr="00BC4237">
        <w:t xml:space="preserve">Celebrating 60 Years of the </w:t>
      </w:r>
      <w:r w:rsidRPr="00BC4237">
        <w:rPr>
          <w:rStyle w:val="il"/>
        </w:rPr>
        <w:t>Fromm</w:t>
      </w:r>
      <w:r w:rsidRPr="00BC4237">
        <w:t xml:space="preserve"> Foundation (1952-2012).</w:t>
      </w:r>
      <w:r>
        <w:t>”</w:t>
      </w:r>
      <w:r w:rsidRPr="00BC4237">
        <w:t xml:space="preserve"> </w:t>
      </w:r>
      <w:r>
        <w:t>In collaboration</w:t>
      </w:r>
      <w:r w:rsidRPr="00BC4237">
        <w:t xml:space="preserve"> with Jeffrey Means, conductor</w:t>
      </w:r>
      <w:r>
        <w:t xml:space="preserve"> of the ensemble Sound Icon</w:t>
      </w:r>
      <w:r w:rsidRPr="00BC4237">
        <w:t>.</w:t>
      </w:r>
    </w:p>
    <w:p w14:paraId="269263B8" w14:textId="77777777" w:rsidR="0046371D" w:rsidRDefault="0046371D" w:rsidP="0046371D">
      <w:pPr>
        <w:pStyle w:val="bibl"/>
      </w:pPr>
      <w:r>
        <w:t xml:space="preserve">Co-chair and organizer of interdisciplinary seminar, “Opera,” at the Harvard Humanities Center (with </w:t>
      </w:r>
      <w:r w:rsidR="00A647D6">
        <w:t>Alessandra Campana and Sindhumathi Revuluri</w:t>
      </w:r>
      <w:r>
        <w:t>), ongoing since 2004.</w:t>
      </w:r>
    </w:p>
    <w:p w14:paraId="590844D0" w14:textId="77777777" w:rsidR="0046371D" w:rsidRDefault="0046371D" w:rsidP="0046371D">
      <w:pPr>
        <w:pStyle w:val="bibl"/>
      </w:pPr>
      <w:r>
        <w:t>Co-organizer (with Alexander Rehding) of special (daytime) session at the Annual Meeting of the American Musicological Society, “Musicology and Biography: The Case of H.H. Eggebrecht,” Indianapolis, November 6, 2010.</w:t>
      </w:r>
    </w:p>
    <w:p w14:paraId="2D44B788" w14:textId="77777777" w:rsidR="0046371D" w:rsidRDefault="0046371D" w:rsidP="0046371D">
      <w:pPr>
        <w:pStyle w:val="bibl"/>
      </w:pPr>
      <w:r>
        <w:t>Participant in panel discussion, "Forty Years On: Europe, the Disciplines, and the World,” at the Minda de Gunzberg Center for European Studies, Harvard University, Feb. 17, 2010.</w:t>
      </w:r>
    </w:p>
    <w:p w14:paraId="40419953" w14:textId="77777777" w:rsidR="0046371D" w:rsidRDefault="0046371D" w:rsidP="0046371D">
      <w:pPr>
        <w:pStyle w:val="bibl"/>
      </w:pPr>
      <w:r>
        <w:t>Co-organizer of international conference, "Crosscurrents: American and European Music in Interaction, 1900-2000" (in German, "Crosscurrents: Wechselwirkungen zwischen amerikanischer und europäischer Musik, 1900-2000), with Carol Oja, Felix Meyer, and Wolfgang Rathert.  First part: Cambridge, MA, Oct. 30-Nov. 1, 2008; second part: Munich, Germany, May 7-9, 2009.</w:t>
      </w:r>
    </w:p>
    <w:p w14:paraId="2FA3D27B" w14:textId="77777777" w:rsidR="0046371D" w:rsidRDefault="0046371D" w:rsidP="0046371D">
      <w:pPr>
        <w:pStyle w:val="bibl"/>
        <w:rPr>
          <w:i/>
          <w:sz w:val="20"/>
        </w:rPr>
      </w:pPr>
      <w:r>
        <w:t>Co-organizer of symposium “Elliott Carter’s Orchestral Music,” Minda de Gunzburg Center for European Studies, Music Department of Harvard University, and the Boston Symphony Orchestra, Nov. 9, 2004.</w:t>
      </w:r>
    </w:p>
    <w:p w14:paraId="3ACE7D8B" w14:textId="77777777" w:rsidR="0046371D" w:rsidRDefault="0046371D" w:rsidP="0046371D">
      <w:pPr>
        <w:pStyle w:val="bibl"/>
      </w:pPr>
      <w:r>
        <w:t>Session chair and organizer of panel, “Local Histories, Global Contexts: Writing the History of 20th-Century Music,” Musical Intersections: Annual Meeting of the American Musicological Society and 15 other societies, Toronto, Nov. 2000.</w:t>
      </w:r>
    </w:p>
    <w:p w14:paraId="1EB31491" w14:textId="77777777" w:rsidR="0046371D" w:rsidRDefault="0046371D" w:rsidP="0046371D">
      <w:pPr>
        <w:pStyle w:val="bibl"/>
      </w:pPr>
      <w:r w:rsidRPr="00363768">
        <w:rPr>
          <w:lang w:val="de-DE"/>
        </w:rPr>
        <w:t xml:space="preserve">Session chair at symposion “Amerikanismus/Americanism: Die Suche nach kultureller Identität in der ersten Hälfte des 20. </w:t>
      </w:r>
      <w:r>
        <w:t>Jahrhunderts”, Berlin, March 2000.</w:t>
      </w:r>
    </w:p>
    <w:p w14:paraId="5728B4B3" w14:textId="77777777" w:rsidR="0046371D" w:rsidRPr="00B105AA" w:rsidRDefault="0046371D" w:rsidP="00B105AA">
      <w:pPr>
        <w:pStyle w:val="bibl"/>
      </w:pPr>
      <w:r>
        <w:t>Session chair at Annual Meetings of the American Musicological Society repeatedly since 1991, most recently in 2</w:t>
      </w:r>
      <w:r w:rsidR="005700A7">
        <w:t>016</w:t>
      </w:r>
      <w:r>
        <w:t>.</w:t>
      </w:r>
    </w:p>
    <w:p w14:paraId="4FA90F71" w14:textId="77777777" w:rsidR="0046371D" w:rsidRPr="00807ECE" w:rsidRDefault="0046371D" w:rsidP="0046371D">
      <w:pPr>
        <w:pStyle w:val="bibl"/>
        <w:spacing w:before="240"/>
      </w:pPr>
      <w:r>
        <w:rPr>
          <w:b/>
          <w:smallCaps/>
        </w:rPr>
        <w:t>Teaching and University Service</w:t>
      </w:r>
    </w:p>
    <w:p w14:paraId="23C248C8" w14:textId="77777777" w:rsidR="0046371D" w:rsidRDefault="0046371D">
      <w:pPr>
        <w:pStyle w:val="bibl"/>
        <w:rPr>
          <w:u w:val="single"/>
        </w:rPr>
      </w:pPr>
      <w:r>
        <w:rPr>
          <w:u w:val="single"/>
        </w:rPr>
        <w:t>Harvard University: teaching</w:t>
      </w:r>
    </w:p>
    <w:p w14:paraId="6F6ED541" w14:textId="77777777" w:rsidR="0046371D" w:rsidRDefault="0046371D">
      <w:pPr>
        <w:pStyle w:val="bibl"/>
      </w:pPr>
      <w:r>
        <w:t>Graduate Seminars:</w:t>
      </w:r>
    </w:p>
    <w:p w14:paraId="09F80C16" w14:textId="77777777" w:rsidR="004144BC" w:rsidRDefault="004144BC">
      <w:pPr>
        <w:pStyle w:val="bibl"/>
        <w:spacing w:before="0"/>
        <w:ind w:firstLine="80"/>
      </w:pPr>
      <w:r>
        <w:t>Hanns Eisler and the Twentieth Century</w:t>
      </w:r>
    </w:p>
    <w:p w14:paraId="0BF46A02" w14:textId="77777777" w:rsidR="0046371D" w:rsidRDefault="0046371D">
      <w:pPr>
        <w:pStyle w:val="bibl"/>
        <w:spacing w:before="0"/>
        <w:ind w:firstLine="80"/>
      </w:pPr>
      <w:r>
        <w:t>Elliott Carter and the Twentieth Century</w:t>
      </w:r>
    </w:p>
    <w:p w14:paraId="3A93832D" w14:textId="77777777" w:rsidR="0046371D" w:rsidRDefault="0046371D">
      <w:pPr>
        <w:pStyle w:val="bibl"/>
        <w:spacing w:before="0"/>
        <w:ind w:firstLine="80"/>
      </w:pPr>
      <w:r>
        <w:t>Current Methods in Historical Musicology</w:t>
      </w:r>
    </w:p>
    <w:p w14:paraId="481C34E2" w14:textId="77777777" w:rsidR="0046371D" w:rsidRDefault="0046371D">
      <w:pPr>
        <w:pStyle w:val="bibl"/>
        <w:spacing w:before="0"/>
        <w:ind w:firstLine="80"/>
      </w:pPr>
      <w:r>
        <w:t xml:space="preserve">American Avant-garde and Experimental Music after 1945 </w:t>
      </w:r>
    </w:p>
    <w:p w14:paraId="7D258C47" w14:textId="77777777" w:rsidR="0046371D" w:rsidRDefault="0046371D">
      <w:pPr>
        <w:pStyle w:val="bibl"/>
        <w:spacing w:before="0"/>
        <w:ind w:firstLine="80"/>
      </w:pPr>
      <w:r>
        <w:t xml:space="preserve">Music of the Last Ten Years </w:t>
      </w:r>
    </w:p>
    <w:p w14:paraId="24837941" w14:textId="77777777" w:rsidR="0046371D" w:rsidRDefault="0046371D">
      <w:pPr>
        <w:pStyle w:val="bibl"/>
        <w:spacing w:before="0"/>
        <w:ind w:firstLine="80"/>
      </w:pPr>
      <w:r>
        <w:t>Theories of Performance of the Second Viennese School (Kolisch)</w:t>
      </w:r>
    </w:p>
    <w:p w14:paraId="62CF7705" w14:textId="77777777" w:rsidR="0046371D" w:rsidRDefault="0046371D">
      <w:pPr>
        <w:pStyle w:val="bibl"/>
        <w:spacing w:before="0"/>
        <w:ind w:firstLine="80"/>
      </w:pPr>
      <w:r>
        <w:t>Music and Politics in the Twentieth Century</w:t>
      </w:r>
    </w:p>
    <w:p w14:paraId="4C15F4CD" w14:textId="77777777" w:rsidR="0046371D" w:rsidRDefault="0046371D" w:rsidP="0046371D">
      <w:pPr>
        <w:pStyle w:val="bibl"/>
        <w:spacing w:before="0"/>
        <w:ind w:left="630" w:hanging="270"/>
      </w:pPr>
      <w:r>
        <w:t>The Fromm Foundation and Contemporary Music in the United States. This course resulted in a student-curated exhibition in the Loeb Music Library, March-May 2013.</w:t>
      </w:r>
      <w:r w:rsidR="00D9238A">
        <w:t xml:space="preserve"> Participants presented their work at the Annual Meeting of the Society for American Music in 2014.</w:t>
      </w:r>
    </w:p>
    <w:p w14:paraId="015D2B3A" w14:textId="77777777" w:rsidR="00363768" w:rsidRDefault="00074C7D" w:rsidP="0046371D">
      <w:pPr>
        <w:pStyle w:val="bibl"/>
        <w:spacing w:before="0"/>
        <w:ind w:left="630" w:hanging="270"/>
      </w:pPr>
      <w:r>
        <w:lastRenderedPageBreak/>
        <w:t>Teaching Colloquium and Pedagogy Practicum for third-year graduate students (with Caitlin Schmid)</w:t>
      </w:r>
    </w:p>
    <w:p w14:paraId="6E4FFFDF" w14:textId="77777777" w:rsidR="0046371D" w:rsidRDefault="0046371D">
      <w:pPr>
        <w:pStyle w:val="bibl"/>
      </w:pPr>
      <w:r>
        <w:t>Undergraduate Courses:</w:t>
      </w:r>
    </w:p>
    <w:p w14:paraId="0E1809DF" w14:textId="77777777" w:rsidR="00363768" w:rsidRDefault="00363768" w:rsidP="0046371D">
      <w:pPr>
        <w:pStyle w:val="bibl"/>
        <w:spacing w:before="0"/>
        <w:ind w:firstLine="80"/>
      </w:pPr>
      <w:r>
        <w:t>Post-Classical Music in the 21</w:t>
      </w:r>
      <w:r w:rsidRPr="00363768">
        <w:rPr>
          <w:vertAlign w:val="superscript"/>
        </w:rPr>
        <w:t>st</w:t>
      </w:r>
      <w:r>
        <w:t xml:space="preserve"> Century (Proseminar)</w:t>
      </w:r>
    </w:p>
    <w:p w14:paraId="4B3F78C4" w14:textId="77777777" w:rsidR="0046371D" w:rsidRDefault="0046371D" w:rsidP="0046371D">
      <w:pPr>
        <w:pStyle w:val="bibl"/>
        <w:spacing w:before="0"/>
        <w:ind w:firstLine="80"/>
      </w:pPr>
      <w:r>
        <w:t>The Operas of John Adams, co-taught with Carol Oja (Proseminar)</w:t>
      </w:r>
    </w:p>
    <w:p w14:paraId="5D08DF5A" w14:textId="77777777" w:rsidR="0046371D" w:rsidRDefault="0046371D">
      <w:pPr>
        <w:pStyle w:val="bibl"/>
        <w:spacing w:before="0"/>
        <w:ind w:firstLine="80"/>
      </w:pPr>
      <w:r>
        <w:t>Beethoven’s String Quartets (Freshman Seminar)</w:t>
      </w:r>
    </w:p>
    <w:p w14:paraId="386D6BF8" w14:textId="77777777" w:rsidR="0046371D" w:rsidRDefault="0046371D">
      <w:pPr>
        <w:pStyle w:val="bibl"/>
        <w:spacing w:before="0"/>
        <w:ind w:firstLine="80"/>
      </w:pPr>
      <w:r>
        <w:t>Opera (Core: Literature and Arts B-68)</w:t>
      </w:r>
    </w:p>
    <w:p w14:paraId="58D3CEA0" w14:textId="77777777" w:rsidR="0046371D" w:rsidRDefault="0046371D">
      <w:pPr>
        <w:pStyle w:val="bibl"/>
        <w:spacing w:before="0"/>
        <w:ind w:firstLine="80"/>
      </w:pPr>
      <w:r>
        <w:t>Music Since 1945 (Proseminar)</w:t>
      </w:r>
    </w:p>
    <w:p w14:paraId="50AABF8B" w14:textId="77777777" w:rsidR="0046371D" w:rsidRDefault="0046371D">
      <w:pPr>
        <w:pStyle w:val="bibl"/>
        <w:spacing w:before="0"/>
        <w:ind w:firstLine="80"/>
      </w:pPr>
      <w:r>
        <w:t>Music History and Repertory: Classical to Contemporary (</w:t>
      </w:r>
      <w:r w:rsidR="00D9238A">
        <w:t xml:space="preserve">Music 97b: </w:t>
      </w:r>
      <w:r>
        <w:t>survey for undergraduate majors)</w:t>
      </w:r>
    </w:p>
    <w:p w14:paraId="41831528" w14:textId="77777777" w:rsidR="0046371D" w:rsidRDefault="0046371D">
      <w:pPr>
        <w:pStyle w:val="reg"/>
        <w:spacing w:line="240" w:lineRule="auto"/>
        <w:rPr>
          <w:rFonts w:ascii="Times New Roman" w:hAnsi="Times New Roman"/>
          <w:u w:val="single"/>
        </w:rPr>
      </w:pPr>
      <w:r>
        <w:rPr>
          <w:rFonts w:ascii="Times New Roman" w:hAnsi="Times New Roman"/>
          <w:u w:val="single"/>
        </w:rPr>
        <w:t>Harvard University: Doctoral Dissertations supervised, in progress:</w:t>
      </w:r>
    </w:p>
    <w:p w14:paraId="5CCF7B51" w14:textId="77777777" w:rsidR="0046371D" w:rsidRDefault="0046371D" w:rsidP="0046371D">
      <w:pPr>
        <w:pStyle w:val="reg"/>
        <w:spacing w:line="240" w:lineRule="auto"/>
        <w:ind w:left="360" w:hanging="360"/>
        <w:rPr>
          <w:rFonts w:ascii="Times New Roman" w:hAnsi="Times New Roman"/>
        </w:rPr>
      </w:pPr>
      <w:r>
        <w:rPr>
          <w:rFonts w:ascii="Times New Roman" w:hAnsi="Times New Roman"/>
        </w:rPr>
        <w:t>Dissertations supervised as advisor:</w:t>
      </w:r>
    </w:p>
    <w:p w14:paraId="1EBABFD3" w14:textId="77777777" w:rsidR="0046371D" w:rsidRPr="00E91221" w:rsidRDefault="0046371D" w:rsidP="0046371D">
      <w:pPr>
        <w:pStyle w:val="reg"/>
        <w:spacing w:line="240" w:lineRule="auto"/>
        <w:ind w:left="360" w:hanging="360"/>
        <w:rPr>
          <w:rFonts w:ascii="Times New Roman" w:hAnsi="Times New Roman"/>
        </w:rPr>
      </w:pPr>
      <w:r w:rsidRPr="00E91221">
        <w:rPr>
          <w:rFonts w:ascii="Times New Roman" w:hAnsi="Times New Roman"/>
        </w:rPr>
        <w:t>Emily Abrams</w:t>
      </w:r>
      <w:r>
        <w:rPr>
          <w:rFonts w:ascii="Times New Roman" w:hAnsi="Times New Roman"/>
        </w:rPr>
        <w:t xml:space="preserve"> Ansari, Ph.D., musicology, 2010:</w:t>
      </w:r>
      <w:r w:rsidRPr="00E91221">
        <w:rPr>
          <w:rFonts w:ascii="Times New Roman" w:hAnsi="Times New Roman"/>
        </w:rPr>
        <w:t xml:space="preserve"> “’Masters of the President</w:t>
      </w:r>
      <w:r>
        <w:rPr>
          <w:rFonts w:ascii="Times New Roman" w:hAnsi="Times New Roman"/>
        </w:rPr>
        <w:t>’</w:t>
      </w:r>
      <w:r w:rsidRPr="00E91221">
        <w:rPr>
          <w:rFonts w:ascii="Times New Roman" w:hAnsi="Times New Roman"/>
        </w:rPr>
        <w:t>s Music:’</w:t>
      </w:r>
      <w:r>
        <w:rPr>
          <w:rFonts w:ascii="Times New Roman" w:hAnsi="Times New Roman"/>
        </w:rPr>
        <w:t xml:space="preserve"> </w:t>
      </w:r>
      <w:r w:rsidRPr="00E91221">
        <w:rPr>
          <w:rFonts w:ascii="Times New Roman" w:hAnsi="Times New Roman"/>
        </w:rPr>
        <w:t>Cold War Composers and the United States Government” (co-advisor, with Carol Oja)</w:t>
      </w:r>
      <w:r>
        <w:rPr>
          <w:rFonts w:ascii="Times New Roman" w:hAnsi="Times New Roman"/>
        </w:rPr>
        <w:t>. Currently Assistant Professor tenure-track, University of Western Ontario.</w:t>
      </w:r>
    </w:p>
    <w:p w14:paraId="7D5DBC9E" w14:textId="77777777" w:rsidR="0046371D" w:rsidRDefault="0046371D" w:rsidP="0046371D">
      <w:pPr>
        <w:spacing w:before="120"/>
        <w:ind w:left="360" w:hanging="360"/>
        <w:rPr>
          <w:rFonts w:ascii="Times New Roman" w:hAnsi="Times New Roman"/>
        </w:rPr>
      </w:pPr>
      <w:r>
        <w:rPr>
          <w:rFonts w:ascii="Times New Roman" w:hAnsi="Times New Roman"/>
        </w:rPr>
        <w:t xml:space="preserve">Andrea Bohlman, Ph.D., musicology, 2012: </w:t>
      </w:r>
      <w:r w:rsidRPr="009603A1">
        <w:rPr>
          <w:rFonts w:ascii="Times New Roman" w:hAnsi="Times New Roman"/>
        </w:rPr>
        <w:t>“</w:t>
      </w:r>
      <w:r w:rsidRPr="009603A1">
        <w:rPr>
          <w:rFonts w:ascii="Times New Roman" w:hAnsi="Times New Roman"/>
          <w:szCs w:val="28"/>
        </w:rPr>
        <w:t>Activism and Music in Poland, 1978-89.”</w:t>
      </w:r>
      <w:r>
        <w:rPr>
          <w:rFonts w:ascii="Times New Roman" w:hAnsi="Times New Roman"/>
        </w:rPr>
        <w:t xml:space="preserve"> Assistant Professor tenure-track, University of North Carolina at Chapel Hill.</w:t>
      </w:r>
      <w:r w:rsidR="00A51E72">
        <w:rPr>
          <w:rFonts w:ascii="Times New Roman" w:hAnsi="Times New Roman"/>
        </w:rPr>
        <w:t xml:space="preserve"> Currently Junior Fellow at the Institute of Advanced Study in Berlin (2016-17).</w:t>
      </w:r>
    </w:p>
    <w:p w14:paraId="1019F7BB" w14:textId="77777777" w:rsidR="0046371D" w:rsidRPr="00230B9E" w:rsidRDefault="0046371D" w:rsidP="0046371D">
      <w:pPr>
        <w:spacing w:before="120"/>
        <w:ind w:left="360" w:hanging="360"/>
        <w:rPr>
          <w:rFonts w:ascii="Times New Roman" w:hAnsi="Times New Roman"/>
          <w:color w:val="000000"/>
        </w:rPr>
      </w:pPr>
      <w:r w:rsidRPr="001E4723">
        <w:rPr>
          <w:rFonts w:ascii="Times New Roman" w:hAnsi="Times New Roman"/>
        </w:rPr>
        <w:t xml:space="preserve">Davide Ceriani, </w:t>
      </w:r>
      <w:r>
        <w:rPr>
          <w:rFonts w:ascii="Times New Roman" w:hAnsi="Times New Roman"/>
        </w:rPr>
        <w:t xml:space="preserve">Ph.D., musicology, 2010: </w:t>
      </w:r>
      <w:r w:rsidRPr="001E4723">
        <w:rPr>
          <w:rFonts w:ascii="Times New Roman" w:hAnsi="Times New Roman"/>
        </w:rPr>
        <w:t>“</w:t>
      </w:r>
      <w:r w:rsidRPr="001E4723">
        <w:rPr>
          <w:rFonts w:ascii="Times New Roman" w:hAnsi="Times New Roman"/>
          <w:color w:val="000000"/>
        </w:rPr>
        <w:t>Italianizing the Metropolitan Opera House: Giulio Gatti-Casazza’s Era and the Politics of Opera in New York City, 1908-1935</w:t>
      </w:r>
      <w:r>
        <w:rPr>
          <w:rFonts w:ascii="Times New Roman" w:hAnsi="Times New Roman"/>
          <w:color w:val="000000"/>
        </w:rPr>
        <w:t>”</w:t>
      </w:r>
      <w:r w:rsidRPr="001E4723">
        <w:rPr>
          <w:rFonts w:ascii="Times New Roman" w:hAnsi="Times New Roman"/>
          <w:color w:val="000000"/>
        </w:rPr>
        <w:t xml:space="preserve"> </w:t>
      </w:r>
      <w:r w:rsidRPr="001E4723">
        <w:rPr>
          <w:rFonts w:ascii="Times New Roman" w:hAnsi="Times New Roman"/>
        </w:rPr>
        <w:t>(co-advisor, with Carol Oja)</w:t>
      </w:r>
      <w:r>
        <w:rPr>
          <w:rFonts w:ascii="Times New Roman" w:hAnsi="Times New Roman"/>
        </w:rPr>
        <w:t>. Currently Assistant Professor tenure-track, Rowan University</w:t>
      </w:r>
      <w:r w:rsidRPr="00230B9E">
        <w:rPr>
          <w:rFonts w:ascii="Times New Roman" w:hAnsi="Times New Roman"/>
        </w:rPr>
        <w:t>.</w:t>
      </w:r>
    </w:p>
    <w:p w14:paraId="4F417E00" w14:textId="77777777" w:rsidR="0046371D" w:rsidRDefault="0046371D" w:rsidP="0046371D">
      <w:pPr>
        <w:pStyle w:val="reg"/>
        <w:spacing w:line="240" w:lineRule="auto"/>
        <w:ind w:left="360" w:hanging="360"/>
        <w:rPr>
          <w:rFonts w:ascii="Times New Roman" w:hAnsi="Times New Roman"/>
        </w:rPr>
      </w:pPr>
      <w:r>
        <w:rPr>
          <w:rFonts w:ascii="Times New Roman" w:hAnsi="Times New Roman"/>
        </w:rPr>
        <w:t>Brigid Cohen, Ph.D., musicology, 2007: "Migrant Cosmopolitan Modern: Cultural Reconstruction in Stefan Wolpe's Music Thought, 1919-1972." Currently Assistant Professor, tenure-track, New York University.</w:t>
      </w:r>
    </w:p>
    <w:p w14:paraId="68603F7B" w14:textId="6369E55B" w:rsidR="00D5112E" w:rsidRPr="007A3843" w:rsidRDefault="0046371D" w:rsidP="007A3843">
      <w:pPr>
        <w:spacing w:before="120"/>
        <w:ind w:left="360" w:hanging="360"/>
        <w:rPr>
          <w:rFonts w:ascii="Times New Roman" w:hAnsi="Times New Roman"/>
        </w:rPr>
      </w:pPr>
      <w:r w:rsidRPr="007A3843">
        <w:rPr>
          <w:rFonts w:ascii="Times New Roman" w:hAnsi="Times New Roman"/>
        </w:rPr>
        <w:t xml:space="preserve">John Gabriel, “Opera after the End of Optimism: The Fate of Zeitoper </w:t>
      </w:r>
      <w:r w:rsidR="00D5112E" w:rsidRPr="007A3843">
        <w:rPr>
          <w:rFonts w:ascii="Times New Roman" w:hAnsi="Times New Roman"/>
        </w:rPr>
        <w:t xml:space="preserve">in the </w:t>
      </w:r>
      <w:r w:rsidRPr="007A3843">
        <w:rPr>
          <w:rFonts w:ascii="Times New Roman" w:hAnsi="Times New Roman"/>
        </w:rPr>
        <w:t xml:space="preserve">Late </w:t>
      </w:r>
      <w:r w:rsidR="00D5112E" w:rsidRPr="007A3843">
        <w:rPr>
          <w:rFonts w:ascii="Times New Roman" w:hAnsi="Times New Roman"/>
        </w:rPr>
        <w:t>Weimar R</w:t>
      </w:r>
      <w:r w:rsidRPr="007A3843">
        <w:rPr>
          <w:rFonts w:ascii="Times New Roman" w:hAnsi="Times New Roman"/>
        </w:rPr>
        <w:t xml:space="preserve">epublic,” </w:t>
      </w:r>
      <w:r w:rsidR="00C57A21" w:rsidRPr="007A3843">
        <w:rPr>
          <w:rFonts w:ascii="Times New Roman" w:hAnsi="Times New Roman"/>
        </w:rPr>
        <w:t>Ph.D. May 2015</w:t>
      </w:r>
      <w:r w:rsidRPr="007A3843">
        <w:rPr>
          <w:rFonts w:ascii="Times New Roman" w:hAnsi="Times New Roman"/>
        </w:rPr>
        <w:t>.</w:t>
      </w:r>
      <w:r w:rsidR="00A51E72" w:rsidRPr="007A3843">
        <w:rPr>
          <w:rFonts w:ascii="Times New Roman" w:hAnsi="Times New Roman"/>
        </w:rPr>
        <w:t xml:space="preserve"> </w:t>
      </w:r>
      <w:r w:rsidR="00D5112E" w:rsidRPr="007A3843">
        <w:rPr>
          <w:rFonts w:ascii="Times New Roman" w:hAnsi="Times New Roman"/>
        </w:rPr>
        <w:t xml:space="preserve">Current position: </w:t>
      </w:r>
      <w:r w:rsidR="007A3843" w:rsidRPr="007A3843">
        <w:rPr>
          <w:rFonts w:ascii="Times New Roman" w:hAnsi="Times New Roman"/>
        </w:rPr>
        <w:t>Post-Doctoral Fellow, Society of Fellows in the Humanities, University of Hong Kong, Hong Kong, China </w:t>
      </w:r>
      <w:r w:rsidR="00D5112E" w:rsidRPr="007A3843">
        <w:rPr>
          <w:rFonts w:ascii="Times New Roman" w:hAnsi="Times New Roman"/>
        </w:rPr>
        <w:t>(2017-20).</w:t>
      </w:r>
    </w:p>
    <w:p w14:paraId="6DB66A51" w14:textId="77777777" w:rsidR="0046371D" w:rsidRDefault="0046371D" w:rsidP="0046371D">
      <w:pPr>
        <w:spacing w:before="120"/>
        <w:ind w:left="360" w:hanging="360"/>
        <w:rPr>
          <w:rFonts w:ascii="Times New Roman" w:hAnsi="Times New Roman"/>
        </w:rPr>
      </w:pPr>
      <w:r w:rsidRPr="004D1558">
        <w:rPr>
          <w:rFonts w:ascii="Times New Roman" w:hAnsi="Times New Roman"/>
        </w:rPr>
        <w:t xml:space="preserve">Alexandra Monchick, Ph.D., musicology, 2010: “Silent Opera: The Manifestation of Silent Film Techniques in Opera during the Weimar Republic.” Currently Assistant Professor </w:t>
      </w:r>
      <w:r w:rsidR="00C57A21">
        <w:rPr>
          <w:rFonts w:ascii="Times New Roman" w:hAnsi="Times New Roman"/>
        </w:rPr>
        <w:t xml:space="preserve">tenure-track </w:t>
      </w:r>
      <w:r w:rsidRPr="004D1558">
        <w:rPr>
          <w:rFonts w:ascii="Times New Roman" w:hAnsi="Times New Roman"/>
        </w:rPr>
        <w:t xml:space="preserve">at the California State University at Northridge. </w:t>
      </w:r>
    </w:p>
    <w:p w14:paraId="0A19A39C" w14:textId="50289796" w:rsidR="0079384B" w:rsidRPr="00960AE1" w:rsidRDefault="0079384B" w:rsidP="0079384B">
      <w:pPr>
        <w:widowControl w:val="0"/>
        <w:autoSpaceDE w:val="0"/>
        <w:autoSpaceDN w:val="0"/>
        <w:adjustRightInd w:val="0"/>
        <w:spacing w:before="120"/>
        <w:ind w:left="360" w:hanging="360"/>
        <w:rPr>
          <w:rFonts w:ascii="Times New Roman" w:eastAsia="Times" w:hAnsi="Times New Roman"/>
          <w:szCs w:val="24"/>
        </w:rPr>
      </w:pPr>
      <w:r w:rsidRPr="00960AE1">
        <w:rPr>
          <w:rFonts w:ascii="Times New Roman" w:hAnsi="Times New Roman"/>
          <w:szCs w:val="24"/>
        </w:rPr>
        <w:t xml:space="preserve">Anne Searcy, </w:t>
      </w:r>
      <w:r w:rsidRPr="00960AE1">
        <w:rPr>
          <w:rFonts w:ascii="Times New Roman" w:eastAsia="Times" w:hAnsi="Times New Roman"/>
          <w:szCs w:val="24"/>
        </w:rPr>
        <w:t xml:space="preserve">“Soviet and American Cold War Ballet Exchange, 1959-1962” </w:t>
      </w:r>
      <w:r>
        <w:rPr>
          <w:rFonts w:ascii="Times New Roman" w:hAnsi="Times New Roman"/>
        </w:rPr>
        <w:t>(co-advisor, with Carol Oja), Ph.D. May 2015.</w:t>
      </w:r>
      <w:r w:rsidR="00A51E72">
        <w:rPr>
          <w:rFonts w:ascii="Times New Roman" w:hAnsi="Times New Roman"/>
        </w:rPr>
        <w:t xml:space="preserve"> </w:t>
      </w:r>
      <w:r w:rsidR="00A51E72">
        <w:rPr>
          <w:rFonts w:ascii="Times New Roman" w:hAnsi="Times New Roman"/>
          <w:bCs/>
        </w:rPr>
        <w:t xml:space="preserve">Currently visiting </w:t>
      </w:r>
      <w:r w:rsidR="00376ECE">
        <w:rPr>
          <w:rFonts w:ascii="Times New Roman" w:hAnsi="Times New Roman"/>
          <w:bCs/>
        </w:rPr>
        <w:t>Assistant Professor, University of Miami, FL</w:t>
      </w:r>
      <w:r w:rsidR="00A51E72">
        <w:rPr>
          <w:rFonts w:ascii="Times New Roman" w:hAnsi="Times New Roman"/>
          <w:color w:val="000000"/>
          <w:szCs w:val="24"/>
          <w:shd w:val="clear" w:color="auto" w:fill="FFFFFF"/>
        </w:rPr>
        <w:t>.</w:t>
      </w:r>
    </w:p>
    <w:p w14:paraId="14A646A8" w14:textId="14B84C33" w:rsidR="004D1558" w:rsidRPr="007A3843" w:rsidRDefault="004D1558" w:rsidP="007A3843">
      <w:pPr>
        <w:spacing w:before="120"/>
        <w:ind w:left="360" w:hanging="360"/>
        <w:rPr>
          <w:rFonts w:ascii="Times New Roman" w:hAnsi="Times New Roman"/>
          <w:color w:val="000000" w:themeColor="text1"/>
          <w:szCs w:val="24"/>
          <w:lang w:eastAsia="zh-CN"/>
        </w:rPr>
      </w:pPr>
      <w:r w:rsidRPr="004D1558">
        <w:rPr>
          <w:rFonts w:ascii="Times New Roman" w:hAnsi="Times New Roman"/>
        </w:rPr>
        <w:t xml:space="preserve">Michael Uy, </w:t>
      </w:r>
      <w:r w:rsidRPr="00376ECE">
        <w:rPr>
          <w:rFonts w:ascii="Times New Roman" w:hAnsi="Times New Roman"/>
          <w:szCs w:val="24"/>
        </w:rPr>
        <w:t>“</w:t>
      </w:r>
      <w:r w:rsidR="00376ECE" w:rsidRPr="00376ECE">
        <w:rPr>
          <w:rFonts w:ascii="Times New Roman" w:hAnsi="Times New Roman"/>
          <w:szCs w:val="24"/>
        </w:rPr>
        <w:t>The Big Bang of Music Patronage in the United States: The National Endowment for the Arts, The Rockefeller Foundation, and The Ford Foundation</w:t>
      </w:r>
      <w:r w:rsidRPr="00376ECE">
        <w:rPr>
          <w:rFonts w:ascii="Times New Roman" w:hAnsi="Times New Roman"/>
          <w:szCs w:val="24"/>
        </w:rPr>
        <w:t>” (co</w:t>
      </w:r>
      <w:r>
        <w:rPr>
          <w:rFonts w:ascii="Times New Roman" w:hAnsi="Times New Roman"/>
        </w:rPr>
        <w:t>-advisor, with Carol Oja),</w:t>
      </w:r>
      <w:r w:rsidRPr="004D1558">
        <w:rPr>
          <w:rFonts w:ascii="Times New Roman" w:hAnsi="Times New Roman"/>
        </w:rPr>
        <w:t xml:space="preserve"> </w:t>
      </w:r>
      <w:r w:rsidR="00376ECE">
        <w:rPr>
          <w:rFonts w:ascii="Times New Roman" w:hAnsi="Times New Roman"/>
        </w:rPr>
        <w:t>Ph.D. May 2017</w:t>
      </w:r>
      <w:r w:rsidRPr="004D1558">
        <w:rPr>
          <w:rFonts w:ascii="Times New Roman" w:hAnsi="Times New Roman"/>
        </w:rPr>
        <w:t>.</w:t>
      </w:r>
      <w:r w:rsidR="007A3843">
        <w:rPr>
          <w:rFonts w:ascii="Times New Roman" w:hAnsi="Times New Roman"/>
        </w:rPr>
        <w:t xml:space="preserve"> </w:t>
      </w:r>
      <w:r w:rsidR="007A3843" w:rsidRPr="007A3843">
        <w:rPr>
          <w:rFonts w:ascii="Times New Roman" w:hAnsi="Times New Roman"/>
          <w:color w:val="000000" w:themeColor="text1"/>
          <w:szCs w:val="24"/>
        </w:rPr>
        <w:t xml:space="preserve">Currently </w:t>
      </w:r>
      <w:r w:rsidR="007A3843" w:rsidRPr="007A3843">
        <w:rPr>
          <w:rFonts w:ascii="Times New Roman" w:hAnsi="Times New Roman"/>
          <w:color w:val="000000" w:themeColor="text1"/>
          <w:szCs w:val="24"/>
          <w:shd w:val="clear" w:color="auto" w:fill="FFFFFF"/>
          <w:lang w:eastAsia="zh-CN"/>
        </w:rPr>
        <w:t>Allston Burr Assistant Dean of </w:t>
      </w:r>
      <w:r w:rsidR="007A3843" w:rsidRPr="007A3843">
        <w:rPr>
          <w:rFonts w:ascii="Times New Roman" w:hAnsi="Times New Roman"/>
          <w:bCs/>
          <w:color w:val="000000" w:themeColor="text1"/>
          <w:szCs w:val="24"/>
          <w:shd w:val="clear" w:color="auto" w:fill="FFFFFF"/>
          <w:lang w:eastAsia="zh-CN"/>
        </w:rPr>
        <w:t>Harvard</w:t>
      </w:r>
      <w:r w:rsidR="007A3843" w:rsidRPr="007A3843">
        <w:rPr>
          <w:rFonts w:ascii="Times New Roman" w:hAnsi="Times New Roman"/>
          <w:color w:val="000000" w:themeColor="text1"/>
          <w:szCs w:val="24"/>
          <w:shd w:val="clear" w:color="auto" w:fill="FFFFFF"/>
          <w:lang w:eastAsia="zh-CN"/>
        </w:rPr>
        <w:t> College, Dunster House and Lecturer in FAS, Music Department</w:t>
      </w:r>
      <w:r w:rsidR="007A3843" w:rsidRPr="007A3843">
        <w:rPr>
          <w:rFonts w:ascii="Times New Roman" w:hAnsi="Times New Roman"/>
          <w:color w:val="000000" w:themeColor="text1"/>
          <w:szCs w:val="24"/>
        </w:rPr>
        <w:t>.</w:t>
      </w:r>
    </w:p>
    <w:p w14:paraId="49F14A3C" w14:textId="2B4DBD1A" w:rsidR="0046371D" w:rsidRDefault="0046371D" w:rsidP="0046371D">
      <w:pPr>
        <w:pStyle w:val="reg"/>
        <w:spacing w:line="240" w:lineRule="auto"/>
        <w:ind w:left="360" w:hanging="360"/>
        <w:rPr>
          <w:rFonts w:ascii="Times" w:hAnsi="Times"/>
        </w:rPr>
      </w:pPr>
      <w:r>
        <w:rPr>
          <w:rFonts w:ascii="Times" w:hAnsi="Times"/>
        </w:rPr>
        <w:t xml:space="preserve">Other dissertation committees: Louis Epstein (Ph.D. musicology, 2013), Ellen Exner (Ph.D., musicology, 2010), Mary Greitzer (Ph.D., theory, 2007), Aaron Girard </w:t>
      </w:r>
      <w:r>
        <w:rPr>
          <w:rFonts w:ascii="Times" w:hAnsi="Times"/>
        </w:rPr>
        <w:lastRenderedPageBreak/>
        <w:t>(Ph.D., musicology, 2007)</w:t>
      </w:r>
      <w:r w:rsidR="00CF4C23">
        <w:rPr>
          <w:rFonts w:ascii="Times" w:hAnsi="Times"/>
        </w:rPr>
        <w:t>, Monica Hershberger</w:t>
      </w:r>
      <w:r w:rsidR="00376ECE">
        <w:rPr>
          <w:rFonts w:ascii="Times" w:hAnsi="Times"/>
        </w:rPr>
        <w:t xml:space="preserve"> (Ph.D musicology 2017)</w:t>
      </w:r>
      <w:r w:rsidR="00CF4C23">
        <w:rPr>
          <w:rFonts w:ascii="Times" w:hAnsi="Times"/>
        </w:rPr>
        <w:t>, Drew Massey (Ph.D. musicology, 2010), Caitlin Schmid, Matthias Röder (Ph.D., musicology, 2010).</w:t>
      </w:r>
    </w:p>
    <w:p w14:paraId="48B9CA45" w14:textId="77777777" w:rsidR="00160B1D" w:rsidRDefault="00160B1D" w:rsidP="0046371D">
      <w:pPr>
        <w:pStyle w:val="reg"/>
        <w:spacing w:line="240" w:lineRule="auto"/>
        <w:ind w:left="360" w:hanging="360"/>
        <w:rPr>
          <w:rFonts w:ascii="Times New Roman" w:hAnsi="Times New Roman"/>
        </w:rPr>
      </w:pPr>
      <w:r>
        <w:rPr>
          <w:rFonts w:ascii="Times" w:hAnsi="Times"/>
        </w:rPr>
        <w:t>External advisor: David H. Miller, Cornell University. “Webern ‘in’ America,” Ph.D. in progress.</w:t>
      </w:r>
    </w:p>
    <w:p w14:paraId="1A91972E" w14:textId="77777777" w:rsidR="0046371D" w:rsidRDefault="0046371D">
      <w:pPr>
        <w:pStyle w:val="reg"/>
        <w:spacing w:line="240" w:lineRule="auto"/>
        <w:rPr>
          <w:rFonts w:ascii="Times New Roman" w:hAnsi="Times New Roman"/>
          <w:u w:val="single"/>
        </w:rPr>
      </w:pPr>
      <w:r>
        <w:rPr>
          <w:rFonts w:ascii="Times New Roman" w:hAnsi="Times New Roman"/>
          <w:u w:val="single"/>
        </w:rPr>
        <w:t>Harvard University: Service</w:t>
      </w:r>
    </w:p>
    <w:p w14:paraId="5E617894" w14:textId="77777777" w:rsidR="00B105AA" w:rsidRDefault="00B105AA" w:rsidP="0046371D">
      <w:pPr>
        <w:pStyle w:val="bibl"/>
      </w:pPr>
      <w:r>
        <w:t>Faculty of Arts and Sciences:</w:t>
      </w:r>
    </w:p>
    <w:p w14:paraId="5C5BC0CC" w14:textId="77777777" w:rsidR="00277211" w:rsidRPr="00277211" w:rsidRDefault="00277211" w:rsidP="00277211">
      <w:pPr>
        <w:spacing w:before="120"/>
        <w:ind w:firstLine="274"/>
        <w:rPr>
          <w:rFonts w:ascii="Times New Roman" w:hAnsi="Times New Roman"/>
          <w:szCs w:val="24"/>
        </w:rPr>
      </w:pPr>
      <w:r w:rsidRPr="00277211">
        <w:rPr>
          <w:rFonts w:ascii="Times New Roman" w:hAnsi="Times New Roman"/>
          <w:color w:val="222222"/>
          <w:szCs w:val="24"/>
          <w:shd w:val="clear" w:color="auto" w:fill="FFFFFF"/>
        </w:rPr>
        <w:t>General Education Implementation Committee</w:t>
      </w:r>
      <w:r>
        <w:rPr>
          <w:rFonts w:ascii="Times New Roman" w:hAnsi="Times New Roman"/>
          <w:color w:val="222222"/>
          <w:szCs w:val="24"/>
          <w:shd w:val="clear" w:color="auto" w:fill="FFFFFF"/>
        </w:rPr>
        <w:t>, 2016-current</w:t>
      </w:r>
    </w:p>
    <w:p w14:paraId="470035B0" w14:textId="77777777" w:rsidR="00B105AA" w:rsidRDefault="00B105AA" w:rsidP="00277211">
      <w:pPr>
        <w:pStyle w:val="bibl"/>
        <w:spacing w:before="0"/>
        <w:ind w:left="274" w:right="-778" w:firstLine="0"/>
        <w:rPr>
          <w:szCs w:val="24"/>
        </w:rPr>
      </w:pPr>
      <w:r w:rsidRPr="00B105AA">
        <w:rPr>
          <w:szCs w:val="24"/>
        </w:rPr>
        <w:t>Committee on Sexual Misconduct Policy and Procedures</w:t>
      </w:r>
      <w:r w:rsidR="0011507F">
        <w:rPr>
          <w:szCs w:val="24"/>
        </w:rPr>
        <w:t xml:space="preserve"> (Title IX)</w:t>
      </w:r>
      <w:r w:rsidRPr="00B105AA">
        <w:rPr>
          <w:szCs w:val="24"/>
        </w:rPr>
        <w:t>, 2014</w:t>
      </w:r>
    </w:p>
    <w:p w14:paraId="6E188A22" w14:textId="77777777" w:rsidR="00B105AA" w:rsidRDefault="00B105AA" w:rsidP="00B105AA">
      <w:pPr>
        <w:pStyle w:val="bibl"/>
        <w:spacing w:before="0"/>
        <w:ind w:left="274" w:right="-778" w:firstLine="0"/>
      </w:pPr>
      <w:r>
        <w:t>Dean’s Fac</w:t>
      </w:r>
      <w:r w:rsidR="002F6EB1">
        <w:t>ulty Resource Committee, 2013-current</w:t>
      </w:r>
    </w:p>
    <w:p w14:paraId="3E783B74" w14:textId="77777777" w:rsidR="00B105AA" w:rsidRDefault="00B105AA" w:rsidP="00B105AA">
      <w:pPr>
        <w:pStyle w:val="bibl"/>
        <w:spacing w:before="0"/>
        <w:ind w:left="274" w:right="-778" w:firstLine="0"/>
      </w:pPr>
      <w:r>
        <w:t>Provostial Fund for Arts and Humanities, 2011-14</w:t>
      </w:r>
    </w:p>
    <w:p w14:paraId="258DA9C8" w14:textId="77777777" w:rsidR="00B105AA" w:rsidRDefault="00B105AA" w:rsidP="00B105AA">
      <w:pPr>
        <w:pStyle w:val="bibl"/>
        <w:spacing w:before="0"/>
      </w:pPr>
      <w:r>
        <w:tab/>
        <w:t>Hoopes Prize Committee for best senior theses in Arts and Humanities, 2011-14</w:t>
      </w:r>
    </w:p>
    <w:p w14:paraId="46B732ED" w14:textId="77777777" w:rsidR="00B105AA" w:rsidRDefault="00B105AA" w:rsidP="00B105AA">
      <w:pPr>
        <w:pStyle w:val="bibl"/>
        <w:spacing w:before="0"/>
        <w:ind w:firstLine="0"/>
      </w:pPr>
      <w:r>
        <w:t>Arts and Humanities Working Group, 2009-13</w:t>
      </w:r>
    </w:p>
    <w:p w14:paraId="7D297CB2" w14:textId="77777777" w:rsidR="007C3B8F" w:rsidRDefault="007C3B8F" w:rsidP="00B105AA">
      <w:pPr>
        <w:pStyle w:val="bibl"/>
        <w:ind w:left="274" w:right="-778" w:hanging="274"/>
      </w:pPr>
      <w:r>
        <w:t>Harvard College:</w:t>
      </w:r>
    </w:p>
    <w:p w14:paraId="3BA1A742" w14:textId="77777777" w:rsidR="007C3B8F" w:rsidRDefault="007C3B8F" w:rsidP="007B50EB">
      <w:pPr>
        <w:pStyle w:val="Heading2"/>
        <w:spacing w:line="240" w:lineRule="auto"/>
        <w:ind w:firstLine="274"/>
        <w:rPr>
          <w:b w:val="0"/>
        </w:rPr>
      </w:pPr>
      <w:r w:rsidRPr="007C3B8F">
        <w:rPr>
          <w:b w:val="0"/>
        </w:rPr>
        <w:t xml:space="preserve">Standing Committee </w:t>
      </w:r>
      <w:r w:rsidR="00EE5F43">
        <w:rPr>
          <w:b w:val="0"/>
        </w:rPr>
        <w:t>on Admis</w:t>
      </w:r>
      <w:r w:rsidR="0058215D">
        <w:rPr>
          <w:b w:val="0"/>
        </w:rPr>
        <w:t>sions and Financial Aid, 2014-current</w:t>
      </w:r>
    </w:p>
    <w:p w14:paraId="439A6CB6" w14:textId="77777777" w:rsidR="004B52DE" w:rsidRDefault="004B52DE" w:rsidP="004B52DE">
      <w:pPr>
        <w:pStyle w:val="bibl"/>
        <w:ind w:hanging="10"/>
      </w:pPr>
      <w:r>
        <w:t>Executive Board, Harvard Pierian Foundation (an independent organization dedicated to supporting the Harvard-Radcliffe Orchestra), 2016-current</w:t>
      </w:r>
    </w:p>
    <w:p w14:paraId="18AFA84A" w14:textId="77777777" w:rsidR="00B105AA" w:rsidRDefault="00B105AA" w:rsidP="00B105AA">
      <w:pPr>
        <w:pStyle w:val="bibl"/>
        <w:ind w:left="274" w:right="-778" w:hanging="274"/>
      </w:pPr>
      <w:r>
        <w:t>Department of Music:</w:t>
      </w:r>
    </w:p>
    <w:p w14:paraId="25D7DA3A" w14:textId="77777777" w:rsidR="00C57A21" w:rsidRDefault="00C57A21" w:rsidP="00B105AA">
      <w:pPr>
        <w:pStyle w:val="bibl"/>
        <w:ind w:left="274" w:right="-778" w:firstLine="0"/>
      </w:pPr>
      <w:r>
        <w:t>Director of Undergraduate Studies, 2016-current.</w:t>
      </w:r>
    </w:p>
    <w:p w14:paraId="64DBB783" w14:textId="77777777" w:rsidR="00A51E72" w:rsidRDefault="00A51E72" w:rsidP="00C57A21">
      <w:pPr>
        <w:pStyle w:val="bibl"/>
        <w:spacing w:before="0"/>
        <w:ind w:left="274" w:right="-778" w:firstLine="0"/>
      </w:pPr>
      <w:r>
        <w:t>Chair, Search Committee, junior faculty position in musicology/ethnomusicology, 2016-17.</w:t>
      </w:r>
    </w:p>
    <w:p w14:paraId="5C1C11A0" w14:textId="77777777" w:rsidR="00B105AA" w:rsidRDefault="005C58B3" w:rsidP="00C57A21">
      <w:pPr>
        <w:pStyle w:val="bibl"/>
        <w:spacing w:before="0"/>
        <w:ind w:left="274" w:right="-778" w:firstLine="0"/>
      </w:pPr>
      <w:r>
        <w:t>Chair, Search Committee, senior faculty position in Performance, 2013-14</w:t>
      </w:r>
      <w:r w:rsidR="0058215D">
        <w:t>, 2015-16.</w:t>
      </w:r>
    </w:p>
    <w:p w14:paraId="3BDD1CB0" w14:textId="77777777" w:rsidR="0046371D" w:rsidRDefault="0046371D" w:rsidP="0046371D">
      <w:pPr>
        <w:pStyle w:val="bibl"/>
        <w:spacing w:before="0"/>
      </w:pPr>
      <w:r>
        <w:tab/>
        <w:t>Chair, Blodget</w:t>
      </w:r>
      <w:r w:rsidR="008B5654">
        <w:t>t Performance Committee, 2012-14</w:t>
      </w:r>
    </w:p>
    <w:p w14:paraId="2CA2658E" w14:textId="77777777" w:rsidR="0046371D" w:rsidRDefault="0046371D" w:rsidP="0046371D">
      <w:pPr>
        <w:pStyle w:val="bibl"/>
        <w:spacing w:before="0"/>
      </w:pPr>
      <w:r>
        <w:tab/>
        <w:t>Chair of Department of Music, fall 2008 – summer 2011, Acting Chair spring 2012</w:t>
      </w:r>
    </w:p>
    <w:p w14:paraId="6D1EB55A" w14:textId="77777777" w:rsidR="0046371D" w:rsidRDefault="0046371D" w:rsidP="0046371D">
      <w:pPr>
        <w:pStyle w:val="bibl"/>
        <w:spacing w:before="0"/>
      </w:pPr>
      <w:r>
        <w:tab/>
        <w:t>Co-Chair, Search Committee for the position of Director of Dance, 2010-11</w:t>
      </w:r>
    </w:p>
    <w:p w14:paraId="4E202373" w14:textId="77777777" w:rsidR="0046371D" w:rsidRDefault="0046371D" w:rsidP="0046371D">
      <w:pPr>
        <w:pStyle w:val="bibl"/>
        <w:spacing w:before="0"/>
      </w:pPr>
      <w:r>
        <w:tab/>
        <w:t>Search Committee, senior faculty position in Composition, 2009-10</w:t>
      </w:r>
    </w:p>
    <w:p w14:paraId="41FCC007" w14:textId="77777777" w:rsidR="00B105AA" w:rsidRDefault="00B105AA" w:rsidP="00B105AA">
      <w:pPr>
        <w:pStyle w:val="bibl"/>
        <w:spacing w:before="0"/>
        <w:ind w:firstLine="0"/>
      </w:pPr>
      <w:r>
        <w:t>Graduate Advisor for Historical Musicology, 2004-2007, 2008-09, 2012-13</w:t>
      </w:r>
    </w:p>
    <w:p w14:paraId="185FB0CD" w14:textId="77777777" w:rsidR="00B105AA" w:rsidRDefault="00B105AA" w:rsidP="00B105AA">
      <w:pPr>
        <w:pStyle w:val="bibl"/>
        <w:spacing w:before="0"/>
      </w:pPr>
      <w:r>
        <w:tab/>
        <w:t>Chair, Search Committee, senior faculty position in Composition, 2006-07</w:t>
      </w:r>
    </w:p>
    <w:p w14:paraId="2A0E5D4C" w14:textId="77777777" w:rsidR="00B105AA" w:rsidRDefault="00B105AA" w:rsidP="00B105AA">
      <w:pPr>
        <w:pStyle w:val="bibl"/>
        <w:spacing w:before="0"/>
      </w:pPr>
      <w:r>
        <w:tab/>
        <w:t>Director of Graduate Studies, 2005-2007</w:t>
      </w:r>
    </w:p>
    <w:p w14:paraId="041E08A0" w14:textId="77777777" w:rsidR="00B105AA" w:rsidRDefault="00B105AA" w:rsidP="00B105AA">
      <w:pPr>
        <w:pStyle w:val="bibl"/>
        <w:spacing w:before="0"/>
        <w:rPr>
          <w:rFonts w:ascii="Times" w:hAnsi="Times"/>
        </w:rPr>
      </w:pPr>
      <w:r>
        <w:tab/>
      </w:r>
      <w:r>
        <w:rPr>
          <w:rFonts w:ascii="Times" w:hAnsi="Times"/>
        </w:rPr>
        <w:t>Publications Committee, 2005-2007, 2008-09, 2012-13</w:t>
      </w:r>
    </w:p>
    <w:p w14:paraId="0F3D97B4" w14:textId="77777777" w:rsidR="00B105AA" w:rsidRDefault="00B105AA" w:rsidP="00B105AA">
      <w:pPr>
        <w:pStyle w:val="bibl"/>
        <w:spacing w:before="0"/>
        <w:rPr>
          <w:rFonts w:ascii="Times" w:hAnsi="Times"/>
        </w:rPr>
      </w:pPr>
      <w:r>
        <w:rPr>
          <w:rFonts w:ascii="Times" w:hAnsi="Times"/>
        </w:rPr>
        <w:tab/>
        <w:t>Undergraduate Theory Curriculum Committee, 2005-2007</w:t>
      </w:r>
    </w:p>
    <w:p w14:paraId="48F182FF" w14:textId="77777777" w:rsidR="00B105AA" w:rsidRDefault="00B105AA" w:rsidP="00B105AA">
      <w:pPr>
        <w:pStyle w:val="bibl"/>
        <w:spacing w:before="0"/>
        <w:ind w:firstLine="0"/>
        <w:rPr>
          <w:rFonts w:ascii="Times" w:hAnsi="Times"/>
        </w:rPr>
      </w:pPr>
      <w:r>
        <w:rPr>
          <w:rFonts w:ascii="Times" w:hAnsi="Times"/>
        </w:rPr>
        <w:t>Scholarship Committee, 2005-07, 2008-09, 2012-13</w:t>
      </w:r>
    </w:p>
    <w:p w14:paraId="743B49B9" w14:textId="77777777" w:rsidR="00B105AA" w:rsidRDefault="00B105AA" w:rsidP="00B105AA">
      <w:pPr>
        <w:pStyle w:val="bibl"/>
        <w:ind w:left="0" w:right="-778" w:firstLine="0"/>
      </w:pPr>
      <w:r>
        <w:t>Department of Music with the Office for the Arts (College):</w:t>
      </w:r>
    </w:p>
    <w:p w14:paraId="21883D4A" w14:textId="77777777" w:rsidR="00B105AA" w:rsidRDefault="00B105AA" w:rsidP="00B105AA">
      <w:pPr>
        <w:pStyle w:val="bibl"/>
        <w:ind w:left="274" w:right="-778" w:firstLine="0"/>
      </w:pPr>
      <w:r>
        <w:t>Search Committee for the position of Director of Dance, 2010-11.</w:t>
      </w:r>
    </w:p>
    <w:p w14:paraId="02A3F5C3" w14:textId="77777777" w:rsidR="0046371D" w:rsidRDefault="0046371D" w:rsidP="00B105AA">
      <w:pPr>
        <w:pStyle w:val="bibl"/>
        <w:spacing w:before="0"/>
        <w:ind w:left="274" w:right="-778" w:firstLine="0"/>
      </w:pPr>
      <w:r>
        <w:t>Co-Chair, Search Committee for the position of Director of Choral Activities, 2009-10</w:t>
      </w:r>
    </w:p>
    <w:p w14:paraId="6717DDF4" w14:textId="77777777" w:rsidR="0046371D" w:rsidRDefault="0046371D" w:rsidP="0046371D">
      <w:pPr>
        <w:pStyle w:val="bibl"/>
        <w:spacing w:before="0"/>
        <w:ind w:firstLine="0"/>
      </w:pPr>
      <w:r>
        <w:t>Search Committee for the position of conductor of the Harvard-Radcliffe Orchestra, 2008-09</w:t>
      </w:r>
    </w:p>
    <w:p w14:paraId="19AAC89D" w14:textId="77777777" w:rsidR="0046371D" w:rsidRDefault="0046371D" w:rsidP="0046371D">
      <w:pPr>
        <w:pStyle w:val="bibl"/>
        <w:spacing w:before="240"/>
        <w:rPr>
          <w:smallCaps/>
        </w:rPr>
      </w:pPr>
      <w:r>
        <w:rPr>
          <w:u w:val="single"/>
        </w:rPr>
        <w:t>Switzerland: Postgraduate courses organized and taught</w:t>
      </w:r>
      <w:r>
        <w:rPr>
          <w:smallCaps/>
        </w:rPr>
        <w:t>:</w:t>
      </w:r>
    </w:p>
    <w:p w14:paraId="47DEF9E3" w14:textId="77777777" w:rsidR="0046371D" w:rsidRDefault="0046371D">
      <w:pPr>
        <w:pStyle w:val="bibl"/>
      </w:pPr>
      <w:r>
        <w:t>Graduate seminar for doctoral students in musicology offered jointly by the Universities of Basel, Bern, Fribourg, and Zurich (Blonay, Switzerland):</w:t>
      </w:r>
    </w:p>
    <w:p w14:paraId="502564E9" w14:textId="77777777" w:rsidR="0046371D" w:rsidRDefault="0046371D">
      <w:pPr>
        <w:pStyle w:val="bibl"/>
      </w:pPr>
      <w:r>
        <w:tab/>
        <w:t>“Historical Present, Aesthetic Past: Methoden und Modelle der Musikgeschichtsschreibung,” Feb. and July 2001 (organizer, seminar leader)</w:t>
      </w:r>
    </w:p>
    <w:p w14:paraId="459D2A9E" w14:textId="77777777" w:rsidR="0046371D" w:rsidRDefault="0046371D" w:rsidP="0046371D">
      <w:pPr>
        <w:pStyle w:val="bibl"/>
      </w:pPr>
      <w:r>
        <w:lastRenderedPageBreak/>
        <w:t xml:space="preserve"> </w:t>
      </w:r>
      <w:r>
        <w:tab/>
        <w:t>“Analyse und Interpretation”, Mar. and July 2003 (co-organizer, seminar leader)</w:t>
      </w:r>
    </w:p>
    <w:p w14:paraId="3978BF6C" w14:textId="77777777" w:rsidR="0046371D" w:rsidRPr="00424295" w:rsidRDefault="0046371D" w:rsidP="0046371D">
      <w:pPr>
        <w:pStyle w:val="bibl"/>
        <w:ind w:firstLine="0"/>
      </w:pPr>
      <w:r>
        <w:t>“Metapher und Musik”, Mar. 2005 (invited guest)</w:t>
      </w:r>
    </w:p>
    <w:p w14:paraId="68546BC6" w14:textId="77777777" w:rsidR="0046371D" w:rsidRDefault="0046371D">
      <w:pPr>
        <w:pStyle w:val="bibl"/>
        <w:rPr>
          <w:u w:val="single"/>
        </w:rPr>
      </w:pPr>
      <w:r>
        <w:rPr>
          <w:u w:val="single"/>
        </w:rPr>
        <w:t>Universität Basel (1994-2003): teaching</w:t>
      </w:r>
    </w:p>
    <w:p w14:paraId="09B76718" w14:textId="77777777" w:rsidR="0046371D" w:rsidRDefault="0046371D">
      <w:pPr>
        <w:pStyle w:val="bibl"/>
      </w:pPr>
      <w:r>
        <w:t>Vorlesungen (lectures for undergraduates and graduates):</w:t>
      </w:r>
    </w:p>
    <w:p w14:paraId="5BFAC73A" w14:textId="77777777" w:rsidR="0046371D" w:rsidRPr="00363768" w:rsidRDefault="0046371D">
      <w:pPr>
        <w:pStyle w:val="bibl"/>
        <w:spacing w:before="0"/>
        <w:ind w:firstLine="20"/>
        <w:rPr>
          <w:lang w:val="de-DE"/>
        </w:rPr>
      </w:pPr>
      <w:r w:rsidRPr="00363768">
        <w:rPr>
          <w:lang w:val="de-DE"/>
        </w:rPr>
        <w:t>Neue Musik und ihre Institutionen, 1870 bis zur Gegenwart</w:t>
      </w:r>
    </w:p>
    <w:p w14:paraId="3EB9EF29" w14:textId="77777777" w:rsidR="0046371D" w:rsidRPr="00363768" w:rsidRDefault="0046371D">
      <w:pPr>
        <w:pStyle w:val="bibl"/>
        <w:spacing w:before="0"/>
        <w:ind w:firstLine="20"/>
        <w:rPr>
          <w:lang w:val="de-DE"/>
        </w:rPr>
      </w:pPr>
      <w:r w:rsidRPr="00363768">
        <w:rPr>
          <w:lang w:val="de-DE"/>
        </w:rPr>
        <w:t>Exotismus in der europäischen Musik um die Jahrhundertwende</w:t>
      </w:r>
    </w:p>
    <w:p w14:paraId="7E18D1BB" w14:textId="77777777" w:rsidR="0046371D" w:rsidRPr="00363768" w:rsidRDefault="0046371D">
      <w:pPr>
        <w:pStyle w:val="bibl"/>
        <w:spacing w:before="0"/>
        <w:ind w:firstLine="20"/>
        <w:rPr>
          <w:lang w:val="de-DE"/>
        </w:rPr>
      </w:pPr>
      <w:r w:rsidRPr="00363768">
        <w:rPr>
          <w:lang w:val="de-DE"/>
        </w:rPr>
        <w:t>Die zweite Wiener Schule: Schoenberg, Berg und Webern</w:t>
      </w:r>
    </w:p>
    <w:p w14:paraId="1932EAF9" w14:textId="77777777" w:rsidR="0046371D" w:rsidRPr="00363768" w:rsidRDefault="0046371D">
      <w:pPr>
        <w:pStyle w:val="bibl"/>
        <w:spacing w:before="0"/>
        <w:ind w:firstLine="20"/>
        <w:rPr>
          <w:lang w:val="de-DE"/>
        </w:rPr>
      </w:pPr>
      <w:r w:rsidRPr="00363768">
        <w:rPr>
          <w:lang w:val="de-DE"/>
        </w:rPr>
        <w:t>Strawinsky</w:t>
      </w:r>
    </w:p>
    <w:p w14:paraId="516D05A2" w14:textId="77777777" w:rsidR="0046371D" w:rsidRPr="00363768" w:rsidRDefault="0046371D">
      <w:pPr>
        <w:pStyle w:val="bibl"/>
        <w:spacing w:before="0"/>
        <w:ind w:firstLine="20"/>
        <w:rPr>
          <w:lang w:val="de-DE"/>
        </w:rPr>
      </w:pPr>
      <w:r w:rsidRPr="00363768">
        <w:rPr>
          <w:lang w:val="de-DE"/>
        </w:rPr>
        <w:t>Deutsche Oper im 19. Jahrhundert</w:t>
      </w:r>
    </w:p>
    <w:p w14:paraId="5E7DF403" w14:textId="77777777" w:rsidR="0046371D" w:rsidRPr="00363768" w:rsidRDefault="0046371D">
      <w:pPr>
        <w:pStyle w:val="bibl"/>
        <w:spacing w:before="0"/>
        <w:ind w:firstLine="20"/>
        <w:rPr>
          <w:lang w:val="de-DE"/>
        </w:rPr>
      </w:pPr>
      <w:r w:rsidRPr="00363768">
        <w:rPr>
          <w:lang w:val="de-DE"/>
        </w:rPr>
        <w:t>Italienische Oper im 18. Jahrhundert</w:t>
      </w:r>
    </w:p>
    <w:p w14:paraId="210700F7" w14:textId="77777777" w:rsidR="0046371D" w:rsidRPr="00363768" w:rsidRDefault="0046371D">
      <w:pPr>
        <w:pStyle w:val="bibl"/>
        <w:spacing w:before="0"/>
        <w:ind w:left="0" w:firstLine="280"/>
        <w:rPr>
          <w:lang w:val="de-DE"/>
        </w:rPr>
      </w:pPr>
      <w:r w:rsidRPr="00363768">
        <w:rPr>
          <w:lang w:val="de-DE"/>
        </w:rPr>
        <w:t>Musik seit der “Stunde Null”</w:t>
      </w:r>
    </w:p>
    <w:p w14:paraId="24BCD076" w14:textId="77777777" w:rsidR="0046371D" w:rsidRPr="00363768" w:rsidRDefault="0046371D">
      <w:pPr>
        <w:pStyle w:val="bibl"/>
        <w:spacing w:before="0"/>
        <w:ind w:firstLine="20"/>
        <w:rPr>
          <w:lang w:val="pt-BR"/>
        </w:rPr>
      </w:pPr>
      <w:r w:rsidRPr="00363768">
        <w:rPr>
          <w:lang w:val="de-DE"/>
        </w:rPr>
        <w:t xml:space="preserve">Kammermusik mit (und ohne) Klavier im 19. und 20. </w:t>
      </w:r>
      <w:r w:rsidRPr="00363768">
        <w:rPr>
          <w:lang w:val="pt-BR"/>
        </w:rPr>
        <w:t>Jh.</w:t>
      </w:r>
    </w:p>
    <w:p w14:paraId="7A95F257" w14:textId="77777777" w:rsidR="0046371D" w:rsidRPr="00363768" w:rsidRDefault="0046371D">
      <w:pPr>
        <w:pStyle w:val="bibl"/>
        <w:spacing w:before="0"/>
        <w:ind w:firstLine="20"/>
        <w:rPr>
          <w:lang w:val="de-DE"/>
        </w:rPr>
      </w:pPr>
      <w:r w:rsidRPr="00363768">
        <w:rPr>
          <w:lang w:val="pt-BR"/>
        </w:rPr>
        <w:t xml:space="preserve">Das “Concerto” im 17. und 18. </w:t>
      </w:r>
      <w:r w:rsidRPr="00363768">
        <w:rPr>
          <w:lang w:val="de-DE"/>
        </w:rPr>
        <w:t>Jahrhundert</w:t>
      </w:r>
    </w:p>
    <w:p w14:paraId="657EEBA3" w14:textId="77777777" w:rsidR="0046371D" w:rsidRPr="00363768" w:rsidRDefault="0046371D">
      <w:pPr>
        <w:pStyle w:val="bibl"/>
        <w:spacing w:before="0"/>
        <w:ind w:firstLine="20"/>
        <w:rPr>
          <w:lang w:val="de-DE"/>
        </w:rPr>
      </w:pPr>
      <w:r w:rsidRPr="00363768">
        <w:rPr>
          <w:lang w:val="de-DE"/>
        </w:rPr>
        <w:t>Das Streichquartett im 19. und 20. Jahrhundert</w:t>
      </w:r>
    </w:p>
    <w:p w14:paraId="5122CC1E" w14:textId="77777777" w:rsidR="0046371D" w:rsidRDefault="0046371D">
      <w:pPr>
        <w:pStyle w:val="bibl"/>
        <w:spacing w:before="0"/>
        <w:ind w:hanging="10"/>
        <w:rPr>
          <w:lang w:val="de-CH"/>
        </w:rPr>
      </w:pPr>
      <w:r>
        <w:rPr>
          <w:lang w:val="de-CH"/>
        </w:rPr>
        <w:t xml:space="preserve">Revolutionäre Traditionen: Amerikanische Musik im 20. Jahrhundert (mit Felix </w:t>
      </w:r>
    </w:p>
    <w:p w14:paraId="3EFD7710" w14:textId="77777777" w:rsidR="0046371D" w:rsidRDefault="0046371D">
      <w:pPr>
        <w:pStyle w:val="bibl"/>
        <w:spacing w:before="0"/>
        <w:ind w:firstLine="440"/>
        <w:rPr>
          <w:lang w:val="de-CH"/>
        </w:rPr>
      </w:pPr>
      <w:r>
        <w:rPr>
          <w:lang w:val="de-CH"/>
        </w:rPr>
        <w:t>Meyer)</w:t>
      </w:r>
    </w:p>
    <w:p w14:paraId="1CCD6453" w14:textId="77777777" w:rsidR="0046371D" w:rsidRPr="00363768" w:rsidRDefault="0046371D">
      <w:pPr>
        <w:pStyle w:val="bibl"/>
        <w:spacing w:before="0"/>
        <w:ind w:left="720" w:hanging="360"/>
        <w:rPr>
          <w:lang w:val="de-DE"/>
        </w:rPr>
      </w:pPr>
      <w:r w:rsidRPr="00363768">
        <w:rPr>
          <w:lang w:val="de-DE"/>
        </w:rPr>
        <w:t>Schönberg, Berg und Webern: Was uns die Quellen sagen (mit Exkursion nach Wien)</w:t>
      </w:r>
    </w:p>
    <w:p w14:paraId="0E8E90E2" w14:textId="77777777" w:rsidR="0046371D" w:rsidRDefault="0046371D">
      <w:pPr>
        <w:pStyle w:val="bibl"/>
      </w:pPr>
      <w:r>
        <w:t>Hauptseminarien (masters’ level graduate seminars)</w:t>
      </w:r>
    </w:p>
    <w:p w14:paraId="0E58E195" w14:textId="77777777" w:rsidR="0046371D" w:rsidRPr="00363768" w:rsidRDefault="0046371D">
      <w:pPr>
        <w:pStyle w:val="indent"/>
        <w:rPr>
          <w:lang w:val="de-DE"/>
        </w:rPr>
      </w:pPr>
      <w:r w:rsidRPr="00363768">
        <w:rPr>
          <w:lang w:val="de-DE"/>
        </w:rPr>
        <w:t>Verdi neu gesehen</w:t>
      </w:r>
    </w:p>
    <w:p w14:paraId="02D2BC71" w14:textId="77777777" w:rsidR="0046371D" w:rsidRPr="00363768" w:rsidRDefault="0046371D">
      <w:pPr>
        <w:pStyle w:val="indent"/>
        <w:rPr>
          <w:lang w:val="de-DE"/>
        </w:rPr>
      </w:pPr>
      <w:r w:rsidRPr="00363768">
        <w:rPr>
          <w:lang w:val="de-DE"/>
        </w:rPr>
        <w:t>Musik des urbanen Raums: Maschine, Technologie und Geräusch</w:t>
      </w:r>
    </w:p>
    <w:p w14:paraId="6993EE13" w14:textId="77777777" w:rsidR="0046371D" w:rsidRPr="00363768" w:rsidRDefault="0046371D">
      <w:pPr>
        <w:pStyle w:val="indent"/>
        <w:rPr>
          <w:lang w:val="de-DE"/>
        </w:rPr>
      </w:pPr>
      <w:r w:rsidRPr="00363768">
        <w:rPr>
          <w:lang w:val="de-DE"/>
        </w:rPr>
        <w:t>Streichquartette von Haydn und Mozart</w:t>
      </w:r>
    </w:p>
    <w:p w14:paraId="6B21437E" w14:textId="77777777" w:rsidR="0046371D" w:rsidRPr="00363768" w:rsidRDefault="0046371D">
      <w:pPr>
        <w:pStyle w:val="indent"/>
        <w:rPr>
          <w:lang w:val="de-DE"/>
        </w:rPr>
      </w:pPr>
      <w:r w:rsidRPr="00363768">
        <w:rPr>
          <w:lang w:val="de-DE"/>
        </w:rPr>
        <w:t>“Remaking the Past”: Historismus in der Musik des 20. Jahrhunderts</w:t>
      </w:r>
    </w:p>
    <w:p w14:paraId="76271B87" w14:textId="77777777" w:rsidR="0046371D" w:rsidRPr="00363768" w:rsidRDefault="0046371D">
      <w:pPr>
        <w:pStyle w:val="indent"/>
        <w:rPr>
          <w:lang w:val="de-DE"/>
        </w:rPr>
      </w:pPr>
      <w:r w:rsidRPr="00363768">
        <w:rPr>
          <w:lang w:val="de-DE"/>
        </w:rPr>
        <w:t>Richard Wagner</w:t>
      </w:r>
    </w:p>
    <w:p w14:paraId="5557F377" w14:textId="77777777" w:rsidR="0046371D" w:rsidRPr="00363768" w:rsidRDefault="0046371D">
      <w:pPr>
        <w:pStyle w:val="indent"/>
        <w:rPr>
          <w:lang w:val="de-DE"/>
        </w:rPr>
      </w:pPr>
      <w:r w:rsidRPr="00363768">
        <w:rPr>
          <w:lang w:val="de-DE"/>
        </w:rPr>
        <w:t>Wie schreibt man die Geschichte der Musik unseres Jahrhunderts?</w:t>
      </w:r>
    </w:p>
    <w:p w14:paraId="2A240BF3" w14:textId="77777777" w:rsidR="0046371D" w:rsidRPr="00363768" w:rsidRDefault="0046371D">
      <w:pPr>
        <w:pStyle w:val="indent"/>
        <w:rPr>
          <w:lang w:val="de-DE"/>
        </w:rPr>
      </w:pPr>
      <w:r w:rsidRPr="00363768">
        <w:rPr>
          <w:lang w:val="de-DE"/>
        </w:rPr>
        <w:t>Die barocke Triosonate</w:t>
      </w:r>
    </w:p>
    <w:p w14:paraId="43EB3C73" w14:textId="77777777" w:rsidR="0046371D" w:rsidRPr="00363768" w:rsidRDefault="0046371D">
      <w:pPr>
        <w:pStyle w:val="indent"/>
        <w:rPr>
          <w:lang w:val="de-DE"/>
        </w:rPr>
      </w:pPr>
      <w:r w:rsidRPr="00363768">
        <w:rPr>
          <w:lang w:val="de-DE"/>
        </w:rPr>
        <w:t>Elliott Carter</w:t>
      </w:r>
    </w:p>
    <w:p w14:paraId="327AD315" w14:textId="77777777" w:rsidR="0046371D" w:rsidRPr="00363768" w:rsidRDefault="0046371D">
      <w:pPr>
        <w:pStyle w:val="indent"/>
        <w:rPr>
          <w:lang w:val="de-DE"/>
        </w:rPr>
      </w:pPr>
      <w:r w:rsidRPr="00363768">
        <w:rPr>
          <w:lang w:val="de-DE"/>
        </w:rPr>
        <w:t>Adorno: Schriften zur Philosophie der Musik (mit Emil Angehrn)</w:t>
      </w:r>
    </w:p>
    <w:p w14:paraId="2D009529" w14:textId="77777777" w:rsidR="0046371D" w:rsidRPr="00363768" w:rsidRDefault="0046371D">
      <w:pPr>
        <w:pStyle w:val="indent"/>
        <w:rPr>
          <w:lang w:val="de-DE"/>
        </w:rPr>
      </w:pPr>
      <w:r w:rsidRPr="00363768">
        <w:rPr>
          <w:lang w:val="de-DE"/>
        </w:rPr>
        <w:t>Strawinsky und Quellenforschung</w:t>
      </w:r>
    </w:p>
    <w:p w14:paraId="0A671925" w14:textId="77777777" w:rsidR="0046371D" w:rsidRPr="00363768" w:rsidRDefault="0046371D">
      <w:pPr>
        <w:pStyle w:val="indent"/>
        <w:rPr>
          <w:lang w:val="de-DE"/>
        </w:rPr>
      </w:pPr>
      <w:r w:rsidRPr="00363768">
        <w:rPr>
          <w:lang w:val="de-DE"/>
        </w:rPr>
        <w:t>Die Opern von Gluck</w:t>
      </w:r>
    </w:p>
    <w:p w14:paraId="303C4C5A" w14:textId="77777777" w:rsidR="0046371D" w:rsidRPr="00363768" w:rsidRDefault="0046371D">
      <w:pPr>
        <w:pStyle w:val="indent"/>
        <w:ind w:left="720" w:hanging="440"/>
        <w:rPr>
          <w:lang w:val="de-DE"/>
        </w:rPr>
      </w:pPr>
      <w:r w:rsidRPr="00363768">
        <w:rPr>
          <w:lang w:val="de-DE"/>
        </w:rPr>
        <w:t>Performance: Zur Theorie in der Musikwissenschaft und Literaturwissenschaft (mit Gabriele Brandstetter)</w:t>
      </w:r>
    </w:p>
    <w:p w14:paraId="1449DD1C" w14:textId="77777777" w:rsidR="0046371D" w:rsidRPr="00363768" w:rsidRDefault="0046371D">
      <w:pPr>
        <w:pStyle w:val="indent"/>
        <w:ind w:left="270"/>
        <w:rPr>
          <w:lang w:val="de-DE"/>
        </w:rPr>
      </w:pPr>
      <w:r w:rsidRPr="00363768">
        <w:rPr>
          <w:lang w:val="de-DE"/>
        </w:rPr>
        <w:t>Wort und Ton in der Musik des 20. Jahrhunderts (mit Peter Gülke)</w:t>
      </w:r>
    </w:p>
    <w:p w14:paraId="70B4286D" w14:textId="77777777" w:rsidR="0046371D" w:rsidRPr="00363768" w:rsidRDefault="0046371D">
      <w:pPr>
        <w:pStyle w:val="indent"/>
        <w:ind w:left="270"/>
        <w:rPr>
          <w:lang w:val="de-DE"/>
        </w:rPr>
      </w:pPr>
      <w:r w:rsidRPr="00363768">
        <w:rPr>
          <w:lang w:val="de-DE"/>
        </w:rPr>
        <w:t>Musik und Politik</w:t>
      </w:r>
    </w:p>
    <w:p w14:paraId="4A7FD2B6" w14:textId="77777777" w:rsidR="0046371D" w:rsidRPr="00363768" w:rsidRDefault="0046371D">
      <w:pPr>
        <w:pStyle w:val="bibl"/>
        <w:spacing w:before="0"/>
        <w:ind w:left="720" w:hanging="360"/>
        <w:rPr>
          <w:lang w:val="de-DE"/>
        </w:rPr>
      </w:pPr>
      <w:r w:rsidRPr="00363768">
        <w:rPr>
          <w:lang w:val="de-DE"/>
        </w:rPr>
        <w:t>Schostakowitsch: Werk und Wirkung (mit Andreas Guski)</w:t>
      </w:r>
    </w:p>
    <w:p w14:paraId="24C3665D" w14:textId="77777777" w:rsidR="0046371D" w:rsidRDefault="0046371D">
      <w:pPr>
        <w:pStyle w:val="bibl"/>
      </w:pPr>
      <w:r>
        <w:t>Grundseminarien and Übungen (pro-seminars and other courses)</w:t>
      </w:r>
    </w:p>
    <w:p w14:paraId="773AB3E1" w14:textId="77777777" w:rsidR="0046371D" w:rsidRPr="00363768" w:rsidRDefault="0046371D">
      <w:pPr>
        <w:pStyle w:val="indent"/>
        <w:rPr>
          <w:lang w:val="de-DE"/>
        </w:rPr>
      </w:pPr>
      <w:r w:rsidRPr="00363768">
        <w:rPr>
          <w:lang w:val="de-DE"/>
        </w:rPr>
        <w:t>Analytische Ansätze zu den Opern Mozarts</w:t>
      </w:r>
    </w:p>
    <w:p w14:paraId="2213C47D" w14:textId="77777777" w:rsidR="0046371D" w:rsidRPr="00363768" w:rsidRDefault="0046371D">
      <w:pPr>
        <w:pStyle w:val="indent"/>
        <w:rPr>
          <w:lang w:val="de-DE"/>
        </w:rPr>
      </w:pPr>
      <w:r w:rsidRPr="00363768">
        <w:rPr>
          <w:lang w:val="de-DE"/>
        </w:rPr>
        <w:t>Beethovens Fassungen der Oper Fidelio</w:t>
      </w:r>
    </w:p>
    <w:p w14:paraId="6B65ABBA" w14:textId="77777777" w:rsidR="0046371D" w:rsidRPr="00363768" w:rsidRDefault="0046371D">
      <w:pPr>
        <w:pStyle w:val="indent"/>
        <w:rPr>
          <w:lang w:val="de-DE"/>
        </w:rPr>
      </w:pPr>
      <w:r w:rsidRPr="00363768">
        <w:rPr>
          <w:lang w:val="de-DE"/>
        </w:rPr>
        <w:t>Purcell und der englische Barock</w:t>
      </w:r>
    </w:p>
    <w:p w14:paraId="3679E0E1" w14:textId="77777777" w:rsidR="0046371D" w:rsidRPr="00363768" w:rsidRDefault="0046371D">
      <w:pPr>
        <w:pStyle w:val="indent"/>
        <w:rPr>
          <w:lang w:val="de-DE"/>
        </w:rPr>
      </w:pPr>
      <w:r w:rsidRPr="00363768">
        <w:rPr>
          <w:lang w:val="de-DE"/>
        </w:rPr>
        <w:t>Analyse von atonaler und Zwölftonmusik</w:t>
      </w:r>
    </w:p>
    <w:p w14:paraId="7CB4D733" w14:textId="77777777" w:rsidR="0046371D" w:rsidRPr="00363768" w:rsidRDefault="0046371D">
      <w:pPr>
        <w:pStyle w:val="indent"/>
        <w:keepLines/>
        <w:ind w:left="0" w:right="-778" w:firstLine="274"/>
        <w:rPr>
          <w:lang w:val="de-DE"/>
        </w:rPr>
      </w:pPr>
      <w:r w:rsidRPr="00363768">
        <w:rPr>
          <w:lang w:val="de-DE"/>
        </w:rPr>
        <w:t xml:space="preserve">Einführung in Methoden der Musikwissenschaft.  Anwendung und Reflexion (mit </w:t>
      </w:r>
    </w:p>
    <w:p w14:paraId="40B0B9F6" w14:textId="77777777" w:rsidR="0046371D" w:rsidRPr="00363768" w:rsidRDefault="0046371D" w:rsidP="0046371D">
      <w:pPr>
        <w:pStyle w:val="indent"/>
        <w:keepLines/>
        <w:ind w:left="274" w:right="-778" w:firstLine="446"/>
        <w:rPr>
          <w:lang w:val="de-DE"/>
        </w:rPr>
      </w:pPr>
      <w:r w:rsidRPr="00363768">
        <w:rPr>
          <w:lang w:val="de-DE"/>
        </w:rPr>
        <w:t>Heidy Zimmermann und Simon Obert)</w:t>
      </w:r>
    </w:p>
    <w:p w14:paraId="56DAE4B6" w14:textId="77777777" w:rsidR="0046371D" w:rsidRPr="00363768" w:rsidRDefault="0046371D" w:rsidP="0046371D">
      <w:pPr>
        <w:pStyle w:val="indent"/>
        <w:keepLines/>
        <w:ind w:right="-778"/>
        <w:rPr>
          <w:lang w:val="de-DE"/>
        </w:rPr>
      </w:pPr>
      <w:r w:rsidRPr="00363768">
        <w:rPr>
          <w:lang w:val="de-DE"/>
        </w:rPr>
        <w:t>Analytische Ansätze zur tonalen Musik (18.-19. Jahrhundert)</w:t>
      </w:r>
    </w:p>
    <w:p w14:paraId="26850BDC" w14:textId="77777777" w:rsidR="0046371D" w:rsidRPr="00363768" w:rsidRDefault="0046371D">
      <w:pPr>
        <w:pStyle w:val="indent"/>
        <w:rPr>
          <w:lang w:val="de-DE"/>
        </w:rPr>
      </w:pPr>
      <w:r w:rsidRPr="00363768">
        <w:rPr>
          <w:lang w:val="de-DE"/>
        </w:rPr>
        <w:t>Frühe Atonalität</w:t>
      </w:r>
    </w:p>
    <w:p w14:paraId="5924C66B" w14:textId="77777777" w:rsidR="0046371D" w:rsidRPr="00363768" w:rsidRDefault="0046371D">
      <w:pPr>
        <w:pStyle w:val="indent"/>
        <w:rPr>
          <w:lang w:val="de-DE"/>
        </w:rPr>
      </w:pPr>
      <w:r w:rsidRPr="00363768">
        <w:rPr>
          <w:lang w:val="de-DE"/>
        </w:rPr>
        <w:t>Mahler</w:t>
      </w:r>
    </w:p>
    <w:p w14:paraId="72DCEC5B" w14:textId="77777777" w:rsidR="0046371D" w:rsidRPr="00363768" w:rsidRDefault="0046371D">
      <w:pPr>
        <w:pStyle w:val="indent"/>
        <w:rPr>
          <w:lang w:val="de-DE"/>
        </w:rPr>
      </w:pPr>
      <w:r w:rsidRPr="00363768">
        <w:rPr>
          <w:lang w:val="de-DE"/>
        </w:rPr>
        <w:lastRenderedPageBreak/>
        <w:t>Schubert</w:t>
      </w:r>
    </w:p>
    <w:p w14:paraId="20645812" w14:textId="77777777" w:rsidR="0046371D" w:rsidRPr="00363768" w:rsidRDefault="0046371D">
      <w:pPr>
        <w:pStyle w:val="indent"/>
        <w:rPr>
          <w:lang w:val="de-DE"/>
        </w:rPr>
      </w:pPr>
      <w:r w:rsidRPr="00363768">
        <w:rPr>
          <w:lang w:val="de-DE"/>
        </w:rPr>
        <w:t>Gender Studies in der Musikwissenschaft (mit Heidy Zimmermann)</w:t>
      </w:r>
    </w:p>
    <w:p w14:paraId="44936B80" w14:textId="77777777" w:rsidR="0046371D" w:rsidRPr="00363768" w:rsidRDefault="0046371D">
      <w:pPr>
        <w:pStyle w:val="indent"/>
        <w:rPr>
          <w:lang w:val="de-DE"/>
        </w:rPr>
      </w:pPr>
      <w:r w:rsidRPr="00363768">
        <w:rPr>
          <w:lang w:val="de-DE"/>
        </w:rPr>
        <w:t>Copland, Krenek, Weill (geb. 1900): Drei Wege durch das 20. Jahrhundert</w:t>
      </w:r>
    </w:p>
    <w:p w14:paraId="668FF9D8" w14:textId="77777777" w:rsidR="0046371D" w:rsidRPr="00363768" w:rsidRDefault="0046371D">
      <w:pPr>
        <w:pStyle w:val="indent"/>
        <w:rPr>
          <w:lang w:val="de-DE"/>
        </w:rPr>
      </w:pPr>
      <w:r w:rsidRPr="00363768">
        <w:rPr>
          <w:lang w:val="de-DE"/>
        </w:rPr>
        <w:t>Musik der letzten 10 Jahre</w:t>
      </w:r>
    </w:p>
    <w:p w14:paraId="3C70C656" w14:textId="77777777" w:rsidR="0046371D" w:rsidRPr="00363768" w:rsidRDefault="0046371D">
      <w:pPr>
        <w:pStyle w:val="indent"/>
        <w:rPr>
          <w:lang w:val="de-DE"/>
        </w:rPr>
      </w:pPr>
      <w:r w:rsidRPr="00363768">
        <w:rPr>
          <w:lang w:val="de-DE"/>
        </w:rPr>
        <w:t>Morton Feldman</w:t>
      </w:r>
    </w:p>
    <w:p w14:paraId="4D75962D" w14:textId="77777777" w:rsidR="0046371D" w:rsidRDefault="0046371D">
      <w:pPr>
        <w:pStyle w:val="indent"/>
        <w:rPr>
          <w:lang w:val="de-CH"/>
        </w:rPr>
      </w:pPr>
      <w:r>
        <w:rPr>
          <w:lang w:val="de-CH"/>
        </w:rPr>
        <w:t>Musik/Theater nach 1950 (mit Exkursion)</w:t>
      </w:r>
    </w:p>
    <w:p w14:paraId="330F1A62" w14:textId="77777777" w:rsidR="0046371D" w:rsidRPr="00213F7B" w:rsidRDefault="0046371D" w:rsidP="0046371D">
      <w:pPr>
        <w:pStyle w:val="indent"/>
        <w:rPr>
          <w:i/>
          <w:lang w:val="de-CH"/>
        </w:rPr>
      </w:pPr>
      <w:r>
        <w:rPr>
          <w:lang w:val="de-CH"/>
        </w:rPr>
        <w:t xml:space="preserve">Lektürekurs: Adornos </w:t>
      </w:r>
      <w:r>
        <w:rPr>
          <w:i/>
          <w:lang w:val="de-CH"/>
        </w:rPr>
        <w:t>Zu einer</w:t>
      </w:r>
      <w:r>
        <w:rPr>
          <w:lang w:val="de-CH"/>
        </w:rPr>
        <w:t xml:space="preserve"> </w:t>
      </w:r>
      <w:r>
        <w:rPr>
          <w:i/>
          <w:lang w:val="de-CH"/>
        </w:rPr>
        <w:t>Theorie der musikalischen Reproduktion</w:t>
      </w:r>
    </w:p>
    <w:p w14:paraId="6573F9DD" w14:textId="77777777" w:rsidR="0046371D" w:rsidRDefault="0046371D">
      <w:pPr>
        <w:pStyle w:val="bibl"/>
      </w:pPr>
      <w:r>
        <w:rPr>
          <w:u w:val="single"/>
        </w:rPr>
        <w:t>Universität Basel: Doctoral Dissertations supervised</w:t>
      </w:r>
      <w:r>
        <w:t>:</w:t>
      </w:r>
    </w:p>
    <w:p w14:paraId="2D459271" w14:textId="77777777" w:rsidR="0046371D" w:rsidRPr="00DB6A42" w:rsidRDefault="0046371D">
      <w:pPr>
        <w:pStyle w:val="bibl"/>
      </w:pPr>
      <w:r w:rsidRPr="00DB6A42">
        <w:t>As first reader:</w:t>
      </w:r>
    </w:p>
    <w:p w14:paraId="610FB5E4" w14:textId="77777777" w:rsidR="0046371D" w:rsidRDefault="0046371D" w:rsidP="0046371D">
      <w:pPr>
        <w:pStyle w:val="indent2"/>
      </w:pPr>
    </w:p>
    <w:p w14:paraId="32C1D88D" w14:textId="77777777" w:rsidR="0046371D" w:rsidRDefault="0046371D" w:rsidP="0046371D">
      <w:pPr>
        <w:pStyle w:val="indent2"/>
      </w:pPr>
      <w:r w:rsidRPr="00363768">
        <w:rPr>
          <w:lang w:val="de-DE"/>
        </w:rPr>
        <w:t xml:space="preserve">Susanne Gärtner, Dr. phil. in Musikwissenschaft, 2005: "Werkstatt-Spuren: Die 'Sonatine' von Pierre Boulez."  </w:t>
      </w:r>
      <w:r>
        <w:t>Awarded the prize for the best dissertation by the Philosophischen-historischen Fakultät of the Universität Basel.</w:t>
      </w:r>
    </w:p>
    <w:p w14:paraId="519D6234" w14:textId="77777777" w:rsidR="0046371D" w:rsidRDefault="0046371D">
      <w:pPr>
        <w:pStyle w:val="indent"/>
        <w:ind w:left="540" w:hanging="260"/>
      </w:pPr>
      <w:r>
        <w:t xml:space="preserve">Michael Kunkel, Dr. phil. in Musikwissenschaft, 2005: </w:t>
      </w:r>
      <w:r>
        <w:rPr>
          <w:lang w:val="en-GB"/>
        </w:rPr>
        <w:t>“ '... dire cela, sans savoir quoi ...':  Samuel Beckett in der Musik von György Kurtág und Heinz Holliger." Currently Director of Research, Musikhochschule Basel.</w:t>
      </w:r>
    </w:p>
    <w:p w14:paraId="1DCD3B96" w14:textId="77777777" w:rsidR="002F6EB1" w:rsidRPr="00363768" w:rsidRDefault="002F6EB1">
      <w:pPr>
        <w:pStyle w:val="indent"/>
        <w:ind w:left="540" w:hanging="260"/>
        <w:rPr>
          <w:lang w:val="de-DE"/>
        </w:rPr>
      </w:pPr>
      <w:r>
        <w:t xml:space="preserve">Simon Obert, Dr. phil. in Musikwissenschaft, 2006: "Musikalische Kürze zu Beginn des 20. </w:t>
      </w:r>
      <w:r w:rsidRPr="00363768">
        <w:rPr>
          <w:lang w:val="de-DE"/>
        </w:rPr>
        <w:t>Jahrhunderts." Currently Wissenschaftlicher Mitarbeiter, Paul Sacher Stiftung, Basel.</w:t>
      </w:r>
    </w:p>
    <w:p w14:paraId="6573A309" w14:textId="77777777" w:rsidR="0046371D" w:rsidRDefault="0046371D">
      <w:pPr>
        <w:pStyle w:val="indent"/>
        <w:ind w:left="540" w:hanging="260"/>
      </w:pPr>
      <w:r w:rsidRPr="00363768">
        <w:rPr>
          <w:lang w:val="de-DE"/>
        </w:rPr>
        <w:t xml:space="preserve">Felix Wörner, Dr. phil. in Musikwissenschaft, 2002: “'… was die Methode der ’12 Ton-Komposition’ alles zeitigt…': Anton Weberns Aneignung der Zwölftontechnik 1924-1935." </w:t>
      </w:r>
      <w:r>
        <w:t>Currently Lecturer at the Universität Basel.</w:t>
      </w:r>
    </w:p>
    <w:p w14:paraId="20427D4B" w14:textId="77777777" w:rsidR="0046371D" w:rsidRPr="00DB6A42" w:rsidRDefault="0046371D" w:rsidP="0046371D">
      <w:pPr>
        <w:spacing w:before="120"/>
        <w:rPr>
          <w:rFonts w:ascii="Times" w:hAnsi="Times"/>
        </w:rPr>
      </w:pPr>
      <w:r w:rsidRPr="00DB6A42">
        <w:rPr>
          <w:rFonts w:ascii="Times" w:hAnsi="Times"/>
        </w:rPr>
        <w:t>As second reader:</w:t>
      </w:r>
    </w:p>
    <w:p w14:paraId="31CD64BD" w14:textId="77777777" w:rsidR="0046371D" w:rsidRDefault="0046371D" w:rsidP="0046371D">
      <w:pPr>
        <w:pStyle w:val="indent"/>
        <w:spacing w:before="120"/>
        <w:ind w:left="540" w:hanging="260"/>
      </w:pPr>
      <w:r>
        <w:t>Regula Hohl-Trillini, Dr. phil. in Anglistik, 2004: "The Gaze of the Listener: Representations of domestic music-making in English literature 1550-1918.” Currently Lecturer in English Literature, Universität Basel.</w:t>
      </w:r>
    </w:p>
    <w:p w14:paraId="2F9E6CDF" w14:textId="77777777" w:rsidR="0046371D" w:rsidRPr="00363768" w:rsidRDefault="0046371D" w:rsidP="00E05C8C">
      <w:pPr>
        <w:pStyle w:val="indent2"/>
        <w:rPr>
          <w:lang w:val="de-DE"/>
        </w:rPr>
      </w:pPr>
      <w:r>
        <w:t>Heidy Zimmermann, Dr. phil. in Musikwissenschaft 1999: "</w:t>
      </w:r>
      <w:r>
        <w:rPr>
          <w:rFonts w:eastAsia="ＭＳ 明朝"/>
        </w:rPr>
        <w:t xml:space="preserve">Tora und Shira: Untersuchungen zur Musikauffassung des rabbinischen Judentums." </w:t>
      </w:r>
      <w:r w:rsidRPr="00363768">
        <w:rPr>
          <w:rFonts w:eastAsia="ＭＳ 明朝"/>
          <w:lang w:val="de-DE"/>
        </w:rPr>
        <w:t>Currently Wissenschaftliche Mitarbeiterin, Paul Sacher Stiftung, Basel.</w:t>
      </w:r>
    </w:p>
    <w:p w14:paraId="6BC3620E" w14:textId="77777777" w:rsidR="0046371D" w:rsidRPr="00363768" w:rsidRDefault="0046371D" w:rsidP="00E05C8C">
      <w:pPr>
        <w:pStyle w:val="indent2"/>
        <w:rPr>
          <w:lang w:val="de-DE"/>
        </w:rPr>
      </w:pPr>
      <w:r w:rsidRPr="00363768">
        <w:rPr>
          <w:lang w:val="de-DE"/>
        </w:rPr>
        <w:t>Thomas Drescher, Dr. phil. in Musikwissenschaft 1999: "Spielmännische Tradition und höfische Virtuosität: Studien zu Voraussetzungen, Repertoire und Gestaltung von Violinsonaten des deutschsprachigen Südens im späten 17. Jahrhundert." Currently Administrative Director, Schola Cantorum Basiliensis (Basel).</w:t>
      </w:r>
    </w:p>
    <w:p w14:paraId="089D8E6A" w14:textId="77777777" w:rsidR="00A647D6" w:rsidRDefault="00A647D6" w:rsidP="00A647D6">
      <w:pPr>
        <w:pStyle w:val="Header"/>
        <w:spacing w:before="120"/>
        <w:rPr>
          <w:smallCaps/>
        </w:rPr>
      </w:pPr>
      <w:r>
        <w:rPr>
          <w:smallCaps/>
        </w:rPr>
        <w:t>Professional Service</w:t>
      </w:r>
    </w:p>
    <w:p w14:paraId="1F6D1E59" w14:textId="77777777" w:rsidR="00326784" w:rsidRPr="005110D4" w:rsidRDefault="00326784" w:rsidP="00326784">
      <w:pPr>
        <w:pStyle w:val="bibl"/>
        <w:rPr>
          <w:i/>
        </w:rPr>
      </w:pPr>
      <w:r w:rsidRPr="005110D4">
        <w:rPr>
          <w:i/>
        </w:rPr>
        <w:t>American Musicological Society:</w:t>
      </w:r>
    </w:p>
    <w:p w14:paraId="38320BC2" w14:textId="77777777" w:rsidR="00326784" w:rsidRDefault="004B52DE" w:rsidP="00326784">
      <w:pPr>
        <w:pStyle w:val="bibl"/>
        <w:ind w:hanging="10"/>
      </w:pPr>
      <w:r>
        <w:t xml:space="preserve">Vice-President, </w:t>
      </w:r>
      <w:r w:rsidR="00326784">
        <w:t>Nov. 2014</w:t>
      </w:r>
      <w:r w:rsidR="00DC70A2">
        <w:t xml:space="preserve"> – Nov. 2016</w:t>
      </w:r>
    </w:p>
    <w:p w14:paraId="72F9D9A1" w14:textId="77777777" w:rsidR="00E852E4" w:rsidRDefault="00E852E4" w:rsidP="00326784">
      <w:pPr>
        <w:pStyle w:val="bibl"/>
        <w:ind w:hanging="10"/>
      </w:pPr>
      <w:r>
        <w:t>Chair, C</w:t>
      </w:r>
      <w:r w:rsidR="004B52DE">
        <w:t xml:space="preserve">ommittee on the Annual Meeting, </w:t>
      </w:r>
      <w:r>
        <w:t>2014-</w:t>
      </w:r>
      <w:r w:rsidR="00C57A21">
        <w:t>2016</w:t>
      </w:r>
    </w:p>
    <w:p w14:paraId="761EF29E" w14:textId="77777777" w:rsidR="00326784" w:rsidRDefault="00326784" w:rsidP="00326784">
      <w:pPr>
        <w:pStyle w:val="bibl"/>
        <w:ind w:hanging="10"/>
      </w:pPr>
      <w:r>
        <w:t>Member at Large, Cold War</w:t>
      </w:r>
      <w:r w:rsidR="004B52DE">
        <w:t xml:space="preserve"> and Music Study Group, 2011-13</w:t>
      </w:r>
    </w:p>
    <w:p w14:paraId="1C4E7E6D" w14:textId="77777777" w:rsidR="00326784" w:rsidRDefault="00326784" w:rsidP="00326784">
      <w:pPr>
        <w:pStyle w:val="bibl"/>
        <w:ind w:left="270" w:firstLine="0"/>
      </w:pPr>
      <w:r>
        <w:t>Ruth A. Solie Award Committee, 2011-13 (Chair, 2012-13</w:t>
      </w:r>
      <w:r w:rsidR="004B52DE">
        <w:t>)</w:t>
      </w:r>
    </w:p>
    <w:p w14:paraId="0A54EC26" w14:textId="77777777" w:rsidR="00326784" w:rsidRDefault="00326784" w:rsidP="00326784">
      <w:pPr>
        <w:pStyle w:val="bibl"/>
        <w:ind w:hanging="10"/>
      </w:pPr>
      <w:r>
        <w:t>Committee on the Annual Meeting, 2007-09</w:t>
      </w:r>
    </w:p>
    <w:p w14:paraId="76F42B65" w14:textId="77777777" w:rsidR="00326784" w:rsidRDefault="00326784" w:rsidP="00326784">
      <w:pPr>
        <w:pStyle w:val="bibl"/>
        <w:ind w:hanging="10"/>
      </w:pPr>
      <w:r>
        <w:t>Program Committee, 2004-06 (Chair, 2005-06)</w:t>
      </w:r>
    </w:p>
    <w:p w14:paraId="1031A75F" w14:textId="77777777" w:rsidR="00326784" w:rsidRDefault="00326784" w:rsidP="00326784">
      <w:pPr>
        <w:pStyle w:val="bibl"/>
        <w:ind w:hanging="10"/>
      </w:pPr>
      <w:r>
        <w:lastRenderedPageBreak/>
        <w:t xml:space="preserve">AMS-50 </w:t>
      </w:r>
      <w:r w:rsidR="004B52DE">
        <w:t>Fellowship Committee, 2000-2004</w:t>
      </w:r>
    </w:p>
    <w:p w14:paraId="5BEEADB8" w14:textId="77777777" w:rsidR="00326784" w:rsidRDefault="004B52DE" w:rsidP="00326784">
      <w:pPr>
        <w:pStyle w:val="bibl"/>
        <w:ind w:hanging="10"/>
      </w:pPr>
      <w:r>
        <w:t>Member of AMS Council, 1996-98</w:t>
      </w:r>
    </w:p>
    <w:p w14:paraId="45B84F4B" w14:textId="77777777" w:rsidR="005110D4" w:rsidRPr="0083180F" w:rsidRDefault="005110D4" w:rsidP="005110D4">
      <w:pPr>
        <w:pStyle w:val="bibl"/>
        <w:rPr>
          <w:i/>
        </w:rPr>
      </w:pPr>
      <w:r w:rsidRPr="0083180F">
        <w:rPr>
          <w:i/>
        </w:rPr>
        <w:t>Other professional service, in Europe and the U.S.:</w:t>
      </w:r>
    </w:p>
    <w:p w14:paraId="4AC6C451" w14:textId="77777777" w:rsidR="005110D4" w:rsidRPr="0083180F" w:rsidRDefault="005110D4" w:rsidP="005110D4">
      <w:pPr>
        <w:shd w:val="clear" w:color="auto" w:fill="FFFFFF"/>
        <w:spacing w:before="120"/>
        <w:ind w:left="360" w:hanging="360"/>
        <w:rPr>
          <w:rFonts w:ascii="Times New Roman" w:hAnsi="Times New Roman"/>
          <w:color w:val="222222"/>
          <w:szCs w:val="24"/>
          <w:lang w:eastAsia="zh-CN"/>
        </w:rPr>
      </w:pPr>
      <w:r w:rsidRPr="0083180F">
        <w:rPr>
          <w:rFonts w:ascii="Times New Roman" w:hAnsi="Times New Roman"/>
          <w:szCs w:val="24"/>
        </w:rPr>
        <w:t>Cooperation partner</w:t>
      </w:r>
      <w:r w:rsidRPr="0083180F">
        <w:rPr>
          <w:rFonts w:ascii="Times New Roman" w:hAnsi="Times New Roman"/>
          <w:b/>
          <w:szCs w:val="24"/>
        </w:rPr>
        <w:t xml:space="preserve">, </w:t>
      </w:r>
      <w:r>
        <w:rPr>
          <w:rFonts w:ascii="Times New Roman" w:hAnsi="Times New Roman"/>
          <w:color w:val="000000"/>
          <w:szCs w:val="24"/>
        </w:rPr>
        <w:t>“</w:t>
      </w:r>
      <w:r w:rsidRPr="0083180F">
        <w:rPr>
          <w:rFonts w:ascii="Times New Roman" w:hAnsi="Times New Roman"/>
          <w:color w:val="000000"/>
          <w:szCs w:val="24"/>
        </w:rPr>
        <w:t xml:space="preserve">The Institute of Musicology at the University of Vienna 1927­1957: </w:t>
      </w:r>
      <w:r>
        <w:rPr>
          <w:rFonts w:ascii="Times New Roman" w:hAnsi="Times New Roman"/>
          <w:color w:val="000000"/>
          <w:szCs w:val="24"/>
        </w:rPr>
        <w:t>Social Networks and Discourses,”</w:t>
      </w:r>
      <w:r w:rsidRPr="0083180F">
        <w:rPr>
          <w:rFonts w:ascii="Times New Roman" w:hAnsi="Times New Roman"/>
          <w:color w:val="000000"/>
          <w:szCs w:val="24"/>
        </w:rPr>
        <w:t xml:space="preserve"> at the Austrian Academy of Sciences (Österreichische Akademie der Wissenschaften), director, </w:t>
      </w:r>
      <w:r w:rsidRPr="0083180F">
        <w:rPr>
          <w:rFonts w:ascii="Times New Roman" w:hAnsi="Times New Roman"/>
          <w:color w:val="222222"/>
          <w:szCs w:val="24"/>
          <w:lang w:eastAsia="zh-CN"/>
        </w:rPr>
        <w:t>Barbara Boisits</w:t>
      </w:r>
    </w:p>
    <w:p w14:paraId="711F6F2E" w14:textId="77777777" w:rsidR="00DC70A2" w:rsidRPr="007B50EB" w:rsidRDefault="00DC70A2" w:rsidP="00A647D6">
      <w:pPr>
        <w:pStyle w:val="bibl"/>
        <w:rPr>
          <w:rFonts w:eastAsia="Times"/>
          <w:color w:val="1A1A1A"/>
          <w:szCs w:val="24"/>
        </w:rPr>
      </w:pPr>
      <w:r>
        <w:t xml:space="preserve">Advisory Board, </w:t>
      </w:r>
      <w:r w:rsidRPr="007B50EB">
        <w:rPr>
          <w:rFonts w:eastAsia="Times"/>
          <w:i/>
          <w:color w:val="1A1A1A"/>
          <w:szCs w:val="24"/>
        </w:rPr>
        <w:t>Journal of Elliott Carter Studies</w:t>
      </w:r>
      <w:r w:rsidR="004B52DE">
        <w:rPr>
          <w:rFonts w:eastAsia="Times"/>
          <w:color w:val="1A1A1A"/>
          <w:szCs w:val="24"/>
        </w:rPr>
        <w:t xml:space="preserve"> (online journal), 2015-current</w:t>
      </w:r>
    </w:p>
    <w:p w14:paraId="5DF93D4E" w14:textId="77777777" w:rsidR="00A647D6" w:rsidRPr="00363768" w:rsidRDefault="00A647D6" w:rsidP="00A647D6">
      <w:pPr>
        <w:pStyle w:val="bibl"/>
        <w:rPr>
          <w:lang w:val="de-DE"/>
        </w:rPr>
      </w:pPr>
      <w:r w:rsidRPr="00363768">
        <w:rPr>
          <w:lang w:val="de-DE"/>
        </w:rPr>
        <w:t xml:space="preserve">Editorial Board, </w:t>
      </w:r>
      <w:r w:rsidRPr="00363768">
        <w:rPr>
          <w:i/>
          <w:lang w:val="de-DE"/>
        </w:rPr>
        <w:t>Archiv für Musikwissenschaft</w:t>
      </w:r>
      <w:r w:rsidR="004B52DE" w:rsidRPr="00363768">
        <w:rPr>
          <w:lang w:val="de-DE"/>
        </w:rPr>
        <w:t>, 2010-current</w:t>
      </w:r>
    </w:p>
    <w:p w14:paraId="3DB1D472" w14:textId="77777777" w:rsidR="00A647D6" w:rsidRPr="00363768" w:rsidRDefault="00A647D6" w:rsidP="00A647D6">
      <w:pPr>
        <w:spacing w:before="120" w:after="2"/>
        <w:ind w:left="360" w:hanging="360"/>
        <w:rPr>
          <w:rFonts w:ascii="Times New Roman" w:eastAsia="Times" w:hAnsi="Times New Roman"/>
          <w:lang w:val="de-DE"/>
        </w:rPr>
      </w:pPr>
      <w:r w:rsidRPr="00363768">
        <w:rPr>
          <w:rFonts w:ascii="Times New Roman" w:hAnsi="Times New Roman"/>
          <w:lang w:val="de-DE"/>
        </w:rPr>
        <w:t xml:space="preserve">Forschungsrat (Research Advisory Council) of the </w:t>
      </w:r>
      <w:r w:rsidRPr="00363768">
        <w:rPr>
          <w:rFonts w:ascii="Times New Roman" w:eastAsia="Times" w:hAnsi="Times New Roman"/>
          <w:lang w:val="de-DE"/>
        </w:rPr>
        <w:t>Musik-Akademie der Stadt Basel, Hochschule für Musik</w:t>
      </w:r>
      <w:r w:rsidR="004B52DE" w:rsidRPr="00363768">
        <w:rPr>
          <w:rFonts w:ascii="Times New Roman" w:eastAsia="Times" w:hAnsi="Times New Roman"/>
          <w:lang w:val="de-DE"/>
        </w:rPr>
        <w:t>, 2010-current</w:t>
      </w:r>
    </w:p>
    <w:p w14:paraId="6A2FDD99" w14:textId="77777777" w:rsidR="00A647D6" w:rsidRPr="00363768" w:rsidRDefault="00A647D6" w:rsidP="00A647D6">
      <w:pPr>
        <w:pStyle w:val="bibl"/>
        <w:rPr>
          <w:lang w:val="de-DE"/>
        </w:rPr>
      </w:pPr>
      <w:r w:rsidRPr="00363768">
        <w:rPr>
          <w:lang w:val="de-DE"/>
        </w:rPr>
        <w:t xml:space="preserve">Editorial Board, Anton Webern Gesamtausgabe, </w:t>
      </w:r>
      <w:r w:rsidR="004B52DE" w:rsidRPr="00363768">
        <w:rPr>
          <w:lang w:val="de-DE"/>
        </w:rPr>
        <w:t>Universität Basel, 2008-current</w:t>
      </w:r>
    </w:p>
    <w:p w14:paraId="49551BA9" w14:textId="77777777" w:rsidR="00A647D6" w:rsidRPr="00363768" w:rsidRDefault="004B52DE" w:rsidP="00A647D6">
      <w:pPr>
        <w:pStyle w:val="bibl"/>
        <w:rPr>
          <w:lang w:val="de-DE"/>
        </w:rPr>
      </w:pPr>
      <w:r w:rsidRPr="00363768">
        <w:rPr>
          <w:lang w:val="de-DE"/>
        </w:rPr>
        <w:t>Stiftungsrat (Board) and w</w:t>
      </w:r>
      <w:r w:rsidR="00A647D6" w:rsidRPr="00363768">
        <w:rPr>
          <w:lang w:val="de-DE"/>
        </w:rPr>
        <w:t>issenschaftlicher Ausschuss (scholarly advisory committee), Paul Sache</w:t>
      </w:r>
      <w:r w:rsidRPr="00363768">
        <w:rPr>
          <w:lang w:val="de-DE"/>
        </w:rPr>
        <w:t>r Stiftung, Basel, 1996-current</w:t>
      </w:r>
    </w:p>
    <w:p w14:paraId="6112FD81" w14:textId="77777777" w:rsidR="00C57A21" w:rsidRDefault="00C57A21" w:rsidP="00C57A21">
      <w:pPr>
        <w:pStyle w:val="bibl"/>
      </w:pPr>
      <w:r>
        <w:t>Advisory Board of the Staatliches Institut für Mu</w:t>
      </w:r>
      <w:r w:rsidR="004B52DE">
        <w:t>sikforschung, Berlin, 2008-2016</w:t>
      </w:r>
    </w:p>
    <w:p w14:paraId="30943945" w14:textId="77777777" w:rsidR="00A647D6" w:rsidRDefault="00A647D6" w:rsidP="00A647D6">
      <w:pPr>
        <w:pStyle w:val="bibl"/>
      </w:pPr>
      <w:r>
        <w:t xml:space="preserve">Editorial Board, </w:t>
      </w:r>
      <w:r>
        <w:rPr>
          <w:i/>
        </w:rPr>
        <w:t>Journal of Musicology</w:t>
      </w:r>
      <w:r w:rsidR="004B52DE">
        <w:t>, 2000-11</w:t>
      </w:r>
    </w:p>
    <w:p w14:paraId="4165EC20" w14:textId="77777777" w:rsidR="00A647D6" w:rsidRDefault="00A647D6" w:rsidP="00A647D6">
      <w:pPr>
        <w:pStyle w:val="bibl"/>
      </w:pPr>
      <w:r>
        <w:t>Program Committee of the International Musicological Society for the me</w:t>
      </w:r>
      <w:r w:rsidR="004B52DE">
        <w:t>eting in Zürich 2007, 2004-2007</w:t>
      </w:r>
    </w:p>
    <w:p w14:paraId="7E205C37" w14:textId="77777777" w:rsidR="00A647D6" w:rsidRDefault="00A647D6" w:rsidP="00A647D6">
      <w:pPr>
        <w:pStyle w:val="bibl"/>
      </w:pPr>
      <w:r>
        <w:t>Advisor, Schweizer Studienstiftung (supports gi</w:t>
      </w:r>
      <w:r w:rsidR="004B52DE">
        <w:t>fted undergraduates), 2001-2003</w:t>
      </w:r>
    </w:p>
    <w:p w14:paraId="3A7EACF5" w14:textId="77777777" w:rsidR="00A647D6" w:rsidRDefault="00A647D6" w:rsidP="00A647D6">
      <w:pPr>
        <w:pStyle w:val="bibl"/>
      </w:pPr>
      <w:r>
        <w:t>External expert in Berufungskommission (search committee) at the Musikhoc</w:t>
      </w:r>
      <w:r w:rsidR="004B52DE">
        <w:t>hschule Freiburg i.Br., 2001-02</w:t>
      </w:r>
    </w:p>
    <w:p w14:paraId="28BDF9F6" w14:textId="77777777" w:rsidR="00A647D6" w:rsidRDefault="00A647D6" w:rsidP="00A647D6">
      <w:pPr>
        <w:pStyle w:val="bibl"/>
      </w:pPr>
      <w:r>
        <w:t>Advisory Board of book series, “Composers of the 20th century,” General editor, Allen Fort</w:t>
      </w:r>
      <w:r w:rsidR="00326784">
        <w:t>e, Yale University Press, 1999-</w:t>
      </w:r>
      <w:r>
        <w:t>2003</w:t>
      </w:r>
    </w:p>
    <w:p w14:paraId="1B2B2CBC" w14:textId="77777777" w:rsidR="00A647D6" w:rsidRPr="00363768" w:rsidRDefault="00A647D6" w:rsidP="00A647D6">
      <w:pPr>
        <w:pStyle w:val="bibl"/>
        <w:rPr>
          <w:lang w:val="de-DE"/>
        </w:rPr>
      </w:pPr>
      <w:r w:rsidRPr="00363768">
        <w:rPr>
          <w:lang w:val="de-DE"/>
        </w:rPr>
        <w:t>Mitglied des Zentralvorstands der Schweizerischen Musikforschenden Gesellschaft sowie des Vorstands d</w:t>
      </w:r>
      <w:r w:rsidR="004B52DE" w:rsidRPr="00363768">
        <w:rPr>
          <w:lang w:val="de-DE"/>
        </w:rPr>
        <w:t>er Ortsgruppe Basel (1994-2003)</w:t>
      </w:r>
    </w:p>
    <w:p w14:paraId="625FDE05" w14:textId="77777777" w:rsidR="00A647D6" w:rsidRDefault="00A647D6" w:rsidP="00A647D6">
      <w:pPr>
        <w:pStyle w:val="bibl"/>
      </w:pPr>
      <w:r>
        <w:t>Kanton Basel-Stadt, Musikkreditkommission (committ</w:t>
      </w:r>
      <w:r w:rsidR="004B52DE">
        <w:t>ee for music grants), 1997-2001</w:t>
      </w:r>
    </w:p>
    <w:p w14:paraId="12D548BA" w14:textId="77777777" w:rsidR="00A647D6" w:rsidRDefault="00A647D6" w:rsidP="00A647D6">
      <w:pPr>
        <w:pStyle w:val="bibl"/>
      </w:pPr>
      <w:r>
        <w:t>Kanton Basel-Stadt, Stipendienkommission für Nachwuchskräfte aus Entwicklungsländern (scholarship committee for students from developing countries), 1997-2003.</w:t>
      </w:r>
    </w:p>
    <w:p w14:paraId="1B53B20F" w14:textId="56E98482" w:rsidR="00A647D6" w:rsidRPr="00A43D71" w:rsidRDefault="005110D4" w:rsidP="00A43D71">
      <w:pPr>
        <w:widowControl w:val="0"/>
        <w:autoSpaceDE w:val="0"/>
        <w:autoSpaceDN w:val="0"/>
        <w:adjustRightInd w:val="0"/>
        <w:spacing w:before="120"/>
        <w:rPr>
          <w:rFonts w:ascii="Times New Roman" w:hAnsi="Times New Roman"/>
          <w:szCs w:val="24"/>
        </w:rPr>
      </w:pPr>
      <w:r>
        <w:rPr>
          <w:rFonts w:ascii="Times New Roman" w:hAnsi="Times New Roman"/>
          <w:szCs w:val="24"/>
        </w:rPr>
        <w:t xml:space="preserve">Peer-review work for </w:t>
      </w:r>
      <w:r w:rsidRPr="005110D4">
        <w:rPr>
          <w:rFonts w:ascii="Times New Roman" w:hAnsi="Times New Roman"/>
          <w:i/>
          <w:szCs w:val="24"/>
        </w:rPr>
        <w:t>Music and Politics</w:t>
      </w:r>
      <w:r>
        <w:rPr>
          <w:rFonts w:ascii="Times New Roman" w:hAnsi="Times New Roman"/>
          <w:szCs w:val="24"/>
        </w:rPr>
        <w:t xml:space="preserve">, the </w:t>
      </w:r>
      <w:r w:rsidR="00D14F60">
        <w:rPr>
          <w:rFonts w:ascii="Times New Roman" w:hAnsi="Times New Roman"/>
          <w:szCs w:val="24"/>
        </w:rPr>
        <w:t xml:space="preserve">British Academy, </w:t>
      </w:r>
      <w:r w:rsidR="00A647D6" w:rsidRPr="00A43D71">
        <w:rPr>
          <w:rFonts w:ascii="Times New Roman" w:hAnsi="Times New Roman"/>
          <w:szCs w:val="24"/>
        </w:rPr>
        <w:t xml:space="preserve">Schweizer Nationalfonds, </w:t>
      </w:r>
      <w:r w:rsidR="00A647D6" w:rsidRPr="007B50EB">
        <w:rPr>
          <w:rFonts w:ascii="Times New Roman" w:hAnsi="Times New Roman"/>
          <w:i/>
          <w:szCs w:val="24"/>
        </w:rPr>
        <w:t>Journal of Music Theory</w:t>
      </w:r>
      <w:r w:rsidR="00A647D6" w:rsidRPr="00A43D71">
        <w:rPr>
          <w:rFonts w:ascii="Times New Roman" w:hAnsi="Times New Roman"/>
          <w:szCs w:val="24"/>
        </w:rPr>
        <w:t xml:space="preserve">, </w:t>
      </w:r>
      <w:r w:rsidR="00A647D6" w:rsidRPr="007B50EB">
        <w:rPr>
          <w:rFonts w:ascii="Times New Roman" w:hAnsi="Times New Roman"/>
          <w:i/>
          <w:szCs w:val="24"/>
        </w:rPr>
        <w:t>Music Theory Spectrum</w:t>
      </w:r>
      <w:r w:rsidR="00A647D6" w:rsidRPr="00A43D71">
        <w:rPr>
          <w:rFonts w:ascii="Times New Roman" w:hAnsi="Times New Roman"/>
          <w:szCs w:val="24"/>
        </w:rPr>
        <w:t xml:space="preserve">, Oxford University Press, </w:t>
      </w:r>
      <w:r w:rsidR="000D34B2">
        <w:rPr>
          <w:rFonts w:ascii="Times New Roman" w:hAnsi="Times New Roman"/>
          <w:szCs w:val="24"/>
        </w:rPr>
        <w:t xml:space="preserve">Guggenheim Foundation, </w:t>
      </w:r>
      <w:r w:rsidR="00CF0880">
        <w:rPr>
          <w:rFonts w:ascii="Times New Roman" w:hAnsi="Times New Roman"/>
          <w:szCs w:val="24"/>
        </w:rPr>
        <w:t xml:space="preserve">American Council of Learned Societies, </w:t>
      </w:r>
      <w:r w:rsidR="00A647D6" w:rsidRPr="00A43D71">
        <w:rPr>
          <w:rFonts w:ascii="Times New Roman" w:hAnsi="Times New Roman"/>
          <w:szCs w:val="24"/>
        </w:rPr>
        <w:t xml:space="preserve">University of Rochester Press, University of Chicago Press, </w:t>
      </w:r>
      <w:r w:rsidR="00A647D6" w:rsidRPr="007B50EB">
        <w:rPr>
          <w:rFonts w:ascii="Times New Roman" w:hAnsi="Times New Roman"/>
          <w:i/>
          <w:szCs w:val="24"/>
        </w:rPr>
        <w:t>Journal of the American Musicological Society</w:t>
      </w:r>
      <w:r w:rsidR="00A647D6" w:rsidRPr="00A43D71">
        <w:rPr>
          <w:rFonts w:ascii="Times New Roman" w:hAnsi="Times New Roman"/>
          <w:szCs w:val="24"/>
        </w:rPr>
        <w:t xml:space="preserve">, Deutsche Forschungsgemeinschaft, Union der deutschen Akademien der Wissenschaften, </w:t>
      </w:r>
      <w:r w:rsidR="00A647D6" w:rsidRPr="007B50EB">
        <w:rPr>
          <w:rFonts w:ascii="Times New Roman" w:hAnsi="Times New Roman"/>
          <w:i/>
          <w:szCs w:val="24"/>
        </w:rPr>
        <w:t>Musical Quarterly</w:t>
      </w:r>
      <w:r w:rsidR="00E852E4" w:rsidRPr="00A43D71">
        <w:rPr>
          <w:rFonts w:ascii="Times New Roman" w:hAnsi="Times New Roman"/>
          <w:szCs w:val="24"/>
        </w:rPr>
        <w:t>, Humboldt-Stiftung, University of California Press</w:t>
      </w:r>
      <w:r w:rsidR="00A43D71" w:rsidRPr="00A43D71">
        <w:rPr>
          <w:rFonts w:ascii="Times New Roman" w:hAnsi="Times New Roman"/>
          <w:szCs w:val="24"/>
        </w:rPr>
        <w:t xml:space="preserve">, </w:t>
      </w:r>
      <w:r w:rsidR="00A43D71" w:rsidRPr="00A43D71">
        <w:rPr>
          <w:rFonts w:ascii="Times New Roman" w:eastAsia="Times" w:hAnsi="Times New Roman"/>
          <w:i/>
          <w:color w:val="1A1A1A"/>
          <w:szCs w:val="24"/>
        </w:rPr>
        <w:t>Gli spazi della musica</w:t>
      </w:r>
      <w:r w:rsidR="00A43D71" w:rsidRPr="00A43D71">
        <w:rPr>
          <w:rFonts w:ascii="Times New Roman" w:eastAsia="Times" w:hAnsi="Times New Roman"/>
          <w:color w:val="1A1A1A"/>
          <w:szCs w:val="24"/>
        </w:rPr>
        <w:t xml:space="preserve"> (journal published by the Department of Humanit</w:t>
      </w:r>
      <w:r w:rsidR="007B50EB">
        <w:rPr>
          <w:rFonts w:ascii="Times New Roman" w:eastAsia="Times" w:hAnsi="Times New Roman"/>
          <w:color w:val="1A1A1A"/>
          <w:szCs w:val="24"/>
        </w:rPr>
        <w:t xml:space="preserve">ies of the University of Turin, </w:t>
      </w:r>
      <w:r w:rsidR="00A43D71" w:rsidRPr="00A43D71">
        <w:rPr>
          <w:rFonts w:ascii="Times New Roman" w:eastAsia="Times" w:hAnsi="Times New Roman"/>
          <w:color w:val="1A1A1A"/>
          <w:szCs w:val="24"/>
        </w:rPr>
        <w:t>Italy)</w:t>
      </w:r>
    </w:p>
    <w:p w14:paraId="74E29C8C" w14:textId="77777777" w:rsidR="00A43D71" w:rsidRDefault="00A43D71" w:rsidP="0046371D">
      <w:pPr>
        <w:pStyle w:val="bibl"/>
        <w:rPr>
          <w:b/>
          <w:smallCaps/>
          <w:szCs w:val="24"/>
        </w:rPr>
      </w:pPr>
    </w:p>
    <w:p w14:paraId="00CA2DF2" w14:textId="77777777" w:rsidR="005110D4" w:rsidRDefault="005110D4" w:rsidP="0046371D">
      <w:pPr>
        <w:pStyle w:val="bibl"/>
        <w:rPr>
          <w:b/>
          <w:smallCaps/>
          <w:szCs w:val="24"/>
        </w:rPr>
      </w:pPr>
    </w:p>
    <w:p w14:paraId="67514FCA" w14:textId="77777777" w:rsidR="005110D4" w:rsidRDefault="005110D4" w:rsidP="0046371D">
      <w:pPr>
        <w:pStyle w:val="bibl"/>
        <w:rPr>
          <w:b/>
          <w:smallCaps/>
          <w:szCs w:val="24"/>
        </w:rPr>
      </w:pPr>
    </w:p>
    <w:p w14:paraId="349CA26B" w14:textId="77777777" w:rsidR="0046371D" w:rsidRPr="00A43D71" w:rsidRDefault="0046371D" w:rsidP="0046371D">
      <w:pPr>
        <w:pStyle w:val="bibl"/>
        <w:rPr>
          <w:b/>
          <w:szCs w:val="24"/>
        </w:rPr>
      </w:pPr>
      <w:r w:rsidRPr="00A43D71">
        <w:rPr>
          <w:b/>
          <w:smallCaps/>
          <w:szCs w:val="24"/>
        </w:rPr>
        <w:lastRenderedPageBreak/>
        <w:t>Memberships in Scholarly Societies</w:t>
      </w:r>
    </w:p>
    <w:p w14:paraId="780FAA93" w14:textId="77777777" w:rsidR="0046371D" w:rsidRDefault="0046371D">
      <w:pPr>
        <w:pStyle w:val="bibl"/>
      </w:pPr>
      <w:r>
        <w:t xml:space="preserve">American Musicological Society </w:t>
      </w:r>
    </w:p>
    <w:p w14:paraId="0C0FC317" w14:textId="77777777" w:rsidR="0046371D" w:rsidRDefault="0046371D">
      <w:pPr>
        <w:pStyle w:val="bibl"/>
        <w:spacing w:before="0"/>
      </w:pPr>
      <w:r>
        <w:t>Society for Music Theory</w:t>
      </w:r>
    </w:p>
    <w:p w14:paraId="53BBFC3B" w14:textId="77777777" w:rsidR="00326784" w:rsidRDefault="00326784">
      <w:pPr>
        <w:pStyle w:val="bibl"/>
        <w:spacing w:before="0"/>
      </w:pPr>
      <w:r>
        <w:t>Society for American Music</w:t>
      </w:r>
    </w:p>
    <w:p w14:paraId="6DC84A15" w14:textId="77777777" w:rsidR="0046371D" w:rsidRPr="00363768" w:rsidRDefault="0046371D">
      <w:pPr>
        <w:pStyle w:val="bibl"/>
        <w:spacing w:before="0"/>
        <w:rPr>
          <w:lang w:val="de-DE"/>
        </w:rPr>
      </w:pPr>
      <w:r w:rsidRPr="00363768">
        <w:rPr>
          <w:lang w:val="de-DE"/>
        </w:rPr>
        <w:t>International Musicological Society</w:t>
      </w:r>
    </w:p>
    <w:p w14:paraId="37CF01FD" w14:textId="77777777" w:rsidR="0046371D" w:rsidRPr="00363768" w:rsidRDefault="0046371D">
      <w:pPr>
        <w:pStyle w:val="bibl"/>
        <w:spacing w:before="0"/>
        <w:rPr>
          <w:lang w:val="de-DE"/>
        </w:rPr>
      </w:pPr>
      <w:r w:rsidRPr="00363768">
        <w:rPr>
          <w:lang w:val="de-DE"/>
        </w:rPr>
        <w:t>Schweizerische Musikforschende Gesellschaft (Ortsgruppe Basel)</w:t>
      </w:r>
    </w:p>
    <w:p w14:paraId="1B8C1237" w14:textId="77777777" w:rsidR="0046371D" w:rsidRPr="00363768" w:rsidRDefault="0046371D" w:rsidP="0046371D">
      <w:pPr>
        <w:pStyle w:val="bibl"/>
        <w:spacing w:before="0"/>
        <w:rPr>
          <w:lang w:val="de-DE"/>
        </w:rPr>
      </w:pPr>
      <w:r w:rsidRPr="00363768">
        <w:rPr>
          <w:lang w:val="de-DE"/>
        </w:rPr>
        <w:t>Gesellschaft für Musikforschung</w:t>
      </w:r>
    </w:p>
    <w:p w14:paraId="67A39082" w14:textId="77777777" w:rsidR="00A43D71" w:rsidRPr="00363768" w:rsidRDefault="00A43D71" w:rsidP="0046371D">
      <w:pPr>
        <w:pStyle w:val="bibl"/>
        <w:rPr>
          <w:b/>
          <w:smallCaps/>
          <w:lang w:val="de-DE"/>
        </w:rPr>
      </w:pPr>
    </w:p>
    <w:p w14:paraId="08EBC4D7" w14:textId="77777777" w:rsidR="0046371D" w:rsidRPr="00363768" w:rsidRDefault="0046371D" w:rsidP="0046371D">
      <w:pPr>
        <w:pStyle w:val="bibl"/>
        <w:rPr>
          <w:b/>
          <w:lang w:val="de-DE"/>
        </w:rPr>
      </w:pPr>
      <w:r w:rsidRPr="00363768">
        <w:rPr>
          <w:b/>
          <w:smallCaps/>
          <w:lang w:val="de-DE"/>
        </w:rPr>
        <w:t>Areas of Interest</w:t>
      </w:r>
    </w:p>
    <w:p w14:paraId="57EB1803" w14:textId="77777777" w:rsidR="0046371D" w:rsidRDefault="0046371D">
      <w:pPr>
        <w:pStyle w:val="Header"/>
        <w:spacing w:before="120" w:line="240" w:lineRule="auto"/>
        <w:ind w:left="0" w:right="0" w:firstLine="0"/>
        <w:rPr>
          <w:b w:val="0"/>
        </w:rPr>
      </w:pPr>
      <w:r>
        <w:rPr>
          <w:b w:val="0"/>
        </w:rPr>
        <w:t>Music and politics</w:t>
      </w:r>
    </w:p>
    <w:p w14:paraId="710515DC" w14:textId="77777777" w:rsidR="00ED0803" w:rsidRDefault="00ED0803" w:rsidP="00ED0803">
      <w:pPr>
        <w:pStyle w:val="Header"/>
        <w:spacing w:line="240" w:lineRule="auto"/>
        <w:ind w:left="0" w:right="0" w:firstLine="0"/>
        <w:rPr>
          <w:b w:val="0"/>
        </w:rPr>
      </w:pPr>
      <w:r>
        <w:rPr>
          <w:b w:val="0"/>
        </w:rPr>
        <w:t>Postwar avant-garde and experimental music in Europe and North America</w:t>
      </w:r>
    </w:p>
    <w:p w14:paraId="6B2492E7" w14:textId="77777777" w:rsidR="00ED0803" w:rsidRDefault="00ED0803" w:rsidP="00ED0803">
      <w:pPr>
        <w:pStyle w:val="Header"/>
        <w:spacing w:line="240" w:lineRule="auto"/>
        <w:ind w:left="0" w:right="0" w:firstLine="0"/>
        <w:rPr>
          <w:b w:val="0"/>
        </w:rPr>
      </w:pPr>
      <w:r>
        <w:rPr>
          <w:b w:val="0"/>
        </w:rPr>
        <w:t xml:space="preserve">International new music </w:t>
      </w:r>
    </w:p>
    <w:p w14:paraId="75249D07" w14:textId="77777777" w:rsidR="0046371D" w:rsidRDefault="0046371D" w:rsidP="00ED0803">
      <w:pPr>
        <w:pStyle w:val="Header"/>
        <w:spacing w:line="240" w:lineRule="auto"/>
        <w:ind w:left="0" w:right="0" w:firstLine="0"/>
        <w:rPr>
          <w:b w:val="0"/>
        </w:rPr>
      </w:pPr>
      <w:r>
        <w:rPr>
          <w:b w:val="0"/>
        </w:rPr>
        <w:t>Second Viennese school: sources, analysis, and reception</w:t>
      </w:r>
    </w:p>
    <w:p w14:paraId="18A91227" w14:textId="77777777" w:rsidR="0046371D" w:rsidRDefault="0046371D">
      <w:pPr>
        <w:rPr>
          <w:rFonts w:ascii="Times New Roman" w:hAnsi="Times New Roman"/>
        </w:rPr>
      </w:pPr>
      <w:r>
        <w:rPr>
          <w:rFonts w:ascii="Times New Roman" w:hAnsi="Times New Roman"/>
        </w:rPr>
        <w:t>Historiography of 20th-century music</w:t>
      </w:r>
    </w:p>
    <w:p w14:paraId="292A1858" w14:textId="77777777" w:rsidR="0046371D" w:rsidRDefault="0046371D">
      <w:pPr>
        <w:rPr>
          <w:rFonts w:ascii="Times New Roman" w:hAnsi="Times New Roman"/>
        </w:rPr>
      </w:pPr>
      <w:r>
        <w:rPr>
          <w:rFonts w:ascii="Times New Roman" w:hAnsi="Times New Roman"/>
        </w:rPr>
        <w:t>History of musicology</w:t>
      </w:r>
    </w:p>
    <w:p w14:paraId="4EF4A7F5" w14:textId="77777777" w:rsidR="0046371D" w:rsidRDefault="0046371D">
      <w:pPr>
        <w:rPr>
          <w:rFonts w:ascii="Times New Roman" w:hAnsi="Times New Roman"/>
        </w:rPr>
      </w:pPr>
      <w:r>
        <w:rPr>
          <w:rFonts w:ascii="Times New Roman" w:hAnsi="Times New Roman"/>
        </w:rPr>
        <w:t>Music theater/ opera (18</w:t>
      </w:r>
      <w:r>
        <w:rPr>
          <w:rFonts w:ascii="Times New Roman" w:hAnsi="Times New Roman"/>
          <w:vertAlign w:val="superscript"/>
        </w:rPr>
        <w:t>th</w:t>
      </w:r>
      <w:r>
        <w:rPr>
          <w:rFonts w:ascii="Times New Roman" w:hAnsi="Times New Roman"/>
        </w:rPr>
        <w:t>-21</w:t>
      </w:r>
      <w:r>
        <w:rPr>
          <w:rFonts w:ascii="Times New Roman" w:hAnsi="Times New Roman"/>
          <w:vertAlign w:val="superscript"/>
        </w:rPr>
        <w:t>st</w:t>
      </w:r>
      <w:r>
        <w:rPr>
          <w:rFonts w:ascii="Times New Roman" w:hAnsi="Times New Roman"/>
        </w:rPr>
        <w:t xml:space="preserve"> cen.)</w:t>
      </w:r>
    </w:p>
    <w:p w14:paraId="1ADC407E" w14:textId="77777777" w:rsidR="0046371D" w:rsidRDefault="0046371D">
      <w:pPr>
        <w:rPr>
          <w:rFonts w:ascii="Times New Roman" w:hAnsi="Times New Roman"/>
        </w:rPr>
      </w:pPr>
      <w:r>
        <w:rPr>
          <w:rFonts w:ascii="Times New Roman" w:hAnsi="Times New Roman"/>
        </w:rPr>
        <w:t>American-European musical interchanges</w:t>
      </w:r>
    </w:p>
    <w:p w14:paraId="0EA2D720" w14:textId="77777777" w:rsidR="0046371D" w:rsidRDefault="0046371D">
      <w:pPr>
        <w:rPr>
          <w:rFonts w:ascii="Times New Roman" w:hAnsi="Times New Roman"/>
        </w:rPr>
      </w:pPr>
      <w:r>
        <w:rPr>
          <w:rFonts w:ascii="Times New Roman" w:hAnsi="Times New Roman"/>
        </w:rPr>
        <w:t>Exilforschung (emigration research)</w:t>
      </w:r>
    </w:p>
    <w:p w14:paraId="1823A6B1" w14:textId="77777777" w:rsidR="0046371D" w:rsidRDefault="0046371D">
      <w:pPr>
        <w:rPr>
          <w:rFonts w:ascii="Times New Roman" w:hAnsi="Times New Roman"/>
        </w:rPr>
      </w:pPr>
      <w:r>
        <w:rPr>
          <w:rFonts w:ascii="Times New Roman" w:hAnsi="Times New Roman"/>
        </w:rPr>
        <w:t>Performance theory</w:t>
      </w:r>
    </w:p>
    <w:sectPr w:rsidR="0046371D">
      <w:headerReference w:type="default" r:id="rId8"/>
      <w:headerReference w:type="first" r:id="rId9"/>
      <w:type w:val="continuous"/>
      <w:pgSz w:w="12240" w:h="15840"/>
      <w:pgMar w:top="1440" w:right="1800" w:bottom="1440" w:left="1800" w:header="662"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2D0CD7" w14:textId="77777777" w:rsidR="0046144F" w:rsidRDefault="0046144F">
      <w:r>
        <w:separator/>
      </w:r>
    </w:p>
  </w:endnote>
  <w:endnote w:type="continuationSeparator" w:id="0">
    <w:p w14:paraId="662B7BC6" w14:textId="77777777" w:rsidR="0046144F" w:rsidRDefault="00461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New Century Schlbk">
    <w:altName w:val="Century Schoolbook"/>
    <w:panose1 w:val="00000000000000000000"/>
    <w:charset w:val="00"/>
    <w:family w:val="auto"/>
    <w:notTrueType/>
    <w:pitch w:val="variable"/>
    <w:sig w:usb0="03000000"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BD28D" w14:textId="77777777" w:rsidR="0046144F" w:rsidRDefault="0046144F">
      <w:r>
        <w:separator/>
      </w:r>
    </w:p>
  </w:footnote>
  <w:footnote w:type="continuationSeparator" w:id="0">
    <w:p w14:paraId="197E793A" w14:textId="77777777" w:rsidR="0046144F" w:rsidRDefault="0046144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F0DAE" w14:textId="0831FD2C" w:rsidR="00CF4C23" w:rsidRDefault="00CF4C23">
    <w:pPr>
      <w:pStyle w:val="Header"/>
      <w:widowControl w:val="0"/>
      <w:tabs>
        <w:tab w:val="center" w:pos="4819"/>
        <w:tab w:val="right" w:pos="9071"/>
      </w:tabs>
      <w:spacing w:line="240" w:lineRule="auto"/>
      <w:ind w:left="0" w:right="0" w:firstLine="0"/>
      <w:rPr>
        <w:b w:val="0"/>
      </w:rPr>
    </w:pPr>
    <w:r>
      <w:rPr>
        <w:b w:val="0"/>
        <w:sz w:val="20"/>
      </w:rPr>
      <w:t>A</w:t>
    </w:r>
    <w:r w:rsidR="005110D4">
      <w:rPr>
        <w:b w:val="0"/>
        <w:sz w:val="20"/>
      </w:rPr>
      <w:t>. Shreffler (08</w:t>
    </w:r>
    <w:r w:rsidR="00D96477">
      <w:rPr>
        <w:b w:val="0"/>
        <w:sz w:val="20"/>
      </w:rPr>
      <w:t>/17</w:t>
    </w:r>
    <w:r>
      <w:rPr>
        <w:b w:val="0"/>
        <w:sz w:val="20"/>
      </w:rPr>
      <w:t>)</w:t>
    </w:r>
    <w:r>
      <w:rPr>
        <w:b w:val="0"/>
      </w:rPr>
      <w:tab/>
    </w:r>
    <w:r>
      <w:rPr>
        <w:b w:val="0"/>
      </w:rPr>
      <w:tab/>
    </w:r>
    <w:r>
      <w:rPr>
        <w:b w:val="0"/>
      </w:rPr>
      <w:pgNum/>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7DB81" w14:textId="77777777" w:rsidR="00CF4C23" w:rsidRDefault="00CF4C23">
    <w:pPr>
      <w:pStyle w:val="Header"/>
      <w:tabs>
        <w:tab w:val="center" w:pos="4819"/>
        <w:tab w:val="right" w:pos="9071"/>
      </w:tabs>
      <w:spacing w:line="240" w:lineRule="auto"/>
      <w:ind w:left="0" w:right="0" w:firstLine="0"/>
      <w:rPr>
        <w:b w:val="0"/>
      </w:rPr>
    </w:pPr>
    <w:r>
      <w:rPr>
        <w:rStyle w:val="PageNumber"/>
        <w:b w:val="0"/>
      </w:rPr>
      <w:tab/>
    </w:r>
    <w:r>
      <w:rPr>
        <w:rStyle w:val="PageNumber"/>
        <w:b w:val="0"/>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A5C26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B8ED27A"/>
    <w:lvl w:ilvl="0">
      <w:start w:val="1"/>
      <w:numFmt w:val="decimal"/>
      <w:lvlText w:val="%1."/>
      <w:lvlJc w:val="left"/>
      <w:pPr>
        <w:tabs>
          <w:tab w:val="num" w:pos="1800"/>
        </w:tabs>
        <w:ind w:left="1800" w:hanging="360"/>
      </w:pPr>
    </w:lvl>
  </w:abstractNum>
  <w:abstractNum w:abstractNumId="2">
    <w:nsid w:val="FFFFFF7D"/>
    <w:multiLevelType w:val="singleLevel"/>
    <w:tmpl w:val="4016E2EC"/>
    <w:lvl w:ilvl="0">
      <w:start w:val="1"/>
      <w:numFmt w:val="decimal"/>
      <w:lvlText w:val="%1."/>
      <w:lvlJc w:val="left"/>
      <w:pPr>
        <w:tabs>
          <w:tab w:val="num" w:pos="1440"/>
        </w:tabs>
        <w:ind w:left="1440" w:hanging="360"/>
      </w:pPr>
    </w:lvl>
  </w:abstractNum>
  <w:abstractNum w:abstractNumId="3">
    <w:nsid w:val="FFFFFF7E"/>
    <w:multiLevelType w:val="singleLevel"/>
    <w:tmpl w:val="F51A9962"/>
    <w:lvl w:ilvl="0">
      <w:start w:val="1"/>
      <w:numFmt w:val="decimal"/>
      <w:lvlText w:val="%1."/>
      <w:lvlJc w:val="left"/>
      <w:pPr>
        <w:tabs>
          <w:tab w:val="num" w:pos="1080"/>
        </w:tabs>
        <w:ind w:left="1080" w:hanging="360"/>
      </w:pPr>
    </w:lvl>
  </w:abstractNum>
  <w:abstractNum w:abstractNumId="4">
    <w:nsid w:val="FFFFFF7F"/>
    <w:multiLevelType w:val="singleLevel"/>
    <w:tmpl w:val="D2F20CD0"/>
    <w:lvl w:ilvl="0">
      <w:start w:val="1"/>
      <w:numFmt w:val="decimal"/>
      <w:lvlText w:val="%1."/>
      <w:lvlJc w:val="left"/>
      <w:pPr>
        <w:tabs>
          <w:tab w:val="num" w:pos="720"/>
        </w:tabs>
        <w:ind w:left="720" w:hanging="360"/>
      </w:pPr>
    </w:lvl>
  </w:abstractNum>
  <w:abstractNum w:abstractNumId="5">
    <w:nsid w:val="FFFFFF80"/>
    <w:multiLevelType w:val="singleLevel"/>
    <w:tmpl w:val="44AE167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E92175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93689A7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4ED6C85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D92286D6"/>
    <w:lvl w:ilvl="0">
      <w:start w:val="1"/>
      <w:numFmt w:val="decimal"/>
      <w:lvlText w:val="%1."/>
      <w:lvlJc w:val="left"/>
      <w:pPr>
        <w:tabs>
          <w:tab w:val="num" w:pos="360"/>
        </w:tabs>
        <w:ind w:left="360" w:hanging="360"/>
      </w:pPr>
    </w:lvl>
  </w:abstractNum>
  <w:abstractNum w:abstractNumId="10">
    <w:nsid w:val="FFFFFF89"/>
    <w:multiLevelType w:val="singleLevel"/>
    <w:tmpl w:val="10FE2976"/>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singleLevel"/>
    <w:tmpl w:val="00010409"/>
    <w:lvl w:ilvl="0">
      <w:start w:val="1"/>
      <w:numFmt w:val="bullet"/>
      <w:lvlText w:val=""/>
      <w:lvlJc w:val="left"/>
      <w:pPr>
        <w:tabs>
          <w:tab w:val="num" w:pos="360"/>
        </w:tabs>
        <w:ind w:left="360" w:hanging="360"/>
      </w:pPr>
      <w:rPr>
        <w:rFonts w:ascii="Symbol" w:eastAsia="Times New Roman" w:hAnsi="Symbol" w:hint="default"/>
      </w:rPr>
    </w:lvl>
  </w:abstractNum>
  <w:abstractNum w:abstractNumId="12">
    <w:nsid w:val="00000004"/>
    <w:multiLevelType w:val="multilevel"/>
    <w:tmpl w:val="00000000"/>
    <w:lvl w:ilvl="0">
      <w:start w:val="1975"/>
      <w:numFmt w:val="decimal"/>
      <w:lvlText w:val="%1"/>
      <w:lvlJc w:val="left"/>
      <w:pPr>
        <w:tabs>
          <w:tab w:val="num" w:pos="1440"/>
        </w:tabs>
        <w:ind w:left="1440" w:hanging="1440"/>
      </w:pPr>
      <w:rPr>
        <w:rFonts w:hint="default"/>
      </w:rPr>
    </w:lvl>
    <w:lvl w:ilvl="1">
      <w:start w:val="7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00000007"/>
    <w:multiLevelType w:val="multilevel"/>
    <w:tmpl w:val="00000000"/>
    <w:lvl w:ilvl="0">
      <w:start w:val="1979"/>
      <w:numFmt w:val="decimal"/>
      <w:lvlText w:val="%1"/>
      <w:lvlJc w:val="left"/>
      <w:pPr>
        <w:tabs>
          <w:tab w:val="num" w:pos="1440"/>
        </w:tabs>
        <w:ind w:left="1440" w:hanging="1440"/>
      </w:pPr>
      <w:rPr>
        <w:rFonts w:hint="default"/>
      </w:rPr>
    </w:lvl>
    <w:lvl w:ilvl="1">
      <w:start w:val="8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00000008"/>
    <w:multiLevelType w:val="multilevel"/>
    <w:tmpl w:val="00000000"/>
    <w:lvl w:ilvl="0">
      <w:start w:val="17"/>
      <w:numFmt w:val="decimal"/>
      <w:lvlText w:val="%1"/>
      <w:lvlJc w:val="left"/>
      <w:pPr>
        <w:tabs>
          <w:tab w:val="num" w:pos="1100"/>
        </w:tabs>
        <w:ind w:left="1100" w:hanging="1100"/>
      </w:pPr>
      <w:rPr>
        <w:rFonts w:hint="default"/>
      </w:rPr>
    </w:lvl>
    <w:lvl w:ilvl="1">
      <w:start w:val="2"/>
      <w:numFmt w:val="decimal"/>
      <w:lvlText w:val="%1.%2"/>
      <w:lvlJc w:val="left"/>
      <w:pPr>
        <w:tabs>
          <w:tab w:val="num" w:pos="1100"/>
        </w:tabs>
        <w:ind w:left="1100" w:hanging="1100"/>
      </w:pPr>
      <w:rPr>
        <w:rFonts w:hint="default"/>
      </w:rPr>
    </w:lvl>
    <w:lvl w:ilvl="2">
      <w:start w:val="1957"/>
      <w:numFmt w:val="decimal"/>
      <w:lvlText w:val="%1.%2.%3"/>
      <w:lvlJc w:val="left"/>
      <w:pPr>
        <w:tabs>
          <w:tab w:val="num" w:pos="1100"/>
        </w:tabs>
        <w:ind w:left="1100" w:hanging="1100"/>
      </w:pPr>
      <w:rPr>
        <w:rFonts w:hint="default"/>
      </w:rPr>
    </w:lvl>
    <w:lvl w:ilvl="3">
      <w:start w:val="1"/>
      <w:numFmt w:val="decimal"/>
      <w:lvlText w:val="%1.%2.%3.%4"/>
      <w:lvlJc w:val="left"/>
      <w:pPr>
        <w:tabs>
          <w:tab w:val="num" w:pos="1100"/>
        </w:tabs>
        <w:ind w:left="1100" w:hanging="1100"/>
      </w:pPr>
      <w:rPr>
        <w:rFonts w:hint="default"/>
      </w:rPr>
    </w:lvl>
    <w:lvl w:ilvl="4">
      <w:start w:val="1"/>
      <w:numFmt w:val="decimal"/>
      <w:lvlText w:val="%1.%2.%3.%4.%5"/>
      <w:lvlJc w:val="left"/>
      <w:pPr>
        <w:tabs>
          <w:tab w:val="num" w:pos="1100"/>
        </w:tabs>
        <w:ind w:left="1100" w:hanging="110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13"/>
  </w:num>
  <w:num w:numId="3">
    <w:abstractNumId w:val="14"/>
  </w:num>
  <w:num w:numId="4">
    <w:abstractNumId w:val="11"/>
  </w:num>
  <w:num w:numId="5">
    <w:abstractNumId w:val="0"/>
  </w:num>
  <w:num w:numId="6">
    <w:abstractNumId w:val="1"/>
  </w:num>
  <w:num w:numId="7">
    <w:abstractNumId w:val="2"/>
  </w:num>
  <w:num w:numId="8">
    <w:abstractNumId w:val="3"/>
  </w:num>
  <w:num w:numId="9">
    <w:abstractNumId w:val="4"/>
  </w:num>
  <w:num w:numId="10">
    <w:abstractNumId w:val="9"/>
  </w:num>
  <w:num w:numId="11">
    <w:abstractNumId w:val="5"/>
  </w:num>
  <w:num w:numId="12">
    <w:abstractNumId w:val="6"/>
  </w:num>
  <w:num w:numId="13">
    <w:abstractNumId w:val="7"/>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stylePaneSortMethod w:val="0000"/>
  <w:defaultTabStop w:val="720"/>
  <w:hyphenationZone w:val="0"/>
  <w:doNotHyphenateCaps/>
  <w:displayHorizontalDrawingGridEvery w:val="0"/>
  <w:displayVerticalDrawingGridEvery w:val="0"/>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B65"/>
    <w:rsid w:val="000113CC"/>
    <w:rsid w:val="0003639B"/>
    <w:rsid w:val="00045734"/>
    <w:rsid w:val="00074C7D"/>
    <w:rsid w:val="00081357"/>
    <w:rsid w:val="000842EB"/>
    <w:rsid w:val="00093E85"/>
    <w:rsid w:val="000D34B2"/>
    <w:rsid w:val="000D42DB"/>
    <w:rsid w:val="0011507F"/>
    <w:rsid w:val="00160B1D"/>
    <w:rsid w:val="00161F76"/>
    <w:rsid w:val="001E53E4"/>
    <w:rsid w:val="00201ABE"/>
    <w:rsid w:val="00240AE8"/>
    <w:rsid w:val="002529FD"/>
    <w:rsid w:val="0026776A"/>
    <w:rsid w:val="002755B5"/>
    <w:rsid w:val="00277211"/>
    <w:rsid w:val="002A2EB5"/>
    <w:rsid w:val="002E52F3"/>
    <w:rsid w:val="002F5B9D"/>
    <w:rsid w:val="002F6EB1"/>
    <w:rsid w:val="003056F5"/>
    <w:rsid w:val="00320699"/>
    <w:rsid w:val="003232A2"/>
    <w:rsid w:val="00326784"/>
    <w:rsid w:val="00335590"/>
    <w:rsid w:val="00363768"/>
    <w:rsid w:val="00376ECE"/>
    <w:rsid w:val="00377890"/>
    <w:rsid w:val="0038342C"/>
    <w:rsid w:val="00397DA7"/>
    <w:rsid w:val="003E7B65"/>
    <w:rsid w:val="003F59C6"/>
    <w:rsid w:val="004129A9"/>
    <w:rsid w:val="004144BC"/>
    <w:rsid w:val="004234E5"/>
    <w:rsid w:val="0046144F"/>
    <w:rsid w:val="0046371D"/>
    <w:rsid w:val="004A51A2"/>
    <w:rsid w:val="004B52DE"/>
    <w:rsid w:val="004C72EA"/>
    <w:rsid w:val="004D1558"/>
    <w:rsid w:val="004F1091"/>
    <w:rsid w:val="005110D4"/>
    <w:rsid w:val="005277B6"/>
    <w:rsid w:val="005469FA"/>
    <w:rsid w:val="00550309"/>
    <w:rsid w:val="005700A7"/>
    <w:rsid w:val="005768EA"/>
    <w:rsid w:val="0058215D"/>
    <w:rsid w:val="005C58B3"/>
    <w:rsid w:val="00636A57"/>
    <w:rsid w:val="0066556D"/>
    <w:rsid w:val="006814B0"/>
    <w:rsid w:val="006853DA"/>
    <w:rsid w:val="006E4471"/>
    <w:rsid w:val="006F1551"/>
    <w:rsid w:val="00743A9D"/>
    <w:rsid w:val="00775AFD"/>
    <w:rsid w:val="0079384B"/>
    <w:rsid w:val="007A0455"/>
    <w:rsid w:val="007A3843"/>
    <w:rsid w:val="007B50EB"/>
    <w:rsid w:val="007C399E"/>
    <w:rsid w:val="007C3B8F"/>
    <w:rsid w:val="00874A40"/>
    <w:rsid w:val="008823AA"/>
    <w:rsid w:val="008B5654"/>
    <w:rsid w:val="008C6D2F"/>
    <w:rsid w:val="00923296"/>
    <w:rsid w:val="009604B1"/>
    <w:rsid w:val="009861CB"/>
    <w:rsid w:val="009B69EF"/>
    <w:rsid w:val="009E1213"/>
    <w:rsid w:val="009F17EF"/>
    <w:rsid w:val="00A43D71"/>
    <w:rsid w:val="00A51E72"/>
    <w:rsid w:val="00A57A33"/>
    <w:rsid w:val="00A647D6"/>
    <w:rsid w:val="00A7399A"/>
    <w:rsid w:val="00B042E1"/>
    <w:rsid w:val="00B105AA"/>
    <w:rsid w:val="00B347E4"/>
    <w:rsid w:val="00B469F6"/>
    <w:rsid w:val="00BA795E"/>
    <w:rsid w:val="00C57A21"/>
    <w:rsid w:val="00C619C6"/>
    <w:rsid w:val="00C806C2"/>
    <w:rsid w:val="00CF0880"/>
    <w:rsid w:val="00CF4C23"/>
    <w:rsid w:val="00D029E7"/>
    <w:rsid w:val="00D14F60"/>
    <w:rsid w:val="00D5112E"/>
    <w:rsid w:val="00D64D6E"/>
    <w:rsid w:val="00D66AE4"/>
    <w:rsid w:val="00D9238A"/>
    <w:rsid w:val="00D96477"/>
    <w:rsid w:val="00DA2047"/>
    <w:rsid w:val="00DC70A2"/>
    <w:rsid w:val="00DF32F5"/>
    <w:rsid w:val="00E028D7"/>
    <w:rsid w:val="00E506FF"/>
    <w:rsid w:val="00E50D01"/>
    <w:rsid w:val="00E61B5A"/>
    <w:rsid w:val="00E67838"/>
    <w:rsid w:val="00E852E4"/>
    <w:rsid w:val="00EC6588"/>
    <w:rsid w:val="00ED072A"/>
    <w:rsid w:val="00ED0803"/>
    <w:rsid w:val="00ED2107"/>
    <w:rsid w:val="00EE19C9"/>
    <w:rsid w:val="00EE5F43"/>
    <w:rsid w:val="00F04F06"/>
    <w:rsid w:val="00F05175"/>
    <w:rsid w:val="00F1794E"/>
    <w:rsid w:val="00F34E36"/>
    <w:rsid w:val="00F56D2A"/>
    <w:rsid w:val="00F5776D"/>
    <w:rsid w:val="00F6164E"/>
    <w:rsid w:val="00F80695"/>
    <w:rsid w:val="00F95D40"/>
  </w:rsids>
  <m:mathPr>
    <m:mathFont m:val="Cambria Math"/>
    <m:brkBin m:val="before"/>
    <m:brkBinSub m:val="--"/>
    <m:smallFrac m:val="0"/>
    <m:dispDef m:val="0"/>
    <m:lMargin m:val="0"/>
    <m:rMargin m:val="0"/>
    <m:defJc m:val="centerGroup"/>
    <m:wrapRight/>
    <m:intLim m:val="subSup"/>
    <m:naryLim m:val="subSup"/>
  </m:mathPr>
  <w:themeFontLang w:val="en-US" w:eastAsia="zh-CN"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77D7D7C"/>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zh-CN" w:bidi="ar-SA"/>
      </w:rPr>
    </w:rPrDefault>
    <w:pPrDefault/>
  </w:docDefaults>
  <w:latentStyles w:defLockedState="0" w:defUIPriority="0" w:defSemiHidden="0" w:defUnhideWhenUsed="0" w:defQFormat="0" w:count="382">
    <w:lsdException w:name="header"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5112E"/>
    <w:rPr>
      <w:rFonts w:ascii="New Century Schlbk" w:eastAsia="Times New Roman" w:hAnsi="New Century Schlbk"/>
      <w:sz w:val="24"/>
      <w:lang w:eastAsia="en-US"/>
    </w:rPr>
  </w:style>
  <w:style w:type="paragraph" w:styleId="Heading1">
    <w:name w:val="heading 1"/>
    <w:basedOn w:val="Normal"/>
    <w:next w:val="Normal"/>
    <w:qFormat/>
    <w:pPr>
      <w:keepNext/>
      <w:spacing w:before="240" w:line="480" w:lineRule="atLeast"/>
      <w:ind w:right="-780"/>
      <w:outlineLvl w:val="0"/>
    </w:pPr>
    <w:rPr>
      <w:rFonts w:ascii="Times" w:hAnsi="Times"/>
      <w:b/>
    </w:rPr>
  </w:style>
  <w:style w:type="paragraph" w:styleId="Heading2">
    <w:name w:val="heading 2"/>
    <w:basedOn w:val="Normal"/>
    <w:next w:val="Normal"/>
    <w:qFormat/>
    <w:pPr>
      <w:keepNext/>
      <w:spacing w:before="120" w:line="480" w:lineRule="auto"/>
      <w:outlineLvl w:val="1"/>
    </w:pPr>
    <w:rPr>
      <w:rFonts w:ascii="Times"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ibl"/>
    <w:link w:val="HeaderChar"/>
    <w:uiPriority w:val="99"/>
    <w:pPr>
      <w:spacing w:before="0" w:line="480" w:lineRule="atLeast"/>
    </w:pPr>
    <w:rPr>
      <w:b/>
    </w:rPr>
  </w:style>
  <w:style w:type="paragraph" w:customStyle="1" w:styleId="bibl">
    <w:name w:val="bibl."/>
    <w:basedOn w:val="Normal"/>
    <w:pPr>
      <w:spacing w:before="120"/>
      <w:ind w:left="280" w:right="-780" w:hanging="280"/>
    </w:pPr>
    <w:rPr>
      <w:rFonts w:ascii="Times New Roman" w:hAnsi="Times New Roman"/>
    </w:rPr>
  </w:style>
  <w:style w:type="paragraph" w:customStyle="1" w:styleId="indent">
    <w:name w:val="indent"/>
    <w:basedOn w:val="bibl"/>
    <w:pPr>
      <w:spacing w:before="0"/>
      <w:ind w:firstLine="0"/>
    </w:pPr>
  </w:style>
  <w:style w:type="paragraph" w:customStyle="1" w:styleId="Title1">
    <w:name w:val="Title1"/>
    <w:basedOn w:val="Normal"/>
    <w:pPr>
      <w:ind w:right="-780"/>
      <w:jc w:val="center"/>
    </w:pPr>
    <w:rPr>
      <w:rFonts w:ascii="Courier" w:hAnsi="Courier"/>
      <w:b/>
    </w:rPr>
  </w:style>
  <w:style w:type="paragraph" w:customStyle="1" w:styleId="reg">
    <w:name w:val="reg."/>
    <w:basedOn w:val="Normal"/>
    <w:pPr>
      <w:spacing w:before="120" w:line="360" w:lineRule="auto"/>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V">
    <w:name w:val="CV"/>
    <w:basedOn w:val="Normal"/>
    <w:pPr>
      <w:spacing w:before="120"/>
      <w:ind w:left="1440" w:hanging="1440"/>
    </w:pPr>
  </w:style>
  <w:style w:type="paragraph" w:customStyle="1" w:styleId="parag">
    <w:name w:val="parag"/>
    <w:basedOn w:val="Normal"/>
    <w:pPr>
      <w:spacing w:before="120"/>
      <w:ind w:firstLine="567"/>
    </w:pPr>
  </w:style>
  <w:style w:type="paragraph" w:customStyle="1" w:styleId="parag1">
    <w:name w:val="parag 1"/>
    <w:basedOn w:val="Normal"/>
    <w:pPr>
      <w:spacing w:line="480" w:lineRule="auto"/>
      <w:ind w:right="19" w:firstLine="547"/>
    </w:pPr>
  </w:style>
  <w:style w:type="paragraph" w:styleId="Title">
    <w:name w:val="Title"/>
    <w:basedOn w:val="Normal"/>
    <w:qFormat/>
    <w:pPr>
      <w:spacing w:before="240"/>
      <w:jc w:val="center"/>
    </w:pPr>
    <w:rPr>
      <w:rFonts w:ascii="Times New Roman" w:eastAsia="Times" w:hAnsi="Times New Roman"/>
      <w:b/>
    </w:rPr>
  </w:style>
  <w:style w:type="paragraph" w:styleId="PlainText">
    <w:name w:val="Plain Text"/>
    <w:basedOn w:val="Normal"/>
    <w:rPr>
      <w:rFonts w:ascii="Courier" w:hAnsi="Courier"/>
      <w:szCs w:val="24"/>
    </w:rPr>
  </w:style>
  <w:style w:type="paragraph" w:customStyle="1" w:styleId="indent2">
    <w:name w:val="indent 2"/>
    <w:basedOn w:val="indent"/>
    <w:pPr>
      <w:ind w:left="540" w:hanging="260"/>
    </w:pPr>
  </w:style>
  <w:style w:type="paragraph" w:styleId="FootnoteText">
    <w:name w:val="footnote text"/>
    <w:basedOn w:val="Normal"/>
    <w:rPr>
      <w:rFonts w:ascii="Times" w:eastAsia="Times" w:hAnsi="Times"/>
    </w:rPr>
  </w:style>
  <w:style w:type="character" w:styleId="FootnoteReference">
    <w:name w:val="footnote reference"/>
    <w:rPr>
      <w:vertAlign w:val="superscript"/>
    </w:rPr>
  </w:style>
  <w:style w:type="character" w:customStyle="1" w:styleId="il">
    <w:name w:val="il"/>
    <w:basedOn w:val="DefaultParagraphFont"/>
    <w:rsid w:val="00BC4237"/>
  </w:style>
  <w:style w:type="paragraph" w:styleId="NormalWeb">
    <w:name w:val="Normal (Web)"/>
    <w:basedOn w:val="Normal"/>
    <w:uiPriority w:val="99"/>
    <w:rsid w:val="00194D66"/>
    <w:pPr>
      <w:spacing w:beforeLines="1" w:afterLines="1"/>
    </w:pPr>
    <w:rPr>
      <w:rFonts w:ascii="Times" w:eastAsia="Times" w:hAnsi="Times"/>
      <w:sz w:val="20"/>
    </w:rPr>
  </w:style>
  <w:style w:type="character" w:customStyle="1" w:styleId="HeaderChar">
    <w:name w:val="Header Char"/>
    <w:link w:val="Header"/>
    <w:uiPriority w:val="99"/>
    <w:rsid w:val="00ED2107"/>
    <w:rPr>
      <w:rFonts w:ascii="Times New Roman" w:eastAsia="Times New Roman" w:hAnsi="Times New Roman"/>
      <w:b/>
      <w:sz w:val="24"/>
    </w:rPr>
  </w:style>
  <w:style w:type="character" w:styleId="Strong">
    <w:name w:val="Strong"/>
    <w:uiPriority w:val="22"/>
    <w:qFormat/>
    <w:rsid w:val="00550309"/>
    <w:rPr>
      <w:b/>
      <w:bCs/>
    </w:rPr>
  </w:style>
  <w:style w:type="character" w:customStyle="1" w:styleId="a">
    <w:name w:val="a"/>
    <w:basedOn w:val="DefaultParagraphFont"/>
    <w:rsid w:val="007A3843"/>
  </w:style>
  <w:style w:type="character" w:styleId="Emphasis">
    <w:name w:val="Emphasis"/>
    <w:basedOn w:val="DefaultParagraphFont"/>
    <w:uiPriority w:val="20"/>
    <w:qFormat/>
    <w:rsid w:val="007A38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79987">
      <w:bodyDiv w:val="1"/>
      <w:marLeft w:val="0"/>
      <w:marRight w:val="0"/>
      <w:marTop w:val="0"/>
      <w:marBottom w:val="0"/>
      <w:divBdr>
        <w:top w:val="none" w:sz="0" w:space="0" w:color="auto"/>
        <w:left w:val="none" w:sz="0" w:space="0" w:color="auto"/>
        <w:bottom w:val="none" w:sz="0" w:space="0" w:color="auto"/>
        <w:right w:val="none" w:sz="0" w:space="0" w:color="auto"/>
      </w:divBdr>
    </w:div>
    <w:div w:id="99420742">
      <w:bodyDiv w:val="1"/>
      <w:marLeft w:val="0"/>
      <w:marRight w:val="0"/>
      <w:marTop w:val="0"/>
      <w:marBottom w:val="0"/>
      <w:divBdr>
        <w:top w:val="none" w:sz="0" w:space="0" w:color="auto"/>
        <w:left w:val="none" w:sz="0" w:space="0" w:color="auto"/>
        <w:bottom w:val="none" w:sz="0" w:space="0" w:color="auto"/>
        <w:right w:val="none" w:sz="0" w:space="0" w:color="auto"/>
      </w:divBdr>
    </w:div>
    <w:div w:id="442188945">
      <w:bodyDiv w:val="1"/>
      <w:marLeft w:val="0"/>
      <w:marRight w:val="0"/>
      <w:marTop w:val="0"/>
      <w:marBottom w:val="0"/>
      <w:divBdr>
        <w:top w:val="none" w:sz="0" w:space="0" w:color="auto"/>
        <w:left w:val="none" w:sz="0" w:space="0" w:color="auto"/>
        <w:bottom w:val="none" w:sz="0" w:space="0" w:color="auto"/>
        <w:right w:val="none" w:sz="0" w:space="0" w:color="auto"/>
      </w:divBdr>
      <w:divsChild>
        <w:div w:id="333384479">
          <w:marLeft w:val="0"/>
          <w:marRight w:val="0"/>
          <w:marTop w:val="0"/>
          <w:marBottom w:val="0"/>
          <w:divBdr>
            <w:top w:val="none" w:sz="0" w:space="0" w:color="auto"/>
            <w:left w:val="none" w:sz="0" w:space="0" w:color="auto"/>
            <w:bottom w:val="none" w:sz="0" w:space="0" w:color="auto"/>
            <w:right w:val="none" w:sz="0" w:space="0" w:color="auto"/>
          </w:divBdr>
        </w:div>
        <w:div w:id="539368467">
          <w:marLeft w:val="0"/>
          <w:marRight w:val="0"/>
          <w:marTop w:val="0"/>
          <w:marBottom w:val="0"/>
          <w:divBdr>
            <w:top w:val="none" w:sz="0" w:space="0" w:color="auto"/>
            <w:left w:val="none" w:sz="0" w:space="0" w:color="auto"/>
            <w:bottom w:val="none" w:sz="0" w:space="0" w:color="auto"/>
            <w:right w:val="none" w:sz="0" w:space="0" w:color="auto"/>
          </w:divBdr>
        </w:div>
      </w:divsChild>
    </w:div>
    <w:div w:id="503907506">
      <w:bodyDiv w:val="1"/>
      <w:marLeft w:val="0"/>
      <w:marRight w:val="0"/>
      <w:marTop w:val="0"/>
      <w:marBottom w:val="0"/>
      <w:divBdr>
        <w:top w:val="none" w:sz="0" w:space="0" w:color="auto"/>
        <w:left w:val="none" w:sz="0" w:space="0" w:color="auto"/>
        <w:bottom w:val="none" w:sz="0" w:space="0" w:color="auto"/>
        <w:right w:val="none" w:sz="0" w:space="0" w:color="auto"/>
      </w:divBdr>
    </w:div>
    <w:div w:id="703555772">
      <w:bodyDiv w:val="1"/>
      <w:marLeft w:val="0"/>
      <w:marRight w:val="0"/>
      <w:marTop w:val="0"/>
      <w:marBottom w:val="0"/>
      <w:divBdr>
        <w:top w:val="none" w:sz="0" w:space="0" w:color="auto"/>
        <w:left w:val="none" w:sz="0" w:space="0" w:color="auto"/>
        <w:bottom w:val="none" w:sz="0" w:space="0" w:color="auto"/>
        <w:right w:val="none" w:sz="0" w:space="0" w:color="auto"/>
      </w:divBdr>
    </w:div>
    <w:div w:id="725882810">
      <w:bodyDiv w:val="1"/>
      <w:marLeft w:val="0"/>
      <w:marRight w:val="0"/>
      <w:marTop w:val="0"/>
      <w:marBottom w:val="0"/>
      <w:divBdr>
        <w:top w:val="none" w:sz="0" w:space="0" w:color="auto"/>
        <w:left w:val="none" w:sz="0" w:space="0" w:color="auto"/>
        <w:bottom w:val="none" w:sz="0" w:space="0" w:color="auto"/>
        <w:right w:val="none" w:sz="0" w:space="0" w:color="auto"/>
      </w:divBdr>
    </w:div>
    <w:div w:id="844242788">
      <w:bodyDiv w:val="1"/>
      <w:marLeft w:val="0"/>
      <w:marRight w:val="0"/>
      <w:marTop w:val="0"/>
      <w:marBottom w:val="0"/>
      <w:divBdr>
        <w:top w:val="none" w:sz="0" w:space="0" w:color="auto"/>
        <w:left w:val="none" w:sz="0" w:space="0" w:color="auto"/>
        <w:bottom w:val="none" w:sz="0" w:space="0" w:color="auto"/>
        <w:right w:val="none" w:sz="0" w:space="0" w:color="auto"/>
      </w:divBdr>
    </w:div>
    <w:div w:id="933437445">
      <w:bodyDiv w:val="1"/>
      <w:marLeft w:val="0"/>
      <w:marRight w:val="0"/>
      <w:marTop w:val="0"/>
      <w:marBottom w:val="0"/>
      <w:divBdr>
        <w:top w:val="none" w:sz="0" w:space="0" w:color="auto"/>
        <w:left w:val="none" w:sz="0" w:space="0" w:color="auto"/>
        <w:bottom w:val="none" w:sz="0" w:space="0" w:color="auto"/>
        <w:right w:val="none" w:sz="0" w:space="0" w:color="auto"/>
      </w:divBdr>
    </w:div>
    <w:div w:id="1631935470">
      <w:bodyDiv w:val="1"/>
      <w:marLeft w:val="0"/>
      <w:marRight w:val="0"/>
      <w:marTop w:val="0"/>
      <w:marBottom w:val="0"/>
      <w:divBdr>
        <w:top w:val="none" w:sz="0" w:space="0" w:color="auto"/>
        <w:left w:val="none" w:sz="0" w:space="0" w:color="auto"/>
        <w:bottom w:val="none" w:sz="0" w:space="0" w:color="auto"/>
        <w:right w:val="none" w:sz="0" w:space="0" w:color="auto"/>
      </w:divBdr>
      <w:divsChild>
        <w:div w:id="565187294">
          <w:marLeft w:val="0"/>
          <w:marRight w:val="0"/>
          <w:marTop w:val="0"/>
          <w:marBottom w:val="0"/>
          <w:divBdr>
            <w:top w:val="none" w:sz="0" w:space="0" w:color="auto"/>
            <w:left w:val="none" w:sz="0" w:space="0" w:color="auto"/>
            <w:bottom w:val="none" w:sz="0" w:space="0" w:color="auto"/>
            <w:right w:val="none" w:sz="0" w:space="0" w:color="auto"/>
          </w:divBdr>
        </w:div>
      </w:divsChild>
    </w:div>
    <w:div w:id="1927029201">
      <w:bodyDiv w:val="1"/>
      <w:marLeft w:val="0"/>
      <w:marRight w:val="0"/>
      <w:marTop w:val="0"/>
      <w:marBottom w:val="0"/>
      <w:divBdr>
        <w:top w:val="none" w:sz="0" w:space="0" w:color="auto"/>
        <w:left w:val="none" w:sz="0" w:space="0" w:color="auto"/>
        <w:bottom w:val="none" w:sz="0" w:space="0" w:color="auto"/>
        <w:right w:val="none" w:sz="0" w:space="0" w:color="auto"/>
      </w:divBdr>
    </w:div>
    <w:div w:id="20641378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youtu.be/IDPjJwsy5Pw"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5732</Words>
  <Characters>32675</Characters>
  <Application>Microsoft Macintosh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CV Engl. 99</vt:lpstr>
    </vt:vector>
  </TitlesOfParts>
  <Company>Universitaet Basel</Company>
  <LinksUpToDate>false</LinksUpToDate>
  <CharactersWithSpaces>38331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Engl. 99</dc:title>
  <dc:subject>CV</dc:subject>
  <dc:creator>ANNE SHREFFLER</dc:creator>
  <cp:keywords/>
  <cp:lastModifiedBy>Microsoft Office User</cp:lastModifiedBy>
  <cp:revision>3</cp:revision>
  <cp:lastPrinted>2006-09-05T14:22:00Z</cp:lastPrinted>
  <dcterms:created xsi:type="dcterms:W3CDTF">2017-08-09T15:31:00Z</dcterms:created>
  <dcterms:modified xsi:type="dcterms:W3CDTF">2017-08-09T15:36:00Z</dcterms:modified>
</cp:coreProperties>
</file>