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77FA" w14:textId="35E92C84" w:rsidR="00F64387" w:rsidRPr="00B45128" w:rsidRDefault="00F64387" w:rsidP="00F6438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Michelle C. Freeman</w:t>
      </w:r>
    </w:p>
    <w:p w14:paraId="15A48837" w14:textId="77777777" w:rsidR="00F64387" w:rsidRPr="00B45128" w:rsidRDefault="00F64387" w:rsidP="00F6438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Curriculum Vitae</w:t>
      </w:r>
    </w:p>
    <w:p w14:paraId="6E2E94E5" w14:textId="77777777" w:rsidR="000E2FB3" w:rsidRPr="00B45128" w:rsidRDefault="00F64387" w:rsidP="000E2FB3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EDUCATION</w:t>
      </w:r>
    </w:p>
    <w:p w14:paraId="73FD4893" w14:textId="1DED9641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Ph.D. </w:t>
      </w:r>
      <w:r w:rsidR="00AE7FCA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="006A522E"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andidate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, Religious Studies, University of North Carolina at Chapel Hill (20</w:t>
      </w:r>
      <w:r w:rsidR="00DD3D59">
        <w:rPr>
          <w:rFonts w:asciiTheme="majorBidi" w:eastAsia="Times New Roman" w:hAnsiTheme="majorBidi" w:cstheme="majorBidi"/>
          <w:color w:val="000000"/>
          <w:sz w:val="24"/>
          <w:szCs w:val="24"/>
        </w:rPr>
        <w:t>21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–present)</w:t>
      </w:r>
    </w:p>
    <w:p w14:paraId="76808F27" w14:textId="4DD293B3" w:rsidR="003B1727" w:rsidRPr="00B45128" w:rsidRDefault="00F64387" w:rsidP="003B1727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Ancient Mediterranean Religions (Early Christianity)</w:t>
      </w:r>
    </w:p>
    <w:p w14:paraId="22792434" w14:textId="412E1C12" w:rsidR="003B1727" w:rsidRPr="00B45128" w:rsidRDefault="003B1727" w:rsidP="003B1727">
      <w:pPr>
        <w:spacing w:after="0" w:line="240" w:lineRule="auto"/>
        <w:ind w:left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Dissertation Title: “Homilies on the </w:t>
      </w:r>
      <w:r w:rsidR="00AE7FCA">
        <w:rPr>
          <w:rFonts w:asciiTheme="majorBidi" w:eastAsia="Times New Roman" w:hAnsiTheme="majorBidi" w:cstheme="majorBidi"/>
          <w:color w:val="000000"/>
          <w:sz w:val="24"/>
          <w:szCs w:val="24"/>
        </w:rPr>
        <w:t>Martyrs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r w:rsidR="00F84E7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Lay-Clerical </w:t>
      </w:r>
      <w:r w:rsidR="00AE7FCA">
        <w:rPr>
          <w:rFonts w:asciiTheme="majorBidi" w:eastAsia="Times New Roman" w:hAnsiTheme="majorBidi" w:cstheme="majorBidi"/>
          <w:color w:val="000000"/>
          <w:sz w:val="24"/>
          <w:szCs w:val="24"/>
        </w:rPr>
        <w:t>Cooperation and</w:t>
      </w:r>
      <w:r w:rsidR="00F84E7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Regional</w:t>
      </w:r>
      <w:r w:rsidR="00AE7FC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Diversity in Late Antique </w:t>
      </w:r>
      <w:r w:rsidR="00193771">
        <w:rPr>
          <w:rFonts w:asciiTheme="majorBidi" w:eastAsia="Times New Roman" w:hAnsiTheme="majorBidi" w:cstheme="majorBidi"/>
          <w:color w:val="000000"/>
          <w:sz w:val="24"/>
          <w:szCs w:val="24"/>
        </w:rPr>
        <w:t>Martyr</w:t>
      </w:r>
      <w:r w:rsidR="00F84E7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Piety</w:t>
      </w:r>
    </w:p>
    <w:p w14:paraId="6E3B69AD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8520648" w14:textId="2710FECB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M.A., Religious Studies, University of North Carolina at Chapel Hill (2021)</w:t>
      </w:r>
    </w:p>
    <w:p w14:paraId="215B41C0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4F61B9F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B.A., History, The Ohio State University (2018)</w:t>
      </w:r>
    </w:p>
    <w:p w14:paraId="308E776F" w14:textId="77777777" w:rsidR="00F64387" w:rsidRPr="00B45128" w:rsidRDefault="00F64387" w:rsidP="00F64387">
      <w:pPr>
        <w:spacing w:after="0" w:line="240" w:lineRule="auto"/>
        <w:ind w:firstLine="720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Summa cum laude</w:t>
      </w:r>
    </w:p>
    <w:p w14:paraId="64889A8A" w14:textId="77777777" w:rsidR="00F64387" w:rsidRPr="00B45128" w:rsidRDefault="00F64387" w:rsidP="00F64387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With Honors Research Distinction</w:t>
      </w:r>
    </w:p>
    <w:p w14:paraId="21AA5C9F" w14:textId="18C068A1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Phi Beta Kappa, Phi Kappa Phi, Phi Alpha Theta</w:t>
      </w:r>
    </w:p>
    <w:p w14:paraId="287AB9CA" w14:textId="77777777" w:rsidR="007B77B1" w:rsidRPr="00B45128" w:rsidRDefault="007B77B1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ABA5E8C" w14:textId="40FF9E12" w:rsidR="000E2FB3" w:rsidRPr="00B45128" w:rsidRDefault="00F64387" w:rsidP="000E2FB3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PUBLICATIONS</w:t>
      </w:r>
    </w:p>
    <w:p w14:paraId="3BE25F08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Peer-Reviewed Articles</w:t>
      </w:r>
    </w:p>
    <w:p w14:paraId="6612E91F" w14:textId="47D30A0A" w:rsidR="007115DF" w:rsidRDefault="00F64387" w:rsidP="007115D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“Seeing Sanctity: John Chrysostom’s Use of Optics in His Homilies on the Saints.”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Journal of Early Christian Studies </w:t>
      </w:r>
      <w:r w:rsidRPr="001A2213">
        <w:rPr>
          <w:rFonts w:asciiTheme="majorBidi" w:eastAsia="Times New Roman" w:hAnsiTheme="majorBidi" w:cstheme="majorBidi"/>
          <w:color w:val="000000"/>
          <w:sz w:val="24"/>
          <w:szCs w:val="24"/>
        </w:rPr>
        <w:t>31.2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(2023)</w:t>
      </w:r>
      <w:r w:rsidR="0029075A">
        <w:rPr>
          <w:rFonts w:asciiTheme="majorBidi" w:eastAsia="Times New Roman" w:hAnsiTheme="majorBidi" w:cstheme="majorBidi"/>
          <w:color w:val="000000"/>
          <w:sz w:val="24"/>
          <w:szCs w:val="24"/>
        </w:rPr>
        <w:t>: 171-200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0D2E899E" w14:textId="0FC40C81" w:rsidR="007115DF" w:rsidRPr="007115DF" w:rsidRDefault="007115DF" w:rsidP="007115D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“</w:t>
      </w:r>
      <w:r w:rsidRPr="00355F07">
        <w:rPr>
          <w:rFonts w:ascii="Times New Roman" w:hAnsi="Times New Roman" w:cs="Times New Roman"/>
          <w:sz w:val="24"/>
          <w:szCs w:val="24"/>
        </w:rPr>
        <w:t xml:space="preserve">Body and Senses in Ephrem’s </w:t>
      </w:r>
      <w:proofErr w:type="spellStart"/>
      <w:r w:rsidRPr="00355F07">
        <w:rPr>
          <w:rFonts w:ascii="Times New Roman" w:hAnsi="Times New Roman" w:cs="Times New Roman"/>
          <w:i/>
          <w:iCs/>
          <w:sz w:val="24"/>
          <w:szCs w:val="24"/>
        </w:rPr>
        <w:t>Madrashe</w:t>
      </w:r>
      <w:proofErr w:type="spellEnd"/>
      <w:r w:rsidRPr="00355F07">
        <w:rPr>
          <w:rFonts w:ascii="Times New Roman" w:hAnsi="Times New Roman" w:cs="Times New Roman"/>
          <w:i/>
          <w:iCs/>
          <w:sz w:val="24"/>
          <w:szCs w:val="24"/>
        </w:rPr>
        <w:t xml:space="preserve"> contra </w:t>
      </w:r>
      <w:proofErr w:type="spellStart"/>
      <w:r w:rsidRPr="00355F07">
        <w:rPr>
          <w:rFonts w:ascii="Times New Roman" w:hAnsi="Times New Roman" w:cs="Times New Roman"/>
          <w:i/>
          <w:iCs/>
          <w:sz w:val="24"/>
          <w:szCs w:val="24"/>
        </w:rPr>
        <w:t>haereses</w:t>
      </w:r>
      <w:proofErr w:type="spellEnd"/>
      <w:r w:rsidRPr="00355F07">
        <w:rPr>
          <w:rFonts w:ascii="Times New Roman" w:hAnsi="Times New Roman" w:cs="Times New Roman"/>
          <w:sz w:val="24"/>
          <w:szCs w:val="24"/>
        </w:rPr>
        <w:t xml:space="preserve"> and</w:t>
      </w:r>
      <w:r w:rsidRPr="00355F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55F07">
        <w:rPr>
          <w:rFonts w:ascii="Times New Roman" w:hAnsi="Times New Roman" w:cs="Times New Roman"/>
          <w:i/>
          <w:iCs/>
          <w:sz w:val="24"/>
          <w:szCs w:val="24"/>
        </w:rPr>
        <w:t>Madrashe</w:t>
      </w:r>
      <w:proofErr w:type="spellEnd"/>
      <w:r w:rsidRPr="00355F07">
        <w:rPr>
          <w:rFonts w:ascii="Times New Roman" w:hAnsi="Times New Roman" w:cs="Times New Roman"/>
          <w:i/>
          <w:iCs/>
          <w:sz w:val="24"/>
          <w:szCs w:val="24"/>
        </w:rPr>
        <w:t xml:space="preserve"> de fide</w:t>
      </w:r>
      <w:r w:rsidRPr="00355F07">
        <w:rPr>
          <w:rFonts w:ascii="Times New Roman" w:hAnsi="Times New Roman" w:cs="Times New Roman"/>
          <w:sz w:val="24"/>
          <w:szCs w:val="24"/>
        </w:rPr>
        <w:t>: Polemics and Epistemology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7115DF">
        <w:rPr>
          <w:rFonts w:ascii="Times New Roman" w:hAnsi="Times New Roman" w:cs="Times New Roman"/>
          <w:i/>
          <w:iCs/>
          <w:sz w:val="24"/>
          <w:szCs w:val="24"/>
        </w:rPr>
        <w:t>Hugoye</w:t>
      </w:r>
      <w:proofErr w:type="spellEnd"/>
      <w:r w:rsidRPr="007115DF">
        <w:rPr>
          <w:rFonts w:ascii="Times New Roman" w:hAnsi="Times New Roman" w:cs="Times New Roman"/>
          <w:i/>
          <w:iCs/>
          <w:sz w:val="24"/>
          <w:szCs w:val="24"/>
        </w:rPr>
        <w:t>: Journal of Syriac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4D7">
        <w:rPr>
          <w:rFonts w:ascii="Times New Roman" w:hAnsi="Times New Roman" w:cs="Times New Roman"/>
          <w:sz w:val="24"/>
          <w:szCs w:val="24"/>
        </w:rPr>
        <w:t>25.2 (2022): 417-54.</w:t>
      </w:r>
    </w:p>
    <w:p w14:paraId="30480F46" w14:textId="61C7E883" w:rsidR="007115DF" w:rsidRDefault="00F64387" w:rsidP="00CA646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“Antithesis and Paradox in the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Epistle to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Diognetus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.”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Vigiliae</w:t>
      </w:r>
      <w:proofErr w:type="spellEnd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Christianae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75.4 (2021): 1-23.</w:t>
      </w:r>
    </w:p>
    <w:p w14:paraId="4D2FE419" w14:textId="77777777" w:rsidR="00CA646F" w:rsidRPr="00B45128" w:rsidRDefault="00CA646F" w:rsidP="00CA646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6B8F5EF0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Web-Based Publications</w:t>
      </w:r>
    </w:p>
    <w:p w14:paraId="100AA47E" w14:textId="0CF29E03" w:rsidR="004C421B" w:rsidRPr="004C421B" w:rsidRDefault="004C421B" w:rsidP="004C421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C421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Review of </w:t>
      </w:r>
      <w:r w:rsidRPr="004C421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Invitation to Syriac Christianity: An Anthology</w:t>
      </w:r>
      <w:r w:rsidRPr="004C421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edited by Michael Penn, Scott Fitzgerald Johnson, Christine Shepardson, and Charles Stang, </w:t>
      </w:r>
      <w:r w:rsidRPr="004C421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Religion</w:t>
      </w:r>
      <w:r w:rsidRPr="004C421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forthcoming. </w:t>
      </w:r>
    </w:p>
    <w:p w14:paraId="0C001747" w14:textId="57EF3D2C" w:rsidR="005472ED" w:rsidRDefault="005472ED" w:rsidP="005472E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C421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Review of </w:t>
      </w:r>
      <w:r w:rsidRPr="004C421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The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Narrative Shape of Emotion in the Preaching of John Chrysostom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by Blake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Leyerle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Ancient Jew Review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9 November 2022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5F9A2614" w14:textId="1FA80622" w:rsidR="003B1727" w:rsidRPr="00B45128" w:rsidRDefault="003B172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Review of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The Early Modern Invention of Late Antique Rome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by Nicola Denzey Lewis,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Reading Religion</w:t>
      </w:r>
      <w:r w:rsidR="000E2FB3"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.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DE31F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July 2022. </w:t>
      </w:r>
    </w:p>
    <w:p w14:paraId="2A30C8FF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Review of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Revisioning John Chrysostom: New Approaches, New Perspectives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edited by Chris de Wet and Wendy Mayer,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Reading Religion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 July 2021.</w:t>
      </w:r>
    </w:p>
    <w:p w14:paraId="2C9BAA8A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 xml:space="preserve">Review of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Bishops in Flight: Exile and Displacement in Late Antiquity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by Jennifer Barry,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Reading Religion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 February 2021. Published under “Michelle Sdao.”</w:t>
      </w:r>
    </w:p>
    <w:p w14:paraId="6AEA4A0B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“The (De-)Mystification of Christian Origins.” Review of William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Arnal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Sydney Castillo podcast “Ancient Christian Origins: A Heterogenous History,”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The Religious Studies Projec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t. February 2021. Published under “Michelle Sdao.”</w:t>
      </w:r>
    </w:p>
    <w:p w14:paraId="39278700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Review of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Fakes, Forgeries, and Fictions: Writing Ancient and Modern Christian Apocrypha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by Tony Burke, ed.,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Reading Religion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 April 2020. Published under “Michelle Sdao.”</w:t>
      </w:r>
    </w:p>
    <w:p w14:paraId="3C72E058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1E15658A" w14:textId="7BAEC0CF" w:rsidR="00F64387" w:rsidRPr="00C441F8" w:rsidRDefault="00417653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FELLOWSHIPS, </w:t>
      </w:r>
      <w:r w:rsidR="00F64387" w:rsidRPr="00C441F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GRANTS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,</w:t>
      </w:r>
      <w:r w:rsidR="00F64387" w:rsidRPr="00C441F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AND AWARDS</w:t>
      </w:r>
    </w:p>
    <w:p w14:paraId="0DC490BF" w14:textId="77777777" w:rsidR="00C441F8" w:rsidRPr="00C441F8" w:rsidRDefault="00C441F8" w:rsidP="00C441F8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441F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Dumbarton Oaks Junior Fellowship in Byzantine Studies, Autumn 2023. </w:t>
      </w:r>
    </w:p>
    <w:p w14:paraId="48F1B419" w14:textId="77777777" w:rsidR="00C441F8" w:rsidRPr="00C441F8" w:rsidRDefault="00C441F8" w:rsidP="00C441F8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441F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UNC Religious Studies Department Summer Research Grant, 2023. </w:t>
      </w:r>
    </w:p>
    <w:p w14:paraId="761E9199" w14:textId="35B3B944" w:rsidR="00C441F8" w:rsidRPr="00C441F8" w:rsidRDefault="00C441F8" w:rsidP="00C441F8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441F8">
        <w:rPr>
          <w:rFonts w:asciiTheme="majorBidi" w:eastAsia="Times New Roman" w:hAnsiTheme="majorBidi" w:cstheme="majorBidi"/>
          <w:color w:val="000000"/>
          <w:sz w:val="24"/>
          <w:szCs w:val="24"/>
        </w:rPr>
        <w:t>UNC Religious Studies Department Peer Teaching Award, 2023.</w:t>
      </w:r>
    </w:p>
    <w:p w14:paraId="4F28B78F" w14:textId="3FE2AD49" w:rsidR="00987EB3" w:rsidRPr="00B45128" w:rsidRDefault="00987EB3" w:rsidP="007B77B1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UNC Summer Research Fellowship, 2022</w:t>
      </w:r>
      <w:r w:rsidR="000F3E33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5E5233E" w14:textId="0C63C1A1" w:rsidR="00F64387" w:rsidRPr="00B45128" w:rsidRDefault="00F64387" w:rsidP="007B77B1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UNC Robert Miller Graduate Student Travel Award, 2021</w:t>
      </w:r>
      <w:r w:rsidR="000F3E33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54E12916" w14:textId="77777777" w:rsidR="00F64387" w:rsidRPr="00B45128" w:rsidRDefault="00F64387" w:rsidP="007B77B1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Dumbarton Oaks/HMML Intermediate Syriac Summer School. Tuition, room, and board fully funded. 13 July-7 August 2021 (Conducted online due to COVID-19).</w:t>
      </w:r>
    </w:p>
    <w:p w14:paraId="5CF205A9" w14:textId="6A080558" w:rsidR="00F64387" w:rsidRPr="00B45128" w:rsidRDefault="00F64387" w:rsidP="007B77B1">
      <w:pPr>
        <w:spacing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UNC Initiative for Minority Excellence Top-up Award, 2018</w:t>
      </w:r>
      <w:r w:rsidR="000F3E33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42F60F42" w14:textId="77777777" w:rsidR="00417653" w:rsidRPr="00B82163" w:rsidRDefault="00417653" w:rsidP="00417653">
      <w:pPr>
        <w:spacing w:before="100" w:beforeAutospacing="1" w:after="100" w:afterAutospacing="1" w:line="240" w:lineRule="auto"/>
        <w:rPr>
          <w:rFonts w:ascii="Cambria" w:eastAsia="Times New Roman" w:hAnsi="Cambria" w:cstheme="majorBidi"/>
          <w:b/>
          <w:bCs/>
          <w:color w:val="000000"/>
          <w:sz w:val="24"/>
          <w:szCs w:val="24"/>
        </w:rPr>
      </w:pPr>
    </w:p>
    <w:p w14:paraId="74B43323" w14:textId="77777777" w:rsidR="00417653" w:rsidRPr="00417653" w:rsidRDefault="00417653" w:rsidP="00417653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4176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OTHER EDUCATION </w:t>
      </w:r>
    </w:p>
    <w:p w14:paraId="401AAF97" w14:textId="77777777" w:rsidR="00417653" w:rsidRPr="00417653" w:rsidRDefault="00417653" w:rsidP="0041765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Beth </w:t>
      </w:r>
      <w:proofErr w:type="spellStart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Mardutho</w:t>
      </w:r>
      <w:proofErr w:type="spellEnd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/</w:t>
      </w:r>
      <w:proofErr w:type="spellStart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Dorushe</w:t>
      </w:r>
      <w:proofErr w:type="spellEnd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, “Syriac on Site: Literary and Material Geography of the Syriac World.” Travel course conducted in southeastern Turkey. Competitive selection. (forthcoming, July 2024)</w:t>
      </w:r>
    </w:p>
    <w:p w14:paraId="5ACF00A8" w14:textId="74A87706" w:rsidR="00417653" w:rsidRPr="00417653" w:rsidRDefault="00417653" w:rsidP="0041765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Medieval Greek Summer Course at the </w:t>
      </w:r>
      <w:proofErr w:type="spellStart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Gennadius</w:t>
      </w:r>
      <w:proofErr w:type="spellEnd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Library of the American School of Classical Studies at Athens. Received A. G. </w:t>
      </w:r>
      <w:proofErr w:type="spellStart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Leventis</w:t>
      </w:r>
      <w:proofErr w:type="spellEnd"/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Foundation award f</w:t>
      </w:r>
      <w:r w:rsidR="00211950">
        <w:rPr>
          <w:rFonts w:asciiTheme="majorBidi" w:eastAsia="Times New Roman" w:hAnsiTheme="majorBidi" w:cstheme="majorBidi"/>
          <w:color w:val="000000"/>
          <w:sz w:val="24"/>
          <w:szCs w:val="24"/>
        </w:rPr>
        <w:t>o</w:t>
      </w:r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 tuition, lodging, travel within Greece, and site and museum fees. 26 June-27 July 2023. </w:t>
      </w:r>
    </w:p>
    <w:p w14:paraId="52590DD6" w14:textId="77777777" w:rsidR="00417653" w:rsidRPr="00417653" w:rsidRDefault="00417653" w:rsidP="0041765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417653">
        <w:rPr>
          <w:rFonts w:asciiTheme="majorBidi" w:eastAsia="Times New Roman" w:hAnsiTheme="majorBidi" w:cstheme="majorBidi"/>
          <w:color w:val="000000"/>
          <w:sz w:val="24"/>
          <w:szCs w:val="24"/>
        </w:rPr>
        <w:t>Dumbarton Oaks/HMML Intermediate Syriac Summer School. Tuition, room, and board fully funded. 13 July-7 August 2021 (Conducted online due to COVID-19).</w:t>
      </w:r>
    </w:p>
    <w:p w14:paraId="64484118" w14:textId="77777777" w:rsidR="00417653" w:rsidRPr="00B45128" w:rsidRDefault="00417653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06CEC4A9" w14:textId="02B784B8" w:rsidR="00F64387" w:rsidRPr="00B45128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>CONFERENCE PRESENTATIONS</w:t>
      </w:r>
    </w:p>
    <w:p w14:paraId="455B3BC5" w14:textId="77777777" w:rsidR="00F64387" w:rsidRPr="002E7B02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2E7B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Papers Presented</w:t>
      </w:r>
    </w:p>
    <w:p w14:paraId="1665420E" w14:textId="77777777" w:rsidR="002E7B02" w:rsidRPr="002E7B02" w:rsidRDefault="002E7B02" w:rsidP="002E7B02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E7B0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“Lay-Clerical Cooperation in the Cult of Martyrs: Evidence from Extra-Mural Basilicas.” Society of Biblical Literature. San Antonio, TX. November 2023 (forthcoming). </w:t>
      </w:r>
    </w:p>
    <w:p w14:paraId="45A3D59F" w14:textId="77777777" w:rsidR="002E7B02" w:rsidRPr="002E7B02" w:rsidRDefault="002E7B02" w:rsidP="002E7B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E7B0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“Competition or Cooperation? Episcopal Attitudes Toward the Cult of Martyrs in Late Antiquity.” Society of Biblical Literature. San Antonio, TX. November 2023 (forthcoming).</w:t>
      </w:r>
    </w:p>
    <w:p w14:paraId="0BD21B12" w14:textId="2741D33A" w:rsidR="002E7B02" w:rsidRPr="002E7B02" w:rsidRDefault="002E7B02" w:rsidP="002E7B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E7B0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“Lay-Clerical Cooperation in the Cult of Martyrs: Evidence from Extra-Mural Cemetery Basilicas.” Canadian Society of Patristic Studies/Association </w:t>
      </w:r>
      <w:proofErr w:type="spellStart"/>
      <w:r w:rsidRPr="002E7B02">
        <w:rPr>
          <w:rFonts w:asciiTheme="majorBidi" w:eastAsia="Times New Roman" w:hAnsiTheme="majorBidi" w:cstheme="majorBidi"/>
          <w:color w:val="000000"/>
          <w:sz w:val="24"/>
          <w:szCs w:val="24"/>
        </w:rPr>
        <w:t>canadienne</w:t>
      </w:r>
      <w:proofErr w:type="spellEnd"/>
      <w:r w:rsidRPr="002E7B0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des </w:t>
      </w:r>
      <w:r w:rsidRPr="002E7B0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études </w:t>
      </w:r>
      <w:proofErr w:type="spellStart"/>
      <w:r w:rsidRPr="002E7B0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patristiques</w:t>
      </w:r>
      <w:proofErr w:type="spellEnd"/>
      <w:r w:rsidRPr="002E7B02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. Toronto, Canada. 28 May 2023. Virtual Attendance.</w:t>
      </w:r>
    </w:p>
    <w:p w14:paraId="1D13C499" w14:textId="376DD6B1" w:rsidR="00B80346" w:rsidRPr="00B45128" w:rsidRDefault="00B80346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“Body and Senses in Ephrem’s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Madrashe</w:t>
      </w:r>
      <w:proofErr w:type="spellEnd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contra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haereses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Madrashe</w:t>
      </w:r>
      <w:proofErr w:type="spellEnd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de fide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Polemics and Epistemology.” Society of Biblical Literature. Denver, CO. </w:t>
      </w:r>
      <w:r w:rsidR="00A115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21 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November 2022. </w:t>
      </w:r>
    </w:p>
    <w:p w14:paraId="065FA463" w14:textId="0457A8FE" w:rsidR="00320EDF" w:rsidRDefault="00320EDF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“Learning Lament, Producing Presence”: Emotional Education in the Pseudo-Dionysian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Epistle to Timothy on the Death of the Apostles Peter and Paul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.” North American Patristics Society. Chicago, IL. </w:t>
      </w:r>
      <w:r w:rsidR="0060098E"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27 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May 2022. </w:t>
      </w:r>
    </w:p>
    <w:p w14:paraId="31FAD770" w14:textId="7B1A75C2" w:rsidR="007115DF" w:rsidRPr="00B45128" w:rsidRDefault="007115DF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“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Body and Senses in Ephrem’s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Madrashe</w:t>
      </w:r>
      <w:proofErr w:type="spellEnd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contra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haereses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Madrashe</w:t>
      </w:r>
      <w:proofErr w:type="spellEnd"/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de fide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: Polemics and Epistemology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.” Graduate Conference on Early Christian Studies. Notre Dame. </w:t>
      </w:r>
      <w:r w:rsidR="00C1707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24 May 2022. </w:t>
      </w:r>
    </w:p>
    <w:p w14:paraId="5810CD21" w14:textId="060EF1D1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“‘Seeing Him from Afar:’ Ritualized Visuality and John Chrysostom’s Use of Optics in His Homilies on the Saints.” Society of Biblical Literature, San Antonio, TX. 22 November 2022.</w:t>
      </w:r>
    </w:p>
    <w:p w14:paraId="179A5FA8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“‘Seeing Him From Afar’: Embodied Sanctity and John Chrysostom’s Use of Optics.” North American Patristics Society. 27 May 2021 [Conducted online due to COVID-19].</w:t>
      </w:r>
    </w:p>
    <w:p w14:paraId="18545C64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“‘Seeing Him from Afar:’ Haptic Vision and Embodied Memory in John Chrysostom’s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Homily on Saint Meletius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.” UNC Charlotte Religious Studies Graduate Conference on “Sensory Cultures of Religion.” 14 March 2020.</w:t>
      </w:r>
    </w:p>
    <w:p w14:paraId="7769302E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“The Johannine Paraclete: Early Proof Texts in the New Prophecy.” Southeast Commission for the Study of Religion, Athens, GA. 28 February 2020.</w:t>
      </w:r>
    </w:p>
    <w:p w14:paraId="70E4821B" w14:textId="0564EB49" w:rsidR="00840D0B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“Polycarp of Smyrna: Historical Enigma and Literary Legacies.” Society of Biblical Literature Midwest Regional Student Conference. 2 February 2018</w:t>
      </w:r>
      <w:r w:rsidR="007B77B1"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14:paraId="5CD8AD84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Discussant</w:t>
      </w:r>
    </w:p>
    <w:p w14:paraId="7F858C06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“Method and Theory in the Study of Religion” review panel. Southeast Commission for the Study of Religion, Athens, GA. 28 February 2020.</w:t>
      </w:r>
    </w:p>
    <w:p w14:paraId="2901F81D" w14:textId="74228782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Respondent to Denise Kimber Buell, “Race &amp; Ethnicity in Classical and Late Antiquity.” Duke Elizabeth A. Clark Center for Late Ancient Studies. 29 March 2019.</w:t>
      </w:r>
    </w:p>
    <w:p w14:paraId="6BB58AC6" w14:textId="77777777" w:rsidR="00882A4C" w:rsidRPr="00B45128" w:rsidRDefault="00882A4C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10BDD718" w14:textId="7384DCF4" w:rsidR="00320EDF" w:rsidRPr="00176A1B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TEACHING EXPERIENCE</w:t>
      </w:r>
    </w:p>
    <w:p w14:paraId="4147AA62" w14:textId="77777777" w:rsidR="00176A1B" w:rsidRPr="00176A1B" w:rsidRDefault="00176A1B" w:rsidP="00176A1B">
      <w:pPr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North Carolina at Chapel Hill, Instructor of Record</w:t>
      </w:r>
    </w:p>
    <w:p w14:paraId="75604811" w14:textId="77777777" w:rsidR="00176A1B" w:rsidRPr="00176A1B" w:rsidRDefault="00176A1B" w:rsidP="00176A1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Varieties of Early Christianity (SP 2023)</w:t>
      </w:r>
    </w:p>
    <w:p w14:paraId="09B9BC8D" w14:textId="77777777" w:rsidR="00176A1B" w:rsidRPr="00176A1B" w:rsidRDefault="00176A1B" w:rsidP="00176A1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Introduction to Hebrew Bible/Old Testament (SU 2023)</w:t>
      </w:r>
    </w:p>
    <w:p w14:paraId="358310D1" w14:textId="77777777" w:rsidR="00176A1B" w:rsidRPr="00176A1B" w:rsidRDefault="00176A1B" w:rsidP="00176A1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Jesus in the Early Christian Gospels (forthcoming, SP 2024)</w:t>
      </w:r>
    </w:p>
    <w:p w14:paraId="2C16BA4D" w14:textId="27926101" w:rsidR="00F64387" w:rsidRPr="00176A1B" w:rsidRDefault="00F64387" w:rsidP="00176A1B">
      <w:pPr>
        <w:spacing w:before="100" w:beforeAutospacing="1"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76A1B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North Carolina at Chapel Hill, Teaching Assistant</w:t>
      </w:r>
    </w:p>
    <w:p w14:paraId="7EF5D36B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Gnosticism (SP 2022)</w:t>
      </w:r>
    </w:p>
    <w:p w14:paraId="37BC9999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Varieties of Early Christianity (AU 2021)</w:t>
      </w:r>
    </w:p>
    <w:p w14:paraId="595D4172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Early Christian Bodies and Ritual (AU 2020)</w:t>
      </w:r>
    </w:p>
    <w:p w14:paraId="69A49B76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Introduction to the New Testament (SP 2019/SP 2020/SP 2021)</w:t>
      </w:r>
    </w:p>
    <w:p w14:paraId="6AECF108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Introduction to the Hebrew Bible/Old Testament (AU 2019)</w:t>
      </w:r>
    </w:p>
    <w:p w14:paraId="1EE7A0B7" w14:textId="77777777" w:rsidR="00F64387" w:rsidRPr="00B45128" w:rsidRDefault="00F64387" w:rsidP="007B77B1">
      <w:pPr>
        <w:spacing w:after="0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Christian Cultures: Eastern and Orthodox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Christianities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(AU 2018)</w:t>
      </w:r>
    </w:p>
    <w:p w14:paraId="370D5A08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North Carolina at Chapel Hill, Graduate Research Consultant</w:t>
      </w:r>
    </w:p>
    <w:p w14:paraId="1643BEAC" w14:textId="77777777" w:rsidR="00F64387" w:rsidRPr="00B45128" w:rsidRDefault="00F64387" w:rsidP="00F64387">
      <w:pPr>
        <w:spacing w:before="100" w:beforeAutospacing="1" w:after="100" w:afterAutospacing="1" w:line="240" w:lineRule="auto"/>
        <w:ind w:firstLine="7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The Buddhist Tradition: India, Nepal, and Tibet (SU 2020)</w:t>
      </w:r>
    </w:p>
    <w:p w14:paraId="27CA8EED" w14:textId="6081FD1F" w:rsidR="005506F3" w:rsidRPr="00B45128" w:rsidRDefault="00F64387" w:rsidP="005506F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Ohio State University Center for the Study and Teaching of Writing, Writing Associate, August 2017–May 2018.</w:t>
      </w:r>
    </w:p>
    <w:p w14:paraId="3CCD7AF2" w14:textId="77777777" w:rsidR="00126D12" w:rsidRPr="00B45128" w:rsidRDefault="00126D12" w:rsidP="005506F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75D87E94" w14:textId="06660381" w:rsidR="005506F3" w:rsidRPr="00B45128" w:rsidRDefault="000E2FB3" w:rsidP="005506F3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UNIVERSITY AND PROFESSIONAL SERVICE</w:t>
      </w:r>
    </w:p>
    <w:p w14:paraId="0BF656B0" w14:textId="2B429168" w:rsidR="000E2FB3" w:rsidRDefault="000E2FB3" w:rsidP="005506F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Editorial Assistant, </w:t>
      </w:r>
      <w:r w:rsidRPr="00B45128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Journal of Early Christian Studies</w:t>
      </w: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, August 2022-present</w:t>
      </w:r>
    </w:p>
    <w:p w14:paraId="008C1376" w14:textId="4C3D883C" w:rsidR="00CE42AE" w:rsidRDefault="00CE42AE" w:rsidP="005506F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Graduate Student Representative, North American Patristics Society, 2022-20</w:t>
      </w:r>
      <w:r w:rsidR="00B65396">
        <w:rPr>
          <w:rFonts w:asciiTheme="majorBidi" w:eastAsia="Times New Roman" w:hAnsiTheme="majorBidi" w:cstheme="majorBidi"/>
          <w:color w:val="000000"/>
          <w:sz w:val="24"/>
          <w:szCs w:val="24"/>
        </w:rPr>
        <w:t>24</w:t>
      </w:r>
    </w:p>
    <w:p w14:paraId="186EA2B1" w14:textId="7F4B4C07" w:rsidR="000E2FB3" w:rsidRPr="00B45128" w:rsidRDefault="000E2FB3" w:rsidP="008F1D7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Student Coordinator, UNC-Duke Christianity in Antiquity Reading Group, August 2020-present</w:t>
      </w:r>
    </w:p>
    <w:p w14:paraId="5C210D1E" w14:textId="77777777" w:rsidR="000E2FB3" w:rsidRPr="00B45128" w:rsidRDefault="000E2FB3" w:rsidP="005506F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AA5DD20" w14:textId="7B012AAF" w:rsidR="00F64387" w:rsidRPr="00B45128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GUEST LECTURES</w:t>
      </w:r>
    </w:p>
    <w:p w14:paraId="3EB1A095" w14:textId="5F057C0E" w:rsidR="00A217C2" w:rsidRDefault="00A217C2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“Gospel of Thomas: A Non-Canonical Gospel.” Guest Lecture, UNC RELI 207: Jesus in Myth, Tradition, and History. 6 June 2022. </w:t>
      </w:r>
    </w:p>
    <w:p w14:paraId="4CEDEC74" w14:textId="6EEABF16" w:rsidR="00686CA9" w:rsidRPr="00B45128" w:rsidRDefault="00686CA9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“Introduction to Christianity.” Guest Lecture, UNC RELI 102: World Religions. 3 February 2022. </w:t>
      </w:r>
    </w:p>
    <w:p w14:paraId="28210A57" w14:textId="09EC6511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“‘I am a Christian’: Martyrdom and Persecution in the Early Church.” Guest Lecture, UNC RELI 209: Varieties of Early Christianity. 30 September 2021.</w:t>
      </w:r>
    </w:p>
    <w:p w14:paraId="16966CCC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“Relic Discoveries: Deception or Divine Disclosure?” Guest Lecture, UNC RELI 315: Religious Frauds: Lies, Forgeries, and Fake News. 15 April 2021.</w:t>
      </w:r>
    </w:p>
    <w:p w14:paraId="23D882A3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“Penance, Heresy, and Schism: The Spatial and Corporeal Politics of Early Christianity.” Guest Lecture, UNC RELI 214: Early Christian Bodies and Ritual. November 2020.</w:t>
      </w:r>
    </w:p>
    <w:p w14:paraId="4418675B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“Gender, Bodily Fluids, and Ritual.” Guest Lecture, UNC RELI 214: Early Christian Bodies and Ritual. November 2020.</w:t>
      </w:r>
    </w:p>
    <w:p w14:paraId="7741D41D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“Finalizing the Christian Canon.” Guest lecture, UNC RELI 104: Introduction to the New Testament. April 2019.</w:t>
      </w:r>
    </w:p>
    <w:p w14:paraId="3373565F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“Armenian Christianity.” Guest Lecture, UNC RELI 225: Christian Cultures: Eastern and Orthodox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Christianities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 25 October 2018.</w:t>
      </w:r>
    </w:p>
    <w:p w14:paraId="6AC53B79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“Nicene Christianity.” Guest Lecture, UNC RELI 225: Christian Cultures: Eastern and Orthodox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Christianities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. August 2018.</w:t>
      </w:r>
    </w:p>
    <w:p w14:paraId="2B877D4E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7DEE5FE" w14:textId="2585568E" w:rsidR="00F64387" w:rsidRPr="00B45128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RESEARCH EXPERIENCE</w:t>
      </w:r>
    </w:p>
    <w:p w14:paraId="0D29EDC9" w14:textId="4DC1D3D1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Research Assistant to Bart </w:t>
      </w:r>
      <w:proofErr w:type="spellStart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Ehrman</w:t>
      </w:r>
      <w:proofErr w:type="spellEnd"/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, August 2020-</w:t>
      </w:r>
      <w:r w:rsidR="003B1727"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May 2022</w:t>
      </w:r>
    </w:p>
    <w:p w14:paraId="60B63A96" w14:textId="77777777" w:rsidR="00C17071" w:rsidRPr="00B45128" w:rsidRDefault="00C17071" w:rsidP="00C1707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6B448A85" w14:textId="0A74DD2E" w:rsidR="00F64387" w:rsidRPr="00B45128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LANGUAGES</w:t>
      </w:r>
    </w:p>
    <w:p w14:paraId="3F82FF83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Ancient:</w:t>
      </w:r>
    </w:p>
    <w:p w14:paraId="1F910D59" w14:textId="426438C8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Greek – reading proficiency</w:t>
      </w:r>
    </w:p>
    <w:p w14:paraId="1AB9D11F" w14:textId="7F7FABDC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Latin – reading proficiency</w:t>
      </w:r>
    </w:p>
    <w:p w14:paraId="5C0A8526" w14:textId="79BA40C7" w:rsidR="00567149" w:rsidRPr="00B45128" w:rsidRDefault="00567149" w:rsidP="0056714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Syriac – reading proficiency</w:t>
      </w:r>
    </w:p>
    <w:p w14:paraId="6598582B" w14:textId="6E22E025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Coptic – reading proficiency</w:t>
      </w:r>
    </w:p>
    <w:p w14:paraId="368C985F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Modern:</w:t>
      </w:r>
    </w:p>
    <w:p w14:paraId="02633DC7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German – reading proficiency</w:t>
      </w:r>
    </w:p>
    <w:p w14:paraId="34459BF6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French – reading proficiency</w:t>
      </w:r>
    </w:p>
    <w:p w14:paraId="6D7D0DB3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Spanish – intermediate reading knowledge</w:t>
      </w:r>
    </w:p>
    <w:p w14:paraId="71837AFE" w14:textId="77777777" w:rsidR="00F64387" w:rsidRPr="00B45128" w:rsidRDefault="00F64387" w:rsidP="00F6438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C1262ED" w14:textId="2429839C" w:rsidR="00F64387" w:rsidRPr="00B45128" w:rsidRDefault="00F64387" w:rsidP="00F6438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>PROFESSIONAL MEMBERSHIPS</w:t>
      </w:r>
    </w:p>
    <w:p w14:paraId="4869F34A" w14:textId="77777777" w:rsidR="00F64387" w:rsidRPr="00B45128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Society of Biblical Literature</w:t>
      </w:r>
    </w:p>
    <w:p w14:paraId="23A74BE1" w14:textId="31F26916" w:rsidR="00F64387" w:rsidRDefault="00F64387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45128">
        <w:rPr>
          <w:rFonts w:asciiTheme="majorBidi" w:eastAsia="Times New Roman" w:hAnsiTheme="majorBidi" w:cstheme="majorBidi"/>
          <w:color w:val="000000"/>
          <w:sz w:val="24"/>
          <w:szCs w:val="24"/>
        </w:rPr>
        <w:t>North American Patristics Society</w:t>
      </w:r>
    </w:p>
    <w:p w14:paraId="3BB63C4C" w14:textId="2D3BD8D4" w:rsidR="00126D12" w:rsidRPr="00B45128" w:rsidRDefault="00126D12" w:rsidP="00F64387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Byzantine Studies Association of North America</w:t>
      </w:r>
    </w:p>
    <w:p w14:paraId="6416C317" w14:textId="77777777" w:rsidR="00F16E63" w:rsidRDefault="00F16E63"/>
    <w:sectPr w:rsidR="00F16E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6D7E" w14:textId="77777777" w:rsidR="00DB7C0D" w:rsidRDefault="00DB7C0D" w:rsidP="007B77B1">
      <w:pPr>
        <w:spacing w:after="0" w:line="240" w:lineRule="auto"/>
      </w:pPr>
      <w:r>
        <w:separator/>
      </w:r>
    </w:p>
  </w:endnote>
  <w:endnote w:type="continuationSeparator" w:id="0">
    <w:p w14:paraId="2591A191" w14:textId="77777777" w:rsidR="00DB7C0D" w:rsidRDefault="00DB7C0D" w:rsidP="007B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596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D841A" w14:textId="300A81E1" w:rsidR="007B77B1" w:rsidRDefault="007B7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3EA47" w14:textId="77777777" w:rsidR="007B77B1" w:rsidRDefault="007B7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591D" w14:textId="77777777" w:rsidR="00DB7C0D" w:rsidRDefault="00DB7C0D" w:rsidP="007B77B1">
      <w:pPr>
        <w:spacing w:after="0" w:line="240" w:lineRule="auto"/>
      </w:pPr>
      <w:r>
        <w:separator/>
      </w:r>
    </w:p>
  </w:footnote>
  <w:footnote w:type="continuationSeparator" w:id="0">
    <w:p w14:paraId="7A5C0BB3" w14:textId="77777777" w:rsidR="00DB7C0D" w:rsidRDefault="00DB7C0D" w:rsidP="007B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87"/>
    <w:rsid w:val="00015E46"/>
    <w:rsid w:val="000553C3"/>
    <w:rsid w:val="00091F9C"/>
    <w:rsid w:val="000D5701"/>
    <w:rsid w:val="000E2FB3"/>
    <w:rsid w:val="000F3E33"/>
    <w:rsid w:val="00126D12"/>
    <w:rsid w:val="00176A1B"/>
    <w:rsid w:val="00193771"/>
    <w:rsid w:val="001A2213"/>
    <w:rsid w:val="00211950"/>
    <w:rsid w:val="002648ED"/>
    <w:rsid w:val="0029075A"/>
    <w:rsid w:val="002E7B02"/>
    <w:rsid w:val="00320EDF"/>
    <w:rsid w:val="003344C0"/>
    <w:rsid w:val="003433AB"/>
    <w:rsid w:val="00346050"/>
    <w:rsid w:val="003B1727"/>
    <w:rsid w:val="003C1842"/>
    <w:rsid w:val="00417653"/>
    <w:rsid w:val="0042199E"/>
    <w:rsid w:val="004254D7"/>
    <w:rsid w:val="00477EA2"/>
    <w:rsid w:val="004C421B"/>
    <w:rsid w:val="0051409C"/>
    <w:rsid w:val="00542A42"/>
    <w:rsid w:val="005472ED"/>
    <w:rsid w:val="005506F3"/>
    <w:rsid w:val="00567149"/>
    <w:rsid w:val="0060098E"/>
    <w:rsid w:val="00600AE1"/>
    <w:rsid w:val="00686CA9"/>
    <w:rsid w:val="006979A8"/>
    <w:rsid w:val="006A522E"/>
    <w:rsid w:val="007115DF"/>
    <w:rsid w:val="007B77B1"/>
    <w:rsid w:val="00840D0B"/>
    <w:rsid w:val="00874FB8"/>
    <w:rsid w:val="00882A4C"/>
    <w:rsid w:val="008965B5"/>
    <w:rsid w:val="008F1D7D"/>
    <w:rsid w:val="00904AA1"/>
    <w:rsid w:val="00987EB3"/>
    <w:rsid w:val="009D5ACE"/>
    <w:rsid w:val="00A115E8"/>
    <w:rsid w:val="00A157EE"/>
    <w:rsid w:val="00A217C2"/>
    <w:rsid w:val="00A76744"/>
    <w:rsid w:val="00AA66C5"/>
    <w:rsid w:val="00AE7FCA"/>
    <w:rsid w:val="00B319C7"/>
    <w:rsid w:val="00B41FA4"/>
    <w:rsid w:val="00B45128"/>
    <w:rsid w:val="00B65396"/>
    <w:rsid w:val="00B80346"/>
    <w:rsid w:val="00C026AC"/>
    <w:rsid w:val="00C17071"/>
    <w:rsid w:val="00C441F8"/>
    <w:rsid w:val="00CA646F"/>
    <w:rsid w:val="00CC49BC"/>
    <w:rsid w:val="00CD2629"/>
    <w:rsid w:val="00CE42AE"/>
    <w:rsid w:val="00DB7C0D"/>
    <w:rsid w:val="00DD3D59"/>
    <w:rsid w:val="00DE31FB"/>
    <w:rsid w:val="00DF205D"/>
    <w:rsid w:val="00E95BA2"/>
    <w:rsid w:val="00EA7FC4"/>
    <w:rsid w:val="00EB4F6E"/>
    <w:rsid w:val="00EC5EFD"/>
    <w:rsid w:val="00EE6288"/>
    <w:rsid w:val="00F16E63"/>
    <w:rsid w:val="00F269AC"/>
    <w:rsid w:val="00F64387"/>
    <w:rsid w:val="00F84E76"/>
    <w:rsid w:val="00F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20E5"/>
  <w15:chartTrackingRefBased/>
  <w15:docId w15:val="{7C87D126-CB9E-4558-B8E0-65CD0E1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B1"/>
  </w:style>
  <w:style w:type="paragraph" w:styleId="Footer">
    <w:name w:val="footer"/>
    <w:basedOn w:val="Normal"/>
    <w:link w:val="FooterChar"/>
    <w:uiPriority w:val="99"/>
    <w:unhideWhenUsed/>
    <w:rsid w:val="007B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Michelle Catherine</dc:creator>
  <cp:keywords/>
  <dc:description/>
  <cp:lastModifiedBy>Freeman, Michelle Catherine</cp:lastModifiedBy>
  <cp:revision>55</cp:revision>
  <dcterms:created xsi:type="dcterms:W3CDTF">2021-11-29T14:43:00Z</dcterms:created>
  <dcterms:modified xsi:type="dcterms:W3CDTF">2023-06-07T22:05:00Z</dcterms:modified>
</cp:coreProperties>
</file>