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A6E1" w14:textId="77777777" w:rsidR="00BF1EB1" w:rsidRPr="005343D5" w:rsidRDefault="0025675D" w:rsidP="00BF1EB1">
      <w:pPr>
        <w:rPr>
          <w:rFonts w:ascii="Times" w:hAnsi="Times" w:cs="Helvetica"/>
          <w:szCs w:val="32"/>
          <w:lang w:bidi="en-US"/>
        </w:rPr>
      </w:pPr>
      <w:r>
        <w:rPr>
          <w:rFonts w:ascii="Times" w:hAnsi="Times" w:cs="Helvetica"/>
          <w:szCs w:val="32"/>
          <w:lang w:bidi="en-US"/>
        </w:rPr>
        <w:tab/>
      </w:r>
    </w:p>
    <w:p w14:paraId="6C10DC6E" w14:textId="77777777" w:rsidR="00BF1EB1" w:rsidRPr="005343D5" w:rsidRDefault="00787D60">
      <w:pPr>
        <w:pStyle w:val="SubSectionHeader"/>
      </w:pPr>
      <w:r>
        <w:t xml:space="preserve">Academic </w:t>
      </w:r>
      <w:r w:rsidR="00BF1EB1" w:rsidRPr="005343D5">
        <w:t>EMPLOYMENT</w:t>
      </w:r>
    </w:p>
    <w:p w14:paraId="2D26BF00" w14:textId="4CDBB32C" w:rsidR="00177D4A" w:rsidRDefault="00177D4A" w:rsidP="00177D4A">
      <w:pPr>
        <w:autoSpaceDE w:val="0"/>
        <w:autoSpaceDN w:val="0"/>
        <w:adjustRightInd w:val="0"/>
        <w:ind w:firstLine="360"/>
        <w:rPr>
          <w:rFonts w:ascii="Times" w:hAnsi="Times"/>
        </w:rPr>
      </w:pPr>
      <w:r>
        <w:rPr>
          <w:rFonts w:ascii="Times" w:hAnsi="Times"/>
        </w:rPr>
        <w:t>Associate Professor of English, with Tenure, Fall 2016—</w:t>
      </w:r>
    </w:p>
    <w:p w14:paraId="019FAD76" w14:textId="73E82D82" w:rsidR="00DD3620" w:rsidRDefault="00DD3620" w:rsidP="00BF1EB1">
      <w:pPr>
        <w:autoSpaceDE w:val="0"/>
        <w:autoSpaceDN w:val="0"/>
        <w:adjustRightInd w:val="0"/>
        <w:ind w:firstLine="360"/>
        <w:rPr>
          <w:rFonts w:ascii="Times" w:hAnsi="Times"/>
        </w:rPr>
      </w:pPr>
      <w:r>
        <w:rPr>
          <w:rFonts w:ascii="Times" w:hAnsi="Times"/>
        </w:rPr>
        <w:t>Associate Professor of English, 2015-</w:t>
      </w:r>
      <w:r w:rsidR="00177D4A">
        <w:rPr>
          <w:rFonts w:ascii="Times" w:hAnsi="Times"/>
        </w:rPr>
        <w:t>2016</w:t>
      </w:r>
    </w:p>
    <w:p w14:paraId="5DE547DE" w14:textId="713B56EF" w:rsidR="00BF1EB1" w:rsidRPr="005343D5" w:rsidRDefault="00BF1EB1" w:rsidP="00BF1EB1">
      <w:pPr>
        <w:autoSpaceDE w:val="0"/>
        <w:autoSpaceDN w:val="0"/>
        <w:adjustRightInd w:val="0"/>
        <w:ind w:firstLine="360"/>
        <w:rPr>
          <w:rFonts w:ascii="Times" w:hAnsi="Times"/>
        </w:rPr>
      </w:pPr>
      <w:r w:rsidRPr="005343D5">
        <w:rPr>
          <w:rFonts w:ascii="Times" w:hAnsi="Times"/>
        </w:rPr>
        <w:t>Assistant Professor of English, 2010-</w:t>
      </w:r>
      <w:r w:rsidR="00DD3620">
        <w:rPr>
          <w:rFonts w:ascii="Times" w:hAnsi="Times"/>
        </w:rPr>
        <w:t>2015</w:t>
      </w:r>
    </w:p>
    <w:p w14:paraId="41B50DD3" w14:textId="1F62BDE6" w:rsidR="00B62B92" w:rsidRDefault="00BF1EB1" w:rsidP="00B62B92">
      <w:pPr>
        <w:autoSpaceDE w:val="0"/>
        <w:autoSpaceDN w:val="0"/>
        <w:adjustRightInd w:val="0"/>
        <w:ind w:left="720"/>
        <w:rPr>
          <w:rFonts w:ascii="Times" w:hAnsi="Times"/>
        </w:rPr>
      </w:pPr>
      <w:r w:rsidRPr="005343D5">
        <w:rPr>
          <w:rFonts w:ascii="Times" w:hAnsi="Times"/>
        </w:rPr>
        <w:t>Literary and Cultural Studies, Carnegie Mellon University</w:t>
      </w:r>
      <w:r>
        <w:rPr>
          <w:rFonts w:ascii="Times" w:hAnsi="Times"/>
        </w:rPr>
        <w:t>.</w:t>
      </w:r>
    </w:p>
    <w:p w14:paraId="4DA410F9" w14:textId="77777777" w:rsidR="00BF1EB1" w:rsidRPr="005343D5" w:rsidRDefault="00BF1EB1" w:rsidP="00BF1EB1">
      <w:pPr>
        <w:autoSpaceDE w:val="0"/>
        <w:autoSpaceDN w:val="0"/>
        <w:adjustRightInd w:val="0"/>
        <w:ind w:firstLine="360"/>
        <w:rPr>
          <w:rFonts w:ascii="Times" w:hAnsi="Times"/>
        </w:rPr>
      </w:pPr>
      <w:r w:rsidRPr="005343D5">
        <w:rPr>
          <w:rFonts w:ascii="Times" w:hAnsi="Times"/>
        </w:rPr>
        <w:t>Harper-Schmidt Fellow, Collegiate Assistant Professor in Humanities, 2007-2010</w:t>
      </w:r>
    </w:p>
    <w:p w14:paraId="2A2C0D08" w14:textId="77777777" w:rsidR="00BF1EB1" w:rsidRPr="005343D5" w:rsidRDefault="00BF1EB1" w:rsidP="00BF1EB1">
      <w:pPr>
        <w:autoSpaceDE w:val="0"/>
        <w:autoSpaceDN w:val="0"/>
        <w:adjustRightInd w:val="0"/>
        <w:ind w:left="720"/>
        <w:rPr>
          <w:rFonts w:ascii="Times" w:hAnsi="Times"/>
        </w:rPr>
      </w:pPr>
      <w:r w:rsidRPr="005343D5">
        <w:rPr>
          <w:rFonts w:ascii="Times" w:hAnsi="Times"/>
        </w:rPr>
        <w:t>The Society of Fellows in the Liberal Arts, The University of Chicago</w:t>
      </w:r>
      <w:r>
        <w:rPr>
          <w:rFonts w:ascii="Times" w:hAnsi="Times"/>
        </w:rPr>
        <w:t>.</w:t>
      </w:r>
    </w:p>
    <w:p w14:paraId="76FCA6F2" w14:textId="77777777" w:rsidR="00764799" w:rsidRPr="005343D5" w:rsidRDefault="00764799" w:rsidP="00764799">
      <w:pPr>
        <w:pStyle w:val="SubSectionHeader"/>
      </w:pPr>
      <w:r w:rsidRPr="005343D5">
        <w:t>EDUCATION</w:t>
      </w:r>
    </w:p>
    <w:p w14:paraId="559D9736" w14:textId="77777777" w:rsidR="00764799" w:rsidRPr="005343D5" w:rsidRDefault="00764799" w:rsidP="00764799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University of Oxford, Merton College.  D.Phil., English Literature, 2008.  </w:t>
      </w:r>
      <w:r w:rsidRPr="009D3100">
        <w:rPr>
          <w:rFonts w:ascii="Times" w:hAnsi="Times"/>
          <w:u w:val="single"/>
        </w:rPr>
        <w:t>Dissertation</w:t>
      </w:r>
      <w:r w:rsidRPr="005343D5">
        <w:rPr>
          <w:rFonts w:ascii="Times" w:hAnsi="Times"/>
        </w:rPr>
        <w:t xml:space="preserve">: </w:t>
      </w:r>
      <w:r w:rsidRPr="005343D5">
        <w:rPr>
          <w:rFonts w:ascii="Times" w:hAnsi="Times"/>
          <w:i/>
        </w:rPr>
        <w:t xml:space="preserve">Literature and the Law of Nations in England, 1585-1673 </w:t>
      </w:r>
      <w:r w:rsidRPr="005343D5">
        <w:rPr>
          <w:rFonts w:ascii="Times" w:hAnsi="Times"/>
        </w:rPr>
        <w:t>Advisor: Sharon Achinstein; Readers: Lorna Hutson, David Norbrook.</w:t>
      </w:r>
    </w:p>
    <w:p w14:paraId="19BED1DB" w14:textId="77777777" w:rsidR="00764799" w:rsidRPr="005343D5" w:rsidRDefault="00764799" w:rsidP="00764799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Georgetown University.  M.A., English and American Literature, 2003.  Thesis: “Allegory and the Agora in </w:t>
      </w:r>
      <w:r w:rsidRPr="005343D5">
        <w:rPr>
          <w:rFonts w:ascii="Times" w:hAnsi="Times"/>
          <w:i/>
          <w:iCs/>
        </w:rPr>
        <w:t>Paradise Lost</w:t>
      </w:r>
      <w:r w:rsidRPr="005343D5">
        <w:rPr>
          <w:rFonts w:ascii="Times" w:hAnsi="Times"/>
        </w:rPr>
        <w:t>,” Director: Jason Rosenblatt.  Thesis awarded Distinction, department’s top honor.</w:t>
      </w:r>
    </w:p>
    <w:p w14:paraId="48856CDD" w14:textId="77777777" w:rsidR="00764799" w:rsidRPr="00764799" w:rsidRDefault="00764799" w:rsidP="00764799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Dartmouth College.  A.B., English with Government minor, 1999.</w:t>
      </w:r>
    </w:p>
    <w:p w14:paraId="41AE3DDD" w14:textId="77777777" w:rsidR="00BF1EB1" w:rsidRDefault="00BF1EB1" w:rsidP="00BF1EB1">
      <w:pPr>
        <w:pStyle w:val="SubSectionHeader"/>
      </w:pPr>
      <w:r w:rsidRPr="005343D5">
        <w:t>PUBLICATIONS</w:t>
      </w:r>
    </w:p>
    <w:p w14:paraId="4F54352D" w14:textId="3BE5893E" w:rsidR="00ED7D9E" w:rsidRDefault="00ED7D9E" w:rsidP="00ED7D9E">
      <w:pPr>
        <w:pStyle w:val="SubSectionHeader"/>
        <w:ind w:left="360"/>
        <w:rPr>
          <w:b w:val="0"/>
        </w:rPr>
      </w:pPr>
      <w:r>
        <w:t>MAJOR PROJECTS</w:t>
      </w:r>
      <w:r w:rsidR="00BF1EB1">
        <w:rPr>
          <w:b w:val="0"/>
        </w:rPr>
        <w:tab/>
      </w:r>
    </w:p>
    <w:p w14:paraId="5488307C" w14:textId="438E1E1A" w:rsidR="00BF1EB1" w:rsidRDefault="003E41A7" w:rsidP="00ED7D9E">
      <w:pPr>
        <w:pStyle w:val="SubSectionHeader"/>
        <w:ind w:firstLine="720"/>
      </w:pPr>
      <w:r>
        <w:t>Books</w:t>
      </w:r>
    </w:p>
    <w:p w14:paraId="07B8DFCA" w14:textId="16F830F6" w:rsidR="00BF1EB1" w:rsidRPr="00E546F8" w:rsidRDefault="00CE215B" w:rsidP="0066398B">
      <w:pPr>
        <w:pStyle w:val="NormalPalatinoLinotype"/>
        <w:rPr>
          <w:rFonts w:ascii="Times" w:hAnsi="Times"/>
        </w:rPr>
      </w:pPr>
      <w:r>
        <w:rPr>
          <w:rFonts w:ascii="Times" w:hAnsi="Times"/>
          <w:bCs/>
          <w:i/>
        </w:rPr>
        <w:t xml:space="preserve">Literature and </w:t>
      </w:r>
      <w:r w:rsidR="0066398B" w:rsidRPr="0066398B">
        <w:rPr>
          <w:rFonts w:ascii="Times" w:hAnsi="Times"/>
          <w:bCs/>
          <w:i/>
        </w:rPr>
        <w:t xml:space="preserve">the Law of Nations, </w:t>
      </w:r>
      <w:r>
        <w:rPr>
          <w:rFonts w:ascii="Times" w:hAnsi="Times"/>
          <w:bCs/>
          <w:i/>
        </w:rPr>
        <w:t>1580-1680</w:t>
      </w:r>
      <w:r w:rsidR="0066398B">
        <w:rPr>
          <w:rFonts w:ascii="Times" w:hAnsi="Times"/>
          <w:bCs/>
          <w:i/>
        </w:rPr>
        <w:t xml:space="preserve"> </w:t>
      </w:r>
      <w:r w:rsidR="00BF1EB1" w:rsidRPr="005343D5">
        <w:rPr>
          <w:rFonts w:ascii="Times" w:hAnsi="Times"/>
        </w:rPr>
        <w:t>(</w:t>
      </w:r>
      <w:r w:rsidR="00844FAB">
        <w:rPr>
          <w:rFonts w:ascii="Times" w:hAnsi="Times"/>
        </w:rPr>
        <w:t>Oxford University Press</w:t>
      </w:r>
      <w:r w:rsidR="00C054F8">
        <w:rPr>
          <w:rFonts w:ascii="Times" w:hAnsi="Times"/>
        </w:rPr>
        <w:t>, 2015</w:t>
      </w:r>
      <w:r w:rsidR="008F67C2">
        <w:rPr>
          <w:rFonts w:ascii="Times" w:hAnsi="Times"/>
        </w:rPr>
        <w:t>; paperback forthcoming 2019</w:t>
      </w:r>
      <w:r w:rsidR="00BF1EB1" w:rsidRPr="005343D5">
        <w:rPr>
          <w:rFonts w:ascii="Times" w:hAnsi="Times"/>
        </w:rPr>
        <w:t>).</w:t>
      </w:r>
      <w:r w:rsidR="00177D4A">
        <w:rPr>
          <w:rFonts w:ascii="Times" w:hAnsi="Times"/>
        </w:rPr>
        <w:t xml:space="preserve"> </w:t>
      </w:r>
      <w:bookmarkStart w:id="0" w:name="_GoBack"/>
      <w:bookmarkEnd w:id="0"/>
      <w:r w:rsidR="00177D4A">
        <w:rPr>
          <w:rFonts w:ascii="Times" w:hAnsi="Times"/>
        </w:rPr>
        <w:t xml:space="preserve"> </w:t>
      </w:r>
      <w:r w:rsidR="00292C12">
        <w:rPr>
          <w:rFonts w:ascii="Times" w:hAnsi="Times"/>
        </w:rPr>
        <w:t>Winner of</w:t>
      </w:r>
      <w:r w:rsidR="00177D4A">
        <w:rPr>
          <w:rFonts w:ascii="Times" w:hAnsi="Times"/>
        </w:rPr>
        <w:t xml:space="preserve"> the Roland H. Bainton Prize for Literature.  </w:t>
      </w:r>
      <w:r w:rsidR="00BA46CD">
        <w:rPr>
          <w:rFonts w:ascii="Times" w:hAnsi="Times"/>
        </w:rPr>
        <w:t xml:space="preserve">Reviewed in </w:t>
      </w:r>
      <w:r w:rsidR="00BA46CD">
        <w:rPr>
          <w:rFonts w:ascii="Times" w:hAnsi="Times"/>
          <w:i/>
        </w:rPr>
        <w:t>Renaissance Quarterly</w:t>
      </w:r>
      <w:r w:rsidR="00BA46CD">
        <w:rPr>
          <w:rFonts w:ascii="Times" w:hAnsi="Times"/>
        </w:rPr>
        <w:t xml:space="preserve">, </w:t>
      </w:r>
      <w:r w:rsidR="00BA46CD">
        <w:rPr>
          <w:rFonts w:ascii="Times" w:hAnsi="Times"/>
          <w:i/>
        </w:rPr>
        <w:t>Ben Jonson Journal, Renaissance Studies, Review of English Studies, Early Modern Culture, SHARP News, Jus Gentium: Journal of International Legal History, Osgoode Law Journal, US Studies Online</w:t>
      </w:r>
      <w:r w:rsidR="00BA46CD">
        <w:rPr>
          <w:rFonts w:ascii="Times" w:hAnsi="Times"/>
        </w:rPr>
        <w:t xml:space="preserve">, </w:t>
      </w:r>
      <w:r w:rsidR="00BA46CD">
        <w:rPr>
          <w:rFonts w:ascii="Times" w:hAnsi="Times"/>
          <w:i/>
        </w:rPr>
        <w:t>The Seventeenth Century</w:t>
      </w:r>
      <w:r w:rsidR="00BA46CD">
        <w:rPr>
          <w:rFonts w:ascii="Times" w:hAnsi="Times"/>
        </w:rPr>
        <w:t xml:space="preserve">, </w:t>
      </w:r>
      <w:r w:rsidR="00BA46CD">
        <w:rPr>
          <w:rFonts w:ascii="Times" w:hAnsi="Times"/>
          <w:i/>
        </w:rPr>
        <w:t xml:space="preserve">Storica </w:t>
      </w:r>
      <w:r w:rsidR="00BA46CD">
        <w:rPr>
          <w:rFonts w:ascii="Times" w:hAnsi="Times"/>
        </w:rPr>
        <w:t>(Italian)</w:t>
      </w:r>
      <w:r w:rsidR="00E546F8">
        <w:rPr>
          <w:rFonts w:ascii="Times" w:hAnsi="Times"/>
        </w:rPr>
        <w:t xml:space="preserve">, </w:t>
      </w:r>
      <w:r w:rsidR="00E546F8" w:rsidRPr="00E546F8">
        <w:rPr>
          <w:rFonts w:ascii="Times" w:hAnsi="Times"/>
          <w:i/>
        </w:rPr>
        <w:t>Nuova Rivista Storica</w:t>
      </w:r>
      <w:r w:rsidR="00BA46CD" w:rsidRPr="00E546F8">
        <w:rPr>
          <w:rFonts w:ascii="Times" w:hAnsi="Times"/>
          <w:i/>
        </w:rPr>
        <w:t xml:space="preserve"> </w:t>
      </w:r>
      <w:r w:rsidR="00E546F8">
        <w:rPr>
          <w:rFonts w:ascii="Times" w:hAnsi="Times"/>
        </w:rPr>
        <w:t>(Italian)</w:t>
      </w:r>
    </w:p>
    <w:p w14:paraId="69717A3E" w14:textId="6FCEEC48" w:rsidR="00ED7D9E" w:rsidRDefault="00ED7D9E" w:rsidP="00ED7D9E">
      <w:pPr>
        <w:pStyle w:val="SubSectionHeader"/>
        <w:ind w:left="720"/>
      </w:pPr>
      <w:r>
        <w:t>DIGITAL HUMANITIES PROJECTS</w:t>
      </w:r>
    </w:p>
    <w:p w14:paraId="1FDD30F0" w14:textId="241470CB" w:rsidR="00746355" w:rsidRDefault="00ED7D9E" w:rsidP="00746355">
      <w:pPr>
        <w:pStyle w:val="NormalPalatinoLinotype"/>
        <w:rPr>
          <w:rFonts w:ascii="Times" w:hAnsi="Times"/>
        </w:rPr>
      </w:pPr>
      <w:r w:rsidRPr="002E3831">
        <w:rPr>
          <w:rFonts w:ascii="Times" w:hAnsi="Times"/>
          <w:i/>
        </w:rPr>
        <w:t>Six Degrees of Francis Bacon: Reassembling the Early Modern Social Network</w:t>
      </w:r>
      <w:r>
        <w:rPr>
          <w:rFonts w:ascii="Times" w:hAnsi="Times"/>
        </w:rPr>
        <w:t xml:space="preserve">, </w:t>
      </w:r>
      <w:hyperlink r:id="rId8" w:history="1">
        <w:r w:rsidRPr="00746355">
          <w:rPr>
            <w:rStyle w:val="Hyperlink"/>
            <w:rFonts w:ascii="Times" w:hAnsi="Times"/>
          </w:rPr>
          <w:t>sixdegreesoffrancisbacon.com</w:t>
        </w:r>
      </w:hyperlink>
      <w:r>
        <w:rPr>
          <w:rFonts w:ascii="Times" w:hAnsi="Times"/>
        </w:rPr>
        <w:t xml:space="preserve">, </w:t>
      </w:r>
      <w:r w:rsidR="00E81E8F">
        <w:rPr>
          <w:rFonts w:ascii="Times" w:hAnsi="Times"/>
        </w:rPr>
        <w:t xml:space="preserve">Co-Founder and Project Manager (2015). </w:t>
      </w:r>
      <w:r w:rsidR="00E81E8F">
        <w:rPr>
          <w:rFonts w:ascii="Times" w:hAnsi="Times"/>
          <w:i/>
        </w:rPr>
        <w:t xml:space="preserve">Featured in Times Higher Education, Smithsonian Magazine, Mental Floss, Gizmodo, </w:t>
      </w:r>
      <w:r w:rsidR="00E81E8F" w:rsidRPr="00F91B85">
        <w:rPr>
          <w:rFonts w:ascii="Times" w:hAnsi="Times"/>
          <w:i/>
        </w:rPr>
        <w:t>and other news outlets.</w:t>
      </w:r>
      <w:r w:rsidR="00E81E8F">
        <w:rPr>
          <w:rFonts w:ascii="Times" w:hAnsi="Times"/>
        </w:rPr>
        <w:t xml:space="preserve"> </w:t>
      </w:r>
    </w:p>
    <w:p w14:paraId="3F37E088" w14:textId="77777777" w:rsidR="00746355" w:rsidRDefault="00746355" w:rsidP="00746355">
      <w:pPr>
        <w:pStyle w:val="NormalPalatinoLinotype"/>
        <w:rPr>
          <w:rFonts w:ascii="Times" w:hAnsi="Times"/>
        </w:rPr>
      </w:pPr>
    </w:p>
    <w:p w14:paraId="03AB18F2" w14:textId="5DAD9181" w:rsidR="00746355" w:rsidRPr="00746355" w:rsidRDefault="00746355" w:rsidP="00746355">
      <w:pPr>
        <w:pStyle w:val="NormalPalatinoLinotype"/>
        <w:rPr>
          <w:rFonts w:ascii="Times" w:hAnsi="Times"/>
          <w:i/>
        </w:rPr>
      </w:pPr>
      <w:r w:rsidRPr="00746355">
        <w:rPr>
          <w:rFonts w:ascii="Times" w:hAnsi="Times"/>
          <w:i/>
        </w:rPr>
        <w:t xml:space="preserve">Print and Probability: </w:t>
      </w:r>
      <w:r w:rsidRPr="00746355">
        <w:rPr>
          <w:rFonts w:ascii="Times" w:hAnsi="Times"/>
          <w:bCs/>
          <w:i/>
        </w:rPr>
        <w:t>A Statistical Approach to Analysis of Clandestine Publication</w:t>
      </w:r>
    </w:p>
    <w:p w14:paraId="5A6DFA95" w14:textId="77777777" w:rsidR="00BF1EB1" w:rsidRDefault="00BF1EB1" w:rsidP="00ED7D9E">
      <w:pPr>
        <w:pStyle w:val="SubSectionHeader"/>
        <w:ind w:left="360"/>
        <w:rPr>
          <w:iCs/>
        </w:rPr>
      </w:pPr>
      <w:r w:rsidRPr="005343D5">
        <w:t xml:space="preserve">REFEREED JOURNAL </w:t>
      </w:r>
      <w:r>
        <w:t>ARTICLES</w:t>
      </w:r>
      <w:r w:rsidRPr="005343D5">
        <w:t xml:space="preserve"> </w:t>
      </w:r>
      <w:r w:rsidRPr="005343D5">
        <w:rPr>
          <w:iCs/>
        </w:rPr>
        <w:tab/>
      </w:r>
    </w:p>
    <w:p w14:paraId="4408B60C" w14:textId="6BECDE21" w:rsidR="00102999" w:rsidRPr="00102999" w:rsidRDefault="00746355" w:rsidP="00102999">
      <w:pPr>
        <w:pStyle w:val="EnumerateList"/>
        <w:numPr>
          <w:ilvl w:val="0"/>
          <w:numId w:val="0"/>
        </w:numPr>
        <w:ind w:left="792" w:hanging="432"/>
      </w:pPr>
      <w:r>
        <w:rPr>
          <w:sz w:val="24"/>
          <w:szCs w:val="24"/>
        </w:rPr>
        <w:t>“</w:t>
      </w:r>
      <w:r w:rsidRPr="00746355">
        <w:rPr>
          <w:sz w:val="24"/>
          <w:szCs w:val="24"/>
        </w:rPr>
        <w:t xml:space="preserve">Historiography’s Two Voices: Data Infrastructure and History at Scale in the </w:t>
      </w:r>
      <w:r w:rsidRPr="00746355">
        <w:rPr>
          <w:i/>
          <w:sz w:val="24"/>
          <w:szCs w:val="24"/>
        </w:rPr>
        <w:t>Oxford Dictionary of National Biography (ODNB)</w:t>
      </w:r>
      <w:r>
        <w:rPr>
          <w:sz w:val="24"/>
          <w:szCs w:val="24"/>
        </w:rPr>
        <w:t xml:space="preserve">,” </w:t>
      </w:r>
      <w:r>
        <w:rPr>
          <w:i/>
          <w:sz w:val="24"/>
        </w:rPr>
        <w:t>Journal of Cultural Analytics</w:t>
      </w:r>
      <w:r w:rsidR="009558A2">
        <w:rPr>
          <w:i/>
          <w:sz w:val="24"/>
        </w:rPr>
        <w:t xml:space="preserve">, </w:t>
      </w:r>
      <w:r w:rsidR="009558A2" w:rsidRPr="00102999">
        <w:rPr>
          <w:sz w:val="24"/>
        </w:rPr>
        <w:t>November 22</w:t>
      </w:r>
      <w:r w:rsidR="00102999">
        <w:rPr>
          <w:sz w:val="24"/>
        </w:rPr>
        <w:t>,</w:t>
      </w:r>
      <w:r w:rsidR="009558A2" w:rsidRPr="00102999">
        <w:rPr>
          <w:sz w:val="24"/>
        </w:rPr>
        <w:t xml:space="preserve"> 2018</w:t>
      </w:r>
      <w:r w:rsidR="009558A2">
        <w:rPr>
          <w:i/>
          <w:sz w:val="24"/>
        </w:rPr>
        <w:t xml:space="preserve">. </w:t>
      </w:r>
      <w:r w:rsidR="00102999">
        <w:rPr>
          <w:sz w:val="24"/>
        </w:rPr>
        <w:t>DOI:</w:t>
      </w:r>
      <w:r w:rsidR="00102999" w:rsidRPr="00102999">
        <w:rPr>
          <w:iCs/>
          <w:sz w:val="24"/>
          <w:szCs w:val="24"/>
        </w:rPr>
        <w:fldChar w:fldCharType="begin"/>
      </w:r>
      <w:r w:rsidR="00102999" w:rsidRPr="00102999">
        <w:rPr>
          <w:iCs/>
          <w:sz w:val="24"/>
          <w:szCs w:val="24"/>
        </w:rPr>
        <w:instrText xml:space="preserve"> HYPERLINK "https://doi.org/10.31235/osf.io/rbkdh" \t "_blank" </w:instrText>
      </w:r>
      <w:r w:rsidR="00102999" w:rsidRPr="00102999">
        <w:rPr>
          <w:iCs/>
          <w:sz w:val="24"/>
          <w:szCs w:val="24"/>
        </w:rPr>
      </w:r>
      <w:r w:rsidR="00102999" w:rsidRPr="00102999">
        <w:rPr>
          <w:iCs/>
          <w:sz w:val="24"/>
          <w:szCs w:val="24"/>
        </w:rPr>
        <w:fldChar w:fldCharType="separate"/>
      </w:r>
      <w:r w:rsidR="00102999" w:rsidRPr="00102999">
        <w:rPr>
          <w:rStyle w:val="Hyperlink"/>
          <w:b/>
          <w:bCs/>
          <w:iCs/>
          <w:sz w:val="24"/>
          <w:szCs w:val="24"/>
        </w:rPr>
        <w:t>10.31235/osf</w:t>
      </w:r>
      <w:r w:rsidR="00102999" w:rsidRPr="00102999">
        <w:rPr>
          <w:rStyle w:val="Hyperlink"/>
          <w:b/>
          <w:bCs/>
          <w:iCs/>
          <w:sz w:val="24"/>
          <w:szCs w:val="24"/>
        </w:rPr>
        <w:t>.</w:t>
      </w:r>
      <w:r w:rsidR="00102999" w:rsidRPr="00102999">
        <w:rPr>
          <w:rStyle w:val="Hyperlink"/>
          <w:b/>
          <w:bCs/>
          <w:iCs/>
          <w:sz w:val="24"/>
          <w:szCs w:val="24"/>
        </w:rPr>
        <w:t>io/rbkdh</w:t>
      </w:r>
      <w:r w:rsidR="00102999" w:rsidRPr="00102999">
        <w:rPr>
          <w:sz w:val="24"/>
          <w:szCs w:val="24"/>
        </w:rPr>
        <w:fldChar w:fldCharType="end"/>
      </w:r>
      <w:r w:rsidR="00102999">
        <w:rPr>
          <w:sz w:val="24"/>
          <w:szCs w:val="24"/>
        </w:rPr>
        <w:t xml:space="preserve">  </w:t>
      </w:r>
    </w:p>
    <w:p w14:paraId="5E783CA4" w14:textId="0C131B8B" w:rsidR="00746355" w:rsidRPr="00746355" w:rsidRDefault="00746355" w:rsidP="00746355">
      <w:pPr>
        <w:pStyle w:val="EnumerateList"/>
        <w:numPr>
          <w:ilvl w:val="0"/>
          <w:numId w:val="0"/>
        </w:numPr>
        <w:ind w:left="792" w:hanging="432"/>
        <w:rPr>
          <w:sz w:val="24"/>
          <w:szCs w:val="24"/>
        </w:rPr>
      </w:pPr>
    </w:p>
    <w:p w14:paraId="7028B0C5" w14:textId="45BB35AC" w:rsidR="00EF339A" w:rsidRPr="00A37C95" w:rsidRDefault="00746355" w:rsidP="00746355">
      <w:pPr>
        <w:pStyle w:val="EnumerateList"/>
        <w:numPr>
          <w:ilvl w:val="0"/>
          <w:numId w:val="0"/>
        </w:numPr>
        <w:ind w:left="792" w:hanging="432"/>
        <w:rPr>
          <w:sz w:val="24"/>
        </w:rPr>
      </w:pPr>
      <w:r w:rsidRPr="00746355">
        <w:rPr>
          <w:sz w:val="24"/>
        </w:rPr>
        <w:lastRenderedPageBreak/>
        <w:t xml:space="preserve"> </w:t>
      </w:r>
      <w:r w:rsidR="00DD7243" w:rsidRPr="005343D5">
        <w:rPr>
          <w:sz w:val="24"/>
        </w:rPr>
        <w:t xml:space="preserve">“Big Leagues: Specters of Milton and </w:t>
      </w:r>
      <w:r w:rsidR="00DD7243">
        <w:rPr>
          <w:sz w:val="24"/>
        </w:rPr>
        <w:t xml:space="preserve">Republican </w:t>
      </w:r>
      <w:r w:rsidR="00DD7243" w:rsidRPr="005343D5">
        <w:rPr>
          <w:sz w:val="24"/>
        </w:rPr>
        <w:t>International Justice</w:t>
      </w:r>
      <w:r w:rsidR="00DD7243">
        <w:rPr>
          <w:sz w:val="24"/>
        </w:rPr>
        <w:t xml:space="preserve"> between Shakespeare and Marx,” </w:t>
      </w:r>
      <w:r w:rsidR="00DD7243">
        <w:rPr>
          <w:i/>
          <w:sz w:val="24"/>
        </w:rPr>
        <w:t>Humanity: An International Journal of Human Rights, Humanitarianism, and Development</w:t>
      </w:r>
      <w:r w:rsidR="004E2825">
        <w:rPr>
          <w:sz w:val="24"/>
        </w:rPr>
        <w:t>, 7.3</w:t>
      </w:r>
      <w:r w:rsidR="00DD7243">
        <w:rPr>
          <w:i/>
          <w:sz w:val="24"/>
        </w:rPr>
        <w:t xml:space="preserve"> </w:t>
      </w:r>
      <w:r w:rsidR="00DD7243" w:rsidRPr="00475091">
        <w:rPr>
          <w:sz w:val="24"/>
        </w:rPr>
        <w:t>(</w:t>
      </w:r>
      <w:r w:rsidR="004E2825">
        <w:rPr>
          <w:sz w:val="24"/>
        </w:rPr>
        <w:t>Winter 2016): 365-389.</w:t>
      </w:r>
    </w:p>
    <w:p w14:paraId="09B4A036" w14:textId="7E1AAFBE" w:rsidR="009861E2" w:rsidRPr="009861E2" w:rsidRDefault="009861E2" w:rsidP="009861E2">
      <w:pPr>
        <w:pStyle w:val="EnumerateList"/>
        <w:numPr>
          <w:ilvl w:val="0"/>
          <w:numId w:val="0"/>
        </w:numPr>
        <w:ind w:left="792" w:hanging="432"/>
        <w:rPr>
          <w:sz w:val="24"/>
        </w:rPr>
      </w:pPr>
      <w:r>
        <w:rPr>
          <w:sz w:val="24"/>
        </w:rPr>
        <w:t xml:space="preserve">“To Ruin the Repairs: Milton, Allegory, Transitional Justice,” </w:t>
      </w:r>
      <w:r>
        <w:rPr>
          <w:i/>
          <w:sz w:val="24"/>
        </w:rPr>
        <w:t xml:space="preserve">Law, Culture, and the Humanities </w:t>
      </w:r>
      <w:r>
        <w:rPr>
          <w:sz w:val="24"/>
        </w:rPr>
        <w:t xml:space="preserve">(August 2016), </w:t>
      </w:r>
      <w:r w:rsidRPr="00606B1D">
        <w:rPr>
          <w:sz w:val="24"/>
        </w:rPr>
        <w:t>doi: 10.1177/1743872116665341</w:t>
      </w:r>
      <w:r>
        <w:rPr>
          <w:sz w:val="24"/>
        </w:rPr>
        <w:t>.</w:t>
      </w:r>
      <w:r w:rsidR="00101BB5" w:rsidRPr="005343D5">
        <w:t xml:space="preserve"> </w:t>
      </w:r>
    </w:p>
    <w:p w14:paraId="47B8048D" w14:textId="7172E911" w:rsidR="000F2ECA" w:rsidRPr="000F2ECA" w:rsidRDefault="00EF339A" w:rsidP="000F2ECA">
      <w:pPr>
        <w:pStyle w:val="NormalPalatinoLinotype"/>
      </w:pPr>
      <w:r>
        <w:rPr>
          <w:rFonts w:ascii="Times" w:hAnsi="Times"/>
        </w:rPr>
        <w:t>“</w:t>
      </w:r>
      <w:r w:rsidRPr="00136E25">
        <w:rPr>
          <w:rFonts w:ascii="Times" w:hAnsi="Times"/>
        </w:rPr>
        <w:t>Six Degrees of Francis Bacon:</w:t>
      </w:r>
      <w:r>
        <w:rPr>
          <w:rFonts w:ascii="Times" w:hAnsi="Times"/>
        </w:rPr>
        <w:t xml:space="preserve"> </w:t>
      </w:r>
      <w:r w:rsidRPr="00136E25">
        <w:rPr>
          <w:rFonts w:ascii="Times" w:hAnsi="Times"/>
        </w:rPr>
        <w:t>A Statistical Method for Reconstructing L</w:t>
      </w:r>
      <w:r>
        <w:rPr>
          <w:rFonts w:ascii="Times" w:hAnsi="Times"/>
        </w:rPr>
        <w:t>arge Historical Social Networks,” with Daniel Shore, Jessica Otis, Lawrence Wang, Mike Finegold and Cosma Shalizi</w:t>
      </w:r>
      <w:r w:rsidR="00A37C95">
        <w:rPr>
          <w:rFonts w:ascii="Times" w:hAnsi="Times"/>
        </w:rPr>
        <w:t xml:space="preserve">, </w:t>
      </w:r>
      <w:r w:rsidR="00900B2D">
        <w:rPr>
          <w:rFonts w:ascii="Times" w:hAnsi="Times"/>
          <w:i/>
        </w:rPr>
        <w:t>Digital Humanities Quarterly</w:t>
      </w:r>
      <w:r w:rsidR="000F2ECA">
        <w:rPr>
          <w:rFonts w:ascii="Times" w:hAnsi="Times"/>
        </w:rPr>
        <w:t>, 10.3</w:t>
      </w:r>
      <w:r w:rsidR="00A37C95">
        <w:rPr>
          <w:rFonts w:ascii="Times" w:hAnsi="Times"/>
          <w:i/>
        </w:rPr>
        <w:t xml:space="preserve"> </w:t>
      </w:r>
      <w:r w:rsidR="00A37C95">
        <w:rPr>
          <w:rFonts w:ascii="Times" w:hAnsi="Times"/>
        </w:rPr>
        <w:t>(</w:t>
      </w:r>
      <w:r w:rsidR="000F2ECA">
        <w:rPr>
          <w:rFonts w:ascii="Times" w:hAnsi="Times"/>
        </w:rPr>
        <w:t>July 2016</w:t>
      </w:r>
      <w:r>
        <w:rPr>
          <w:rFonts w:ascii="Times" w:hAnsi="Times"/>
        </w:rPr>
        <w:t>)</w:t>
      </w:r>
      <w:r w:rsidR="000F2ECA">
        <w:rPr>
          <w:rFonts w:ascii="Times" w:hAnsi="Times"/>
        </w:rPr>
        <w:t>.</w:t>
      </w:r>
    </w:p>
    <w:p w14:paraId="495D3040" w14:textId="1710E1FE" w:rsidR="00A37C95" w:rsidRPr="00A37C95" w:rsidRDefault="00A37C95" w:rsidP="00475091">
      <w:pPr>
        <w:pStyle w:val="EnumerateList"/>
        <w:numPr>
          <w:ilvl w:val="0"/>
          <w:numId w:val="0"/>
        </w:numPr>
        <w:ind w:left="792" w:hanging="432"/>
        <w:rPr>
          <w:sz w:val="24"/>
          <w:szCs w:val="24"/>
        </w:rPr>
      </w:pPr>
      <w:r w:rsidRPr="00A37C95">
        <w:rPr>
          <w:sz w:val="24"/>
          <w:szCs w:val="24"/>
        </w:rPr>
        <w:t xml:space="preserve">“Towards Interoperable Network Ontologies for the Digital Humanities,” with Alison Langmead, Jessica Otis, Lisa Zilinski, and Scott Weingart, </w:t>
      </w:r>
      <w:r w:rsidRPr="00A37C95">
        <w:rPr>
          <w:i/>
          <w:sz w:val="24"/>
          <w:szCs w:val="24"/>
        </w:rPr>
        <w:t>International Journal of Humanities and Arts Computing</w:t>
      </w:r>
      <w:r w:rsidRPr="00A37C95">
        <w:rPr>
          <w:sz w:val="24"/>
          <w:szCs w:val="24"/>
        </w:rPr>
        <w:t>, special issue edited by Mia Ridge and Jennifer Guiliano 10.1 (March 2016): 22-35.</w:t>
      </w:r>
    </w:p>
    <w:p w14:paraId="6B97B077" w14:textId="579769D5" w:rsidR="00475091" w:rsidRPr="0008246D" w:rsidRDefault="00475091" w:rsidP="00475091">
      <w:pPr>
        <w:pStyle w:val="EnumerateList"/>
        <w:numPr>
          <w:ilvl w:val="0"/>
          <w:numId w:val="0"/>
        </w:numPr>
        <w:ind w:left="792" w:hanging="432"/>
        <w:rPr>
          <w:iCs/>
          <w:sz w:val="24"/>
        </w:rPr>
      </w:pPr>
      <w:r>
        <w:rPr>
          <w:sz w:val="24"/>
        </w:rPr>
        <w:t xml:space="preserve">“John Milton and the Epochs of International Law,” </w:t>
      </w:r>
      <w:r>
        <w:rPr>
          <w:i/>
          <w:sz w:val="24"/>
        </w:rPr>
        <w:t>European Journal of International Law</w:t>
      </w:r>
      <w:r>
        <w:rPr>
          <w:sz w:val="24"/>
        </w:rPr>
        <w:t>, 24.2 (May 2013): 557-581.</w:t>
      </w:r>
      <w:r w:rsidRPr="005343D5">
        <w:rPr>
          <w:sz w:val="24"/>
        </w:rPr>
        <w:t xml:space="preserve"> </w:t>
      </w:r>
    </w:p>
    <w:p w14:paraId="3559B373" w14:textId="77777777" w:rsidR="00BF1EB1" w:rsidRPr="005343D5" w:rsidRDefault="00475091" w:rsidP="00475091">
      <w:pPr>
        <w:pStyle w:val="NormalPalatinoLinotype"/>
        <w:rPr>
          <w:rFonts w:ascii="Times" w:hAnsi="Times"/>
        </w:rPr>
      </w:pPr>
      <w:r w:rsidRPr="005343D5">
        <w:rPr>
          <w:rFonts w:ascii="Times" w:hAnsi="Times"/>
        </w:rPr>
        <w:t xml:space="preserve"> </w:t>
      </w:r>
      <w:r w:rsidR="00BF1EB1" w:rsidRPr="005343D5">
        <w:rPr>
          <w:rFonts w:ascii="Times" w:hAnsi="Times"/>
        </w:rPr>
        <w:t xml:space="preserve">“Hobbes’ Thucydides </w:t>
      </w:r>
      <w:r w:rsidR="00BF1EB1">
        <w:rPr>
          <w:rFonts w:ascii="Times" w:hAnsi="Times"/>
        </w:rPr>
        <w:t>and the Colonial Law of Nations.</w:t>
      </w:r>
      <w:r w:rsidR="00BF1EB1" w:rsidRPr="005343D5">
        <w:rPr>
          <w:rFonts w:ascii="Times" w:hAnsi="Times"/>
        </w:rPr>
        <w:t xml:space="preserve">” </w:t>
      </w:r>
      <w:r w:rsidR="00BF1EB1" w:rsidRPr="005343D5">
        <w:rPr>
          <w:rFonts w:ascii="Times" w:hAnsi="Times"/>
          <w:i/>
        </w:rPr>
        <w:t>The Seventeenth Century</w:t>
      </w:r>
      <w:r w:rsidR="00BF1EB1">
        <w:rPr>
          <w:rFonts w:ascii="Times" w:hAnsi="Times"/>
        </w:rPr>
        <w:t>, 24.2 (</w:t>
      </w:r>
      <w:r w:rsidR="00BF1EB1" w:rsidRPr="005343D5">
        <w:rPr>
          <w:rFonts w:ascii="Times" w:hAnsi="Times"/>
        </w:rPr>
        <w:t>Octo</w:t>
      </w:r>
      <w:r w:rsidR="00BF1EB1">
        <w:rPr>
          <w:rFonts w:ascii="Times" w:hAnsi="Times"/>
        </w:rPr>
        <w:t xml:space="preserve">ber 2009): </w:t>
      </w:r>
      <w:r w:rsidR="00BF1EB1" w:rsidRPr="005343D5">
        <w:rPr>
          <w:rFonts w:ascii="Times" w:hAnsi="Times"/>
        </w:rPr>
        <w:t>260-286.</w:t>
      </w:r>
    </w:p>
    <w:p w14:paraId="34AE9578" w14:textId="22A5B565" w:rsidR="00BD1124" w:rsidRPr="00EA73A5" w:rsidRDefault="00BF1EB1" w:rsidP="00EA73A5">
      <w:pPr>
        <w:pStyle w:val="NormalPalatinoLinotype"/>
        <w:rPr>
          <w:rFonts w:ascii="Times" w:hAnsi="Times"/>
        </w:rPr>
      </w:pPr>
      <w:r w:rsidRPr="005343D5">
        <w:rPr>
          <w:rFonts w:ascii="Times" w:hAnsi="Times"/>
        </w:rPr>
        <w:t xml:space="preserve">“When Self-Preservation Bids: Approaching Milton, Hobbes, and Dissent,” </w:t>
      </w:r>
      <w:r w:rsidRPr="005343D5">
        <w:rPr>
          <w:rFonts w:ascii="Times" w:hAnsi="Times"/>
          <w:i/>
        </w:rPr>
        <w:t>English Literary Renaissance</w:t>
      </w:r>
      <w:r>
        <w:rPr>
          <w:rFonts w:ascii="Times" w:hAnsi="Times"/>
        </w:rPr>
        <w:t>, 37.1 (</w:t>
      </w:r>
      <w:r w:rsidRPr="005343D5">
        <w:rPr>
          <w:rFonts w:ascii="Times" w:hAnsi="Times"/>
        </w:rPr>
        <w:t>Winter 2007</w:t>
      </w:r>
      <w:r>
        <w:rPr>
          <w:rFonts w:ascii="Times" w:hAnsi="Times"/>
        </w:rPr>
        <w:t xml:space="preserve">):  </w:t>
      </w:r>
      <w:r w:rsidRPr="005343D5">
        <w:rPr>
          <w:rFonts w:ascii="Times" w:hAnsi="Times"/>
        </w:rPr>
        <w:t>118-150.</w:t>
      </w:r>
    </w:p>
    <w:p w14:paraId="16E41E24" w14:textId="77777777" w:rsidR="00BF1EB1" w:rsidRPr="005343D5" w:rsidRDefault="00BF1EB1" w:rsidP="00ED7D9E">
      <w:pPr>
        <w:pStyle w:val="SubSectionHeader"/>
        <w:ind w:left="720" w:hanging="360"/>
      </w:pPr>
      <w:r w:rsidRPr="005343D5">
        <w:t>CHAPTERS IN EDITED VOLUMES</w:t>
      </w:r>
    </w:p>
    <w:p w14:paraId="6E1B7BD5" w14:textId="41B625FA" w:rsidR="00BD0CC7" w:rsidRPr="00BD0CC7" w:rsidRDefault="00BD0CC7" w:rsidP="00D3046A">
      <w:pPr>
        <w:pStyle w:val="NormalPalatinoLinotype"/>
        <w:rPr>
          <w:rFonts w:ascii="Times" w:hAnsi="Times"/>
        </w:rPr>
      </w:pPr>
      <w:r>
        <w:rPr>
          <w:rFonts w:ascii="Times" w:hAnsi="Times"/>
        </w:rPr>
        <w:t xml:space="preserve">“History, </w:t>
      </w:r>
      <w:r w:rsidR="007D7255">
        <w:rPr>
          <w:rFonts w:ascii="Times" w:hAnsi="Times"/>
        </w:rPr>
        <w:t xml:space="preserve">Literature, </w:t>
      </w:r>
      <w:r>
        <w:rPr>
          <w:rFonts w:ascii="Times" w:hAnsi="Times"/>
        </w:rPr>
        <w:t>and Au</w:t>
      </w:r>
      <w:r w:rsidR="001B162E">
        <w:rPr>
          <w:rFonts w:ascii="Times" w:hAnsi="Times"/>
        </w:rPr>
        <w:t xml:space="preserve">thority in International Law.”  </w:t>
      </w:r>
      <w:r w:rsidRPr="006D036B">
        <w:rPr>
          <w:rFonts w:ascii="Times" w:hAnsi="Times"/>
          <w:i/>
        </w:rPr>
        <w:t>The Oxford Handbook to</w:t>
      </w:r>
      <w:r>
        <w:rPr>
          <w:rFonts w:ascii="Times" w:hAnsi="Times"/>
          <w:i/>
        </w:rPr>
        <w:t xml:space="preserve"> Law and the Humanities.  </w:t>
      </w:r>
      <w:r>
        <w:rPr>
          <w:rFonts w:ascii="Times" w:hAnsi="Times"/>
        </w:rPr>
        <w:t xml:space="preserve">Eds.  </w:t>
      </w:r>
      <w:r w:rsidRPr="00BD0CC7">
        <w:rPr>
          <w:rFonts w:ascii="Times" w:hAnsi="Times"/>
          <w:iCs/>
        </w:rPr>
        <w:t>Maksymilian Del Mar</w:t>
      </w:r>
      <w:r>
        <w:rPr>
          <w:rFonts w:ascii="Times" w:hAnsi="Times"/>
          <w:iCs/>
        </w:rPr>
        <w:t xml:space="preserve">, </w:t>
      </w:r>
      <w:r w:rsidRPr="00BD0CC7">
        <w:rPr>
          <w:rFonts w:ascii="Times" w:hAnsi="Times"/>
          <w:iCs/>
        </w:rPr>
        <w:t xml:space="preserve">Bernadette Meyler, and </w:t>
      </w:r>
      <w:r>
        <w:rPr>
          <w:rFonts w:ascii="Times" w:hAnsi="Times"/>
          <w:iCs/>
        </w:rPr>
        <w:t xml:space="preserve">Simon Stern.   Oxford: Oxford University Press (forthcoming).  </w:t>
      </w:r>
    </w:p>
    <w:p w14:paraId="5513D6EB" w14:textId="32ED68A8" w:rsidR="00D3046A" w:rsidRPr="002C2DEB" w:rsidRDefault="00D3046A" w:rsidP="00D3046A">
      <w:pPr>
        <w:pStyle w:val="NormalPalatinoLinotype"/>
        <w:rPr>
          <w:rFonts w:ascii="Times" w:hAnsi="Times"/>
        </w:rPr>
      </w:pPr>
      <w:r>
        <w:rPr>
          <w:rFonts w:ascii="Times" w:hAnsi="Times"/>
        </w:rPr>
        <w:t>“</w:t>
      </w:r>
      <w:r w:rsidR="00881D75" w:rsidRPr="00881D75">
        <w:rPr>
          <w:rFonts w:ascii="Times" w:hAnsi="Times"/>
          <w:i/>
        </w:rPr>
        <w:t>Henry V</w:t>
      </w:r>
      <w:r w:rsidR="00881D75">
        <w:rPr>
          <w:rFonts w:ascii="Times" w:hAnsi="Times"/>
        </w:rPr>
        <w:t xml:space="preserve">, Anachronism, and the History of International Law.” </w:t>
      </w:r>
      <w:r w:rsidRPr="006D036B">
        <w:rPr>
          <w:rFonts w:ascii="Times" w:hAnsi="Times"/>
          <w:i/>
        </w:rPr>
        <w:t>The Oxford Handbook to</w:t>
      </w:r>
      <w:r>
        <w:rPr>
          <w:rFonts w:ascii="Times" w:hAnsi="Times"/>
          <w:i/>
        </w:rPr>
        <w:t xml:space="preserve"> </w:t>
      </w:r>
      <w:r w:rsidRPr="006D036B">
        <w:rPr>
          <w:rFonts w:ascii="Times" w:hAnsi="Times"/>
          <w:i/>
        </w:rPr>
        <w:t>English Law and Literature, 1500–1</w:t>
      </w:r>
      <w:r w:rsidR="00AB0B65">
        <w:rPr>
          <w:rFonts w:ascii="Times" w:hAnsi="Times"/>
          <w:i/>
        </w:rPr>
        <w:t>700</w:t>
      </w:r>
      <w:r>
        <w:rPr>
          <w:rFonts w:ascii="Times" w:hAnsi="Times"/>
        </w:rPr>
        <w:t>.  Ed. Lorna Hutson.  O</w:t>
      </w:r>
      <w:r w:rsidR="0086000C">
        <w:rPr>
          <w:rFonts w:ascii="Times" w:hAnsi="Times"/>
        </w:rPr>
        <w:t>xford: Oxford University Press, 2017</w:t>
      </w:r>
      <w:r>
        <w:rPr>
          <w:rFonts w:ascii="Times" w:hAnsi="Times"/>
        </w:rPr>
        <w:t>.</w:t>
      </w:r>
      <w:r w:rsidR="0086000C">
        <w:rPr>
          <w:rFonts w:ascii="Times" w:hAnsi="Times"/>
        </w:rPr>
        <w:t xml:space="preserve">  709-727.</w:t>
      </w:r>
      <w:r>
        <w:rPr>
          <w:rFonts w:ascii="Times" w:hAnsi="Times"/>
        </w:rPr>
        <w:t xml:space="preserve">  </w:t>
      </w:r>
    </w:p>
    <w:p w14:paraId="486507FF" w14:textId="7528D0EE" w:rsidR="00BF1EB1" w:rsidRPr="005343D5" w:rsidRDefault="00D3046A" w:rsidP="00D3046A">
      <w:pPr>
        <w:pStyle w:val="NormalPalatinoLinotype"/>
        <w:rPr>
          <w:rFonts w:ascii="Times" w:hAnsi="Times"/>
        </w:rPr>
      </w:pPr>
      <w:r w:rsidRPr="005343D5">
        <w:rPr>
          <w:rFonts w:ascii="Times" w:hAnsi="Times"/>
        </w:rPr>
        <w:t xml:space="preserve"> </w:t>
      </w:r>
      <w:r w:rsidR="00BF1EB1" w:rsidRPr="005343D5">
        <w:rPr>
          <w:rFonts w:ascii="Times" w:hAnsi="Times"/>
        </w:rPr>
        <w:t xml:space="preserve">“Thomas Hobbes.” </w:t>
      </w:r>
      <w:r w:rsidR="00BF1EB1" w:rsidRPr="00A60F4E">
        <w:rPr>
          <w:rFonts w:ascii="Times" w:hAnsi="Times"/>
          <w:i/>
        </w:rPr>
        <w:t>Encyclopedia of English Renaissance Literature</w:t>
      </w:r>
      <w:r w:rsidR="00BF1EB1" w:rsidRPr="005343D5">
        <w:rPr>
          <w:rFonts w:ascii="Times" w:hAnsi="Times"/>
        </w:rPr>
        <w:t>. Vol. 2</w:t>
      </w:r>
      <w:r w:rsidR="00BF1EB1">
        <w:rPr>
          <w:rFonts w:ascii="Times" w:hAnsi="Times"/>
        </w:rPr>
        <w:t>. Ed</w:t>
      </w:r>
      <w:r w:rsidR="00BF1EB1" w:rsidRPr="005343D5">
        <w:rPr>
          <w:rFonts w:ascii="Times" w:hAnsi="Times"/>
        </w:rPr>
        <w:t xml:space="preserve">. Garrett A. Sullivan, Jr. et al. </w:t>
      </w:r>
      <w:r w:rsidR="00BF1EB1">
        <w:rPr>
          <w:rFonts w:ascii="Times" w:hAnsi="Times"/>
        </w:rPr>
        <w:t xml:space="preserve">Oxford: Blackwells, 2012.  </w:t>
      </w:r>
      <w:r w:rsidR="00BF1EB1" w:rsidRPr="005343D5">
        <w:rPr>
          <w:rFonts w:ascii="Times" w:hAnsi="Times"/>
        </w:rPr>
        <w:t>491-496.</w:t>
      </w:r>
    </w:p>
    <w:p w14:paraId="66F08EF6" w14:textId="77777777" w:rsidR="00BF1EB1" w:rsidRPr="005343D5" w:rsidRDefault="00BF1EB1" w:rsidP="00BF1EB1">
      <w:pPr>
        <w:pStyle w:val="NormalPalatinoLinotype"/>
        <w:rPr>
          <w:rFonts w:ascii="Times" w:hAnsi="Times"/>
        </w:rPr>
      </w:pPr>
      <w:r w:rsidRPr="005343D5">
        <w:rPr>
          <w:rFonts w:ascii="Times" w:hAnsi="Times"/>
        </w:rPr>
        <w:t xml:space="preserve">“Gentili, the Poets, and the Laws of War.”  </w:t>
      </w:r>
      <w:r w:rsidRPr="00A60F4E">
        <w:rPr>
          <w:rFonts w:ascii="Times" w:hAnsi="Times"/>
          <w:i/>
        </w:rPr>
        <w:t>The Roman Foundations of the Law of Nations: Alberico Gentili and the Justice of Empire</w:t>
      </w:r>
      <w:r>
        <w:rPr>
          <w:rFonts w:ascii="Times" w:hAnsi="Times"/>
        </w:rPr>
        <w:t>. Ed</w:t>
      </w:r>
      <w:r w:rsidRPr="005343D5">
        <w:rPr>
          <w:rFonts w:ascii="Times" w:hAnsi="Times"/>
        </w:rPr>
        <w:t>. Benedict Kingsbury and Benjamin Straumann</w:t>
      </w:r>
      <w:r>
        <w:rPr>
          <w:rFonts w:ascii="Times" w:hAnsi="Times"/>
        </w:rPr>
        <w:t xml:space="preserve">. </w:t>
      </w:r>
      <w:r w:rsidRPr="005343D5">
        <w:rPr>
          <w:rFonts w:ascii="Times" w:hAnsi="Times"/>
        </w:rPr>
        <w:t>Oxford: O</w:t>
      </w:r>
      <w:r>
        <w:rPr>
          <w:rFonts w:ascii="Times" w:hAnsi="Times"/>
        </w:rPr>
        <w:t xml:space="preserve">xford </w:t>
      </w:r>
      <w:r w:rsidRPr="005343D5">
        <w:rPr>
          <w:rFonts w:ascii="Times" w:hAnsi="Times"/>
        </w:rPr>
        <w:t>U</w:t>
      </w:r>
      <w:r>
        <w:rPr>
          <w:rFonts w:ascii="Times" w:hAnsi="Times"/>
        </w:rPr>
        <w:t xml:space="preserve">niversity </w:t>
      </w:r>
      <w:r w:rsidRPr="005343D5">
        <w:rPr>
          <w:rFonts w:ascii="Times" w:hAnsi="Times"/>
        </w:rPr>
        <w:t>P</w:t>
      </w:r>
      <w:r>
        <w:rPr>
          <w:rFonts w:ascii="Times" w:hAnsi="Times"/>
        </w:rPr>
        <w:t xml:space="preserve">ress, 2011.  </w:t>
      </w:r>
      <w:r w:rsidRPr="005343D5">
        <w:rPr>
          <w:rFonts w:ascii="Times" w:hAnsi="Times"/>
        </w:rPr>
        <w:t xml:space="preserve">146-162. </w:t>
      </w:r>
    </w:p>
    <w:p w14:paraId="35A95E97" w14:textId="77777777" w:rsidR="00BF1EB1" w:rsidRPr="005343D5" w:rsidRDefault="00BF1EB1" w:rsidP="00BF1EB1">
      <w:pPr>
        <w:pStyle w:val="NormalPalatinoLinotype"/>
        <w:rPr>
          <w:rFonts w:ascii="Times" w:hAnsi="Times"/>
        </w:rPr>
      </w:pPr>
      <w:r w:rsidRPr="005343D5">
        <w:rPr>
          <w:rFonts w:ascii="Times" w:hAnsi="Times"/>
        </w:rPr>
        <w:t xml:space="preserve"> “Samson and the Chorus of Dissent.” </w:t>
      </w:r>
      <w:r w:rsidRPr="00A60F4E">
        <w:rPr>
          <w:rFonts w:ascii="Times" w:hAnsi="Times"/>
          <w:i/>
        </w:rPr>
        <w:t>Uncircumscribed Mind: Reading Milton Deeply</w:t>
      </w:r>
      <w:r>
        <w:rPr>
          <w:rFonts w:ascii="Times" w:hAnsi="Times"/>
        </w:rPr>
        <w:t>. Ed</w:t>
      </w:r>
      <w:r w:rsidRPr="005343D5">
        <w:rPr>
          <w:rFonts w:ascii="Times" w:hAnsi="Times"/>
        </w:rPr>
        <w:t xml:space="preserve">. Kristin A. Pruitt and Charles W. Durham. Selinsgrove, PA: </w:t>
      </w:r>
      <w:r w:rsidRPr="005343D5">
        <w:rPr>
          <w:rFonts w:ascii="Times" w:hAnsi="Times"/>
          <w:szCs w:val="72"/>
        </w:rPr>
        <w:t>Susquehanna University Press</w:t>
      </w:r>
      <w:r w:rsidRPr="005343D5">
        <w:rPr>
          <w:rFonts w:ascii="Times" w:hAnsi="Times"/>
        </w:rPr>
        <w:t>, 2008.   276-291.</w:t>
      </w:r>
    </w:p>
    <w:p w14:paraId="3D9E9DEC" w14:textId="77777777" w:rsidR="00BF1EB1" w:rsidRPr="005343D5" w:rsidRDefault="00BF1EB1" w:rsidP="00BF1EB1">
      <w:pPr>
        <w:pStyle w:val="NormalPalatinoLinotype"/>
        <w:rPr>
          <w:rFonts w:ascii="Times" w:hAnsi="Times"/>
        </w:rPr>
      </w:pPr>
      <w:r w:rsidRPr="005343D5">
        <w:rPr>
          <w:rFonts w:ascii="Times" w:hAnsi="Times"/>
        </w:rPr>
        <w:t xml:space="preserve">“Cultivating the Flâneur: Sublime Work in Pynchon's V.” </w:t>
      </w:r>
      <w:r w:rsidRPr="00A60F4E">
        <w:rPr>
          <w:rFonts w:ascii="Times" w:hAnsi="Times"/>
          <w:i/>
        </w:rPr>
        <w:t>Culture and the State: Alternative Interventions</w:t>
      </w:r>
      <w:r>
        <w:rPr>
          <w:rFonts w:ascii="Times" w:hAnsi="Times"/>
        </w:rPr>
        <w:t>. Ed</w:t>
      </w:r>
      <w:r w:rsidRPr="005343D5">
        <w:rPr>
          <w:rFonts w:ascii="Times" w:hAnsi="Times"/>
        </w:rPr>
        <w:t>. James Gifford and Gabrielle Zezulka-Mailloux. Edmonton, Canada: CRS Humanities Studio, 2003. 241-51.</w:t>
      </w:r>
    </w:p>
    <w:p w14:paraId="35133FE4" w14:textId="479E6186" w:rsidR="00E21683" w:rsidRPr="00E21683" w:rsidRDefault="00BF1EB1" w:rsidP="00E21683">
      <w:pPr>
        <w:pStyle w:val="SubSectionHeader"/>
        <w:ind w:left="720" w:hanging="360"/>
      </w:pPr>
      <w:r w:rsidRPr="005343D5">
        <w:t>OTHER PUBLICATIONS</w:t>
      </w:r>
      <w:r w:rsidR="00E94EAA">
        <w:t xml:space="preserve"> </w:t>
      </w:r>
    </w:p>
    <w:p w14:paraId="7F2E98D2" w14:textId="35CD4FF3" w:rsidR="00E21683" w:rsidRPr="00187441" w:rsidRDefault="00E21683" w:rsidP="00187441">
      <w:pPr>
        <w:pStyle w:val="NormalPalatinoLinotype"/>
        <w:rPr>
          <w:rFonts w:ascii="Times" w:hAnsi="Times"/>
          <w:u w:val="single"/>
        </w:rPr>
      </w:pPr>
      <w:r>
        <w:rPr>
          <w:rFonts w:ascii="Times" w:hAnsi="Times"/>
        </w:rPr>
        <w:t xml:space="preserve">Review for </w:t>
      </w:r>
      <w:r>
        <w:rPr>
          <w:rFonts w:ascii="Times" w:hAnsi="Times"/>
          <w:i/>
        </w:rPr>
        <w:t xml:space="preserve">The Seventeenth Century </w:t>
      </w:r>
      <w:r>
        <w:rPr>
          <w:rFonts w:ascii="Times" w:hAnsi="Times"/>
        </w:rPr>
        <w:t xml:space="preserve">of Oona </w:t>
      </w:r>
      <w:r w:rsidR="005B75CD">
        <w:rPr>
          <w:rFonts w:ascii="Times" w:hAnsi="Times"/>
        </w:rPr>
        <w:t xml:space="preserve">A. </w:t>
      </w:r>
      <w:r>
        <w:rPr>
          <w:rFonts w:ascii="Times" w:hAnsi="Times"/>
        </w:rPr>
        <w:t xml:space="preserve">Hathaway and Scott </w:t>
      </w:r>
      <w:r w:rsidR="005B75CD">
        <w:rPr>
          <w:rFonts w:ascii="Times" w:hAnsi="Times"/>
        </w:rPr>
        <w:t xml:space="preserve">J. </w:t>
      </w:r>
      <w:r>
        <w:rPr>
          <w:rFonts w:ascii="Times" w:hAnsi="Times"/>
        </w:rPr>
        <w:t xml:space="preserve">Shapiro, </w:t>
      </w:r>
      <w:r>
        <w:rPr>
          <w:rFonts w:ascii="Times" w:hAnsi="Times"/>
          <w:i/>
        </w:rPr>
        <w:t xml:space="preserve">The Internationalists: How a Radical Plan to Outlaw War Changed the World </w:t>
      </w:r>
      <w:r>
        <w:rPr>
          <w:rFonts w:ascii="Times" w:hAnsi="Times"/>
        </w:rPr>
        <w:t xml:space="preserve">and Marco Barducci, </w:t>
      </w:r>
      <w:r w:rsidRPr="00E21683">
        <w:rPr>
          <w:rFonts w:ascii="Times" w:hAnsi="Times"/>
          <w:i/>
        </w:rPr>
        <w:t>Hugo Grotius and the Century of Revolution, 1613-1718</w:t>
      </w:r>
      <w:r>
        <w:rPr>
          <w:rFonts w:ascii="Times" w:hAnsi="Times"/>
          <w:i/>
        </w:rPr>
        <w:t xml:space="preserve">, </w:t>
      </w:r>
      <w:r>
        <w:rPr>
          <w:rFonts w:ascii="Times" w:hAnsi="Times"/>
        </w:rPr>
        <w:t>forthcoming.</w:t>
      </w:r>
    </w:p>
    <w:p w14:paraId="34A671DD" w14:textId="262ED2E1" w:rsidR="00796AA5" w:rsidRPr="00EC4321" w:rsidRDefault="00796AA5" w:rsidP="00EC4321">
      <w:pPr>
        <w:pStyle w:val="NormalPalatinoLinotype"/>
        <w:rPr>
          <w:rFonts w:ascii="Times" w:hAnsi="Times"/>
          <w:b/>
          <w:bCs/>
        </w:rPr>
      </w:pPr>
      <w:r>
        <w:rPr>
          <w:rFonts w:ascii="Times" w:hAnsi="Times"/>
        </w:rPr>
        <w:t>“</w:t>
      </w:r>
      <w:r w:rsidR="00EC4321">
        <w:rPr>
          <w:rFonts w:ascii="Times" w:hAnsi="Times"/>
          <w:bCs/>
        </w:rPr>
        <w:t>Network Visualisations Show What We Can and What We May K</w:t>
      </w:r>
      <w:r w:rsidR="00EC4321" w:rsidRPr="00EC4321">
        <w:rPr>
          <w:rFonts w:ascii="Times" w:hAnsi="Times"/>
          <w:bCs/>
        </w:rPr>
        <w:t>now,</w:t>
      </w:r>
      <w:r w:rsidRPr="00EC4321">
        <w:rPr>
          <w:rFonts w:ascii="Times" w:hAnsi="Times"/>
        </w:rPr>
        <w:t>”</w:t>
      </w:r>
      <w:r>
        <w:rPr>
          <w:rFonts w:ascii="Times" w:hAnsi="Times"/>
        </w:rPr>
        <w:t xml:space="preserve"> </w:t>
      </w:r>
      <w:r>
        <w:rPr>
          <w:rFonts w:ascii="Times" w:hAnsi="Times"/>
          <w:i/>
        </w:rPr>
        <w:t>Aeon Magazine</w:t>
      </w:r>
      <w:r w:rsidR="00EC4321">
        <w:rPr>
          <w:rFonts w:ascii="Times" w:hAnsi="Times"/>
        </w:rPr>
        <w:t xml:space="preserve">, June 18, 2018, </w:t>
      </w:r>
      <w:hyperlink r:id="rId9" w:history="1">
        <w:r w:rsidR="00EC4321" w:rsidRPr="00746355">
          <w:rPr>
            <w:rStyle w:val="Hyperlink"/>
            <w:rFonts w:ascii="Times" w:hAnsi="Times"/>
          </w:rPr>
          <w:t>https://aeon.co/ideas/network-visualisations-show-what-we-can-and-what-we-may-know</w:t>
        </w:r>
      </w:hyperlink>
      <w:r>
        <w:rPr>
          <w:rFonts w:ascii="Times" w:hAnsi="Times"/>
        </w:rPr>
        <w:t xml:space="preserve">.  </w:t>
      </w:r>
    </w:p>
    <w:p w14:paraId="1EB17E06" w14:textId="11EE12FD" w:rsidR="00793713" w:rsidRPr="00793713" w:rsidRDefault="00793713" w:rsidP="00793713">
      <w:pPr>
        <w:pStyle w:val="NormalPalatinoLinotype"/>
        <w:rPr>
          <w:rFonts w:ascii="Times" w:hAnsi="Times"/>
        </w:rPr>
      </w:pPr>
      <w:r w:rsidRPr="00793713">
        <w:rPr>
          <w:rFonts w:ascii="Times" w:hAnsi="Times"/>
        </w:rPr>
        <w:t xml:space="preserve">“Exploring and Analyzing Network Data with Python.” </w:t>
      </w:r>
      <w:r w:rsidRPr="00793713">
        <w:rPr>
          <w:rFonts w:ascii="Times" w:hAnsi="Times"/>
          <w:i/>
          <w:iCs/>
        </w:rPr>
        <w:t>Programming Historian</w:t>
      </w:r>
      <w:r w:rsidRPr="00793713">
        <w:rPr>
          <w:rFonts w:ascii="Times" w:hAnsi="Times"/>
        </w:rPr>
        <w:t xml:space="preserve">, August 23, 2017. </w:t>
      </w:r>
      <w:r>
        <w:rPr>
          <w:rFonts w:ascii="Times" w:hAnsi="Times"/>
        </w:rPr>
        <w:t>With John Ladd, Jessica Otis, and</w:t>
      </w:r>
      <w:r w:rsidRPr="00793713">
        <w:rPr>
          <w:rFonts w:ascii="Times" w:hAnsi="Times"/>
        </w:rPr>
        <w:t xml:space="preserve"> Scott Weingart.</w:t>
      </w:r>
      <w:r>
        <w:rPr>
          <w:rFonts w:ascii="Times" w:hAnsi="Times"/>
        </w:rPr>
        <w:t xml:space="preserve">  Peer-reviewed.</w:t>
      </w:r>
      <w:r w:rsidRPr="00793713">
        <w:rPr>
          <w:rFonts w:ascii="Times" w:hAnsi="Times"/>
        </w:rPr>
        <w:t xml:space="preserve"> </w:t>
      </w:r>
      <w:hyperlink r:id="rId10" w:history="1">
        <w:r w:rsidRPr="00746355">
          <w:rPr>
            <w:rStyle w:val="Hyperlink"/>
            <w:rFonts w:ascii="Times" w:hAnsi="Times"/>
          </w:rPr>
          <w:t>https://programminghistorian.org/lessons/exploring-and-analyzing-network-data-with-python</w:t>
        </w:r>
      </w:hyperlink>
      <w:r w:rsidRPr="00793713">
        <w:rPr>
          <w:rFonts w:ascii="Times" w:hAnsi="Times"/>
        </w:rPr>
        <w:t>.</w:t>
      </w:r>
    </w:p>
    <w:p w14:paraId="6B7DFD5D" w14:textId="1A3C6697" w:rsidR="00883838" w:rsidRPr="00883838" w:rsidRDefault="00793713" w:rsidP="00793713">
      <w:pPr>
        <w:pStyle w:val="NormalPalatinoLinotype"/>
        <w:rPr>
          <w:rFonts w:ascii="Times" w:hAnsi="Times"/>
        </w:rPr>
      </w:pPr>
      <w:r w:rsidRPr="00793713">
        <w:rPr>
          <w:rFonts w:ascii="Times" w:hAnsi="Times"/>
        </w:rPr>
        <w:t xml:space="preserve"> </w:t>
      </w:r>
      <w:r w:rsidR="00883838">
        <w:rPr>
          <w:rFonts w:ascii="Times" w:hAnsi="Times"/>
        </w:rPr>
        <w:t xml:space="preserve">“Fragmentation and the Law of Nations: A View from Early Modern Cultural Studies,” peer-reviewed post on </w:t>
      </w:r>
      <w:r w:rsidR="00883838">
        <w:rPr>
          <w:rFonts w:ascii="Times" w:hAnsi="Times"/>
          <w:i/>
        </w:rPr>
        <w:t>Opinio Juris</w:t>
      </w:r>
      <w:r w:rsidR="00883838">
        <w:rPr>
          <w:rFonts w:ascii="Times" w:hAnsi="Times"/>
        </w:rPr>
        <w:t xml:space="preserve">, major international law blog (~1500 words). </w:t>
      </w:r>
    </w:p>
    <w:p w14:paraId="5B6DC641" w14:textId="77777777" w:rsidR="00BF1EB1" w:rsidRPr="005343D5" w:rsidRDefault="00BF1EB1" w:rsidP="00BF1EB1">
      <w:pPr>
        <w:pStyle w:val="NormalPalatinoLinotype"/>
        <w:rPr>
          <w:rFonts w:ascii="Times" w:hAnsi="Times"/>
        </w:rPr>
      </w:pPr>
      <w:r>
        <w:rPr>
          <w:rFonts w:ascii="Times" w:hAnsi="Times"/>
        </w:rPr>
        <w:t>“Benjamin, Walter,</w:t>
      </w:r>
      <w:r w:rsidRPr="005343D5">
        <w:rPr>
          <w:rFonts w:ascii="Times" w:hAnsi="Times"/>
        </w:rPr>
        <w:t xml:space="preserve">” </w:t>
      </w:r>
      <w:r>
        <w:rPr>
          <w:rFonts w:ascii="Times" w:hAnsi="Times"/>
        </w:rPr>
        <w:t>“English Revolution,</w:t>
      </w:r>
      <w:r w:rsidRPr="005343D5">
        <w:rPr>
          <w:rFonts w:ascii="Times" w:hAnsi="Times"/>
        </w:rPr>
        <w:t xml:space="preserve">” </w:t>
      </w:r>
      <w:r>
        <w:rPr>
          <w:rFonts w:ascii="Times" w:hAnsi="Times"/>
        </w:rPr>
        <w:t>“Harrington, James,” “Harringtonianism,” “Tyranny,</w:t>
      </w:r>
      <w:r w:rsidRPr="005343D5">
        <w:rPr>
          <w:rFonts w:ascii="Times" w:hAnsi="Times"/>
        </w:rPr>
        <w:t xml:space="preserve">” “Tyrannicide.” </w:t>
      </w:r>
      <w:r w:rsidRPr="00A60F4E">
        <w:rPr>
          <w:rFonts w:ascii="Times" w:hAnsi="Times"/>
          <w:i/>
        </w:rPr>
        <w:t>The Milton Encyclopedia</w:t>
      </w:r>
      <w:r>
        <w:rPr>
          <w:rFonts w:ascii="Times" w:hAnsi="Times"/>
        </w:rPr>
        <w:t>.  E</w:t>
      </w:r>
      <w:r w:rsidRPr="005343D5">
        <w:rPr>
          <w:rFonts w:ascii="Times" w:hAnsi="Times"/>
        </w:rPr>
        <w:t>d. Thomas N. Corn</w:t>
      </w:r>
      <w:r>
        <w:rPr>
          <w:rFonts w:ascii="Times" w:hAnsi="Times"/>
        </w:rPr>
        <w:t>s.  Yale University Press, 2012</w:t>
      </w:r>
      <w:r w:rsidRPr="005343D5">
        <w:rPr>
          <w:rFonts w:ascii="Times" w:hAnsi="Times"/>
        </w:rPr>
        <w:t xml:space="preserve">.  </w:t>
      </w:r>
    </w:p>
    <w:p w14:paraId="1D5B93FE" w14:textId="77777777" w:rsidR="00BF1EB1" w:rsidRPr="00292E2E" w:rsidRDefault="00BF1EB1" w:rsidP="00BF1EB1">
      <w:pPr>
        <w:ind w:left="720" w:hanging="360"/>
        <w:rPr>
          <w:rFonts w:ascii="Times" w:hAnsi="Times"/>
        </w:rPr>
      </w:pPr>
      <w:r w:rsidRPr="0054029B">
        <w:rPr>
          <w:rFonts w:ascii="Times" w:hAnsi="Times"/>
        </w:rPr>
        <w:t xml:space="preserve">“O Brave New World: Shakespeare’s ‘The Tempest’ Turns 400 Tomorrow.” </w:t>
      </w:r>
      <w:r w:rsidRPr="00292E2E">
        <w:rPr>
          <w:rFonts w:ascii="Times" w:hAnsi="Times"/>
          <w:i/>
        </w:rPr>
        <w:t>Pittsburgh Post-Gazette</w:t>
      </w:r>
      <w:r w:rsidRPr="0054029B">
        <w:rPr>
          <w:rFonts w:ascii="Times" w:hAnsi="Times"/>
        </w:rPr>
        <w:t xml:space="preserve"> 31 Oct. 2011. </w:t>
      </w:r>
    </w:p>
    <w:p w14:paraId="0801CE70" w14:textId="77777777" w:rsidR="005756A8" w:rsidRDefault="005756A8" w:rsidP="005756A8">
      <w:pPr>
        <w:pStyle w:val="SubSectionHeader"/>
      </w:pPr>
      <w:r>
        <w:t>IN PROGRESS</w:t>
      </w:r>
    </w:p>
    <w:p w14:paraId="70830D07" w14:textId="7CF82B29" w:rsidR="00A1765F" w:rsidRDefault="00E21683" w:rsidP="004E2825">
      <w:pPr>
        <w:pStyle w:val="NormalPalatinoLinotype"/>
        <w:rPr>
          <w:rFonts w:ascii="Times" w:hAnsi="Times"/>
          <w:bCs/>
        </w:rPr>
      </w:pPr>
      <w:r w:rsidRPr="00E21683">
        <w:rPr>
          <w:rFonts w:ascii="Times" w:hAnsi="Times"/>
          <w:bCs/>
          <w:i/>
          <w:lang w:val="en-GB"/>
        </w:rPr>
        <w:t xml:space="preserve">Literature, Anachronism, and the History of International Law </w:t>
      </w:r>
      <w:r w:rsidR="002D55D7" w:rsidRPr="003208E1">
        <w:rPr>
          <w:rFonts w:ascii="Times" w:hAnsi="Times"/>
          <w:bCs/>
        </w:rPr>
        <w:t>(book manuscript)</w:t>
      </w:r>
    </w:p>
    <w:p w14:paraId="351AA9CD" w14:textId="394E08D0" w:rsidR="003208E1" w:rsidRPr="008F3530" w:rsidRDefault="003208E1" w:rsidP="008F3530">
      <w:pPr>
        <w:pStyle w:val="NormalPalatinoLinotype"/>
        <w:rPr>
          <w:rFonts w:ascii="Times" w:hAnsi="Times"/>
          <w:bCs/>
        </w:rPr>
      </w:pPr>
      <w:r>
        <w:rPr>
          <w:rFonts w:ascii="Times" w:hAnsi="Times"/>
          <w:bCs/>
          <w:i/>
        </w:rPr>
        <w:t>Historiography at Scale: Distant Reading the ODNB</w:t>
      </w:r>
      <w:r w:rsidR="008F3530">
        <w:rPr>
          <w:rFonts w:ascii="Times" w:hAnsi="Times"/>
          <w:bCs/>
          <w:i/>
        </w:rPr>
        <w:t xml:space="preserve"> </w:t>
      </w:r>
      <w:r w:rsidR="008F3530">
        <w:rPr>
          <w:rFonts w:ascii="Times" w:hAnsi="Times"/>
          <w:bCs/>
        </w:rPr>
        <w:t>(book manuscript)</w:t>
      </w:r>
    </w:p>
    <w:p w14:paraId="0FE111E6" w14:textId="1F5403E4" w:rsidR="00E45EE5" w:rsidRPr="008F3530" w:rsidRDefault="00E45EE5" w:rsidP="004E2825">
      <w:pPr>
        <w:pStyle w:val="NormalPalatinoLinotype"/>
        <w:rPr>
          <w:rFonts w:ascii="Times" w:hAnsi="Times"/>
          <w:bCs/>
        </w:rPr>
      </w:pPr>
      <w:r w:rsidRPr="00E45EE5">
        <w:rPr>
          <w:rFonts w:ascii="Times" w:hAnsi="Times"/>
          <w:bCs/>
          <w:i/>
        </w:rPr>
        <w:t>Print and Probability: A Statistical Approach to Clandestine Publication</w:t>
      </w:r>
      <w:r w:rsidR="008F3530">
        <w:rPr>
          <w:rFonts w:ascii="Times" w:hAnsi="Times"/>
          <w:bCs/>
          <w:i/>
        </w:rPr>
        <w:t xml:space="preserve"> </w:t>
      </w:r>
      <w:r w:rsidR="008F3530">
        <w:rPr>
          <w:rFonts w:ascii="Times" w:hAnsi="Times"/>
          <w:bCs/>
        </w:rPr>
        <w:t xml:space="preserve">(NSF grant) </w:t>
      </w:r>
    </w:p>
    <w:p w14:paraId="36FAE196" w14:textId="226C37FB" w:rsidR="006A5060" w:rsidRPr="00C76B8C" w:rsidRDefault="00BF1EB1" w:rsidP="00C76B8C">
      <w:pPr>
        <w:pStyle w:val="SubSectionHeader"/>
      </w:pPr>
      <w:r w:rsidRPr="005343D5">
        <w:t>GRANT SUPPORT</w:t>
      </w:r>
    </w:p>
    <w:p w14:paraId="2860022B" w14:textId="68085C2D" w:rsidR="00351B86" w:rsidRDefault="00351B86" w:rsidP="00351B86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 xml:space="preserve">National Science Foundation, </w:t>
      </w:r>
      <w:r w:rsidRPr="00351B86">
        <w:rPr>
          <w:rFonts w:ascii="Times" w:hAnsi="Times"/>
          <w:bCs/>
          <w:szCs w:val="28"/>
        </w:rPr>
        <w:t>Div</w:t>
      </w:r>
      <w:r>
        <w:rPr>
          <w:rFonts w:ascii="Times" w:hAnsi="Times"/>
          <w:bCs/>
          <w:szCs w:val="28"/>
        </w:rPr>
        <w:t>ision o</w:t>
      </w:r>
      <w:r w:rsidRPr="00351B86">
        <w:rPr>
          <w:rFonts w:ascii="Times" w:hAnsi="Times"/>
          <w:bCs/>
          <w:szCs w:val="28"/>
        </w:rPr>
        <w:t>f Information &amp; Intelligent Systems</w:t>
      </w:r>
      <w:r>
        <w:rPr>
          <w:rFonts w:ascii="Times" w:hAnsi="Times"/>
          <w:szCs w:val="28"/>
        </w:rPr>
        <w:t xml:space="preserve">, Robust Intelligence (co-PI), “Print and Probability: A Statistical Approach to Analysis of Clandestine Publication,” with Taylor Berg-Kirkpatrick (PI) and Max G’Sell (co-PI), </w:t>
      </w:r>
      <w:r w:rsidRPr="00351B86">
        <w:rPr>
          <w:rFonts w:ascii="Times" w:hAnsi="Times"/>
          <w:szCs w:val="28"/>
        </w:rPr>
        <w:t>$499,770.</w:t>
      </w:r>
    </w:p>
    <w:p w14:paraId="51ACFB74" w14:textId="11552C5A" w:rsidR="006A5060" w:rsidRDefault="006A5060" w:rsidP="00335A27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National Endowment for the Humanities, Digital Humanities Implementation Grant</w:t>
      </w:r>
      <w:r w:rsidR="00351B86">
        <w:rPr>
          <w:rFonts w:ascii="Times" w:hAnsi="Times"/>
          <w:szCs w:val="28"/>
        </w:rPr>
        <w:t xml:space="preserve"> (PI)</w:t>
      </w:r>
      <w:r>
        <w:rPr>
          <w:rFonts w:ascii="Times" w:hAnsi="Times"/>
          <w:szCs w:val="28"/>
        </w:rPr>
        <w:t>, “Six Degrees of Francis Bacon,</w:t>
      </w:r>
      <w:r w:rsidR="005F1032">
        <w:rPr>
          <w:rFonts w:ascii="Times" w:hAnsi="Times"/>
          <w:szCs w:val="28"/>
        </w:rPr>
        <w:t>”</w:t>
      </w:r>
      <w:r>
        <w:rPr>
          <w:rFonts w:ascii="Times" w:hAnsi="Times"/>
          <w:szCs w:val="28"/>
        </w:rPr>
        <w:t xml:space="preserve"> $325,000 (2016-2017). </w:t>
      </w:r>
    </w:p>
    <w:p w14:paraId="44E6AE55" w14:textId="0FDEBE66" w:rsidR="004F7A8D" w:rsidRDefault="004F7A8D" w:rsidP="00335A27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Carnegie Mellon ProSeed Crosswalk Seed Grant (PI), “Digital Humanities Working Group,” with Molly Steenson and Q Shim (co-PIs), $2500</w:t>
      </w:r>
    </w:p>
    <w:p w14:paraId="656A716E" w14:textId="0B932E33" w:rsidR="00335A27" w:rsidRDefault="00335A27" w:rsidP="00335A27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XSEDE Collaborative Research Support, “Six Degrees of Fr</w:t>
      </w:r>
      <w:r w:rsidR="006663D0">
        <w:rPr>
          <w:rFonts w:ascii="Times" w:hAnsi="Times"/>
          <w:szCs w:val="28"/>
        </w:rPr>
        <w:t>ancis Bacon</w:t>
      </w:r>
      <w:r w:rsidR="00351B86">
        <w:rPr>
          <w:rFonts w:ascii="Times" w:hAnsi="Times"/>
          <w:szCs w:val="28"/>
        </w:rPr>
        <w:t xml:space="preserve"> (PI)</w:t>
      </w:r>
      <w:r w:rsidR="006663D0">
        <w:rPr>
          <w:rFonts w:ascii="Times" w:hAnsi="Times"/>
          <w:szCs w:val="28"/>
        </w:rPr>
        <w:t>,” $51,209 (2015-2017</w:t>
      </w:r>
      <w:r>
        <w:rPr>
          <w:rFonts w:ascii="Times" w:hAnsi="Times"/>
          <w:szCs w:val="28"/>
        </w:rPr>
        <w:t xml:space="preserve">). </w:t>
      </w:r>
    </w:p>
    <w:p w14:paraId="39A41594" w14:textId="659D7A51" w:rsidR="00335A27" w:rsidRDefault="00335A27" w:rsidP="00335A27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 w:rsidRPr="005343D5">
        <w:rPr>
          <w:rFonts w:ascii="Times" w:hAnsi="Times"/>
          <w:szCs w:val="28"/>
        </w:rPr>
        <w:t>Falk Fellowship,</w:t>
      </w:r>
      <w:r>
        <w:rPr>
          <w:rFonts w:ascii="Times" w:hAnsi="Times"/>
          <w:szCs w:val="28"/>
        </w:rPr>
        <w:t xml:space="preserve"> “Six Degrees of Francis Bacon” D</w:t>
      </w:r>
      <w:r w:rsidRPr="005343D5">
        <w:rPr>
          <w:rFonts w:ascii="Times" w:hAnsi="Times"/>
          <w:szCs w:val="28"/>
        </w:rPr>
        <w:t>i</w:t>
      </w:r>
      <w:r>
        <w:rPr>
          <w:rFonts w:ascii="Times" w:hAnsi="Times"/>
          <w:szCs w:val="28"/>
        </w:rPr>
        <w:t>e</w:t>
      </w:r>
      <w:r w:rsidRPr="005343D5">
        <w:rPr>
          <w:rFonts w:ascii="Times" w:hAnsi="Times"/>
          <w:szCs w:val="28"/>
        </w:rPr>
        <w:t>trich College of the Humanities and Social Sciences, Carnegie Mellon University</w:t>
      </w:r>
      <w:r>
        <w:rPr>
          <w:rFonts w:ascii="Times" w:hAnsi="Times"/>
          <w:szCs w:val="28"/>
        </w:rPr>
        <w:t>, $3,990 (2015-2016</w:t>
      </w:r>
      <w:r w:rsidRPr="005343D5">
        <w:rPr>
          <w:rFonts w:ascii="Times" w:hAnsi="Times"/>
          <w:szCs w:val="28"/>
        </w:rPr>
        <w:t>)</w:t>
      </w:r>
      <w:r>
        <w:rPr>
          <w:rFonts w:ascii="Times" w:hAnsi="Times"/>
          <w:szCs w:val="28"/>
        </w:rPr>
        <w:t xml:space="preserve">.  </w:t>
      </w:r>
    </w:p>
    <w:p w14:paraId="5B1F37BD" w14:textId="77777777" w:rsidR="00C37C36" w:rsidRDefault="00C37C36" w:rsidP="00C37C36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 xml:space="preserve">Council on Library and Information Resources, Six Degrees of Francis Bacon, </w:t>
      </w:r>
      <w:r w:rsidR="00BE0BF8">
        <w:rPr>
          <w:rFonts w:ascii="Times" w:hAnsi="Times"/>
          <w:szCs w:val="28"/>
        </w:rPr>
        <w:t>Gr</w:t>
      </w:r>
      <w:r>
        <w:rPr>
          <w:rFonts w:ascii="Times" w:hAnsi="Times"/>
          <w:szCs w:val="28"/>
        </w:rPr>
        <w:t xml:space="preserve">ant to host 2-year Postdoctoral Fellow in Early Modern Data Curation, with Gabrielle </w:t>
      </w:r>
      <w:r w:rsidRPr="00C37C36">
        <w:rPr>
          <w:rFonts w:ascii="Times" w:hAnsi="Times"/>
          <w:szCs w:val="28"/>
        </w:rPr>
        <w:t>V. Michalek</w:t>
      </w:r>
      <w:r>
        <w:rPr>
          <w:rFonts w:ascii="Times" w:hAnsi="Times"/>
          <w:szCs w:val="28"/>
        </w:rPr>
        <w:t xml:space="preserve"> and </w:t>
      </w:r>
      <w:r w:rsidRPr="00C37C36">
        <w:rPr>
          <w:rFonts w:ascii="Times" w:hAnsi="Times"/>
          <w:szCs w:val="28"/>
        </w:rPr>
        <w:t>Steve van Tuyl</w:t>
      </w:r>
      <w:r>
        <w:rPr>
          <w:rFonts w:ascii="Times" w:hAnsi="Times"/>
          <w:szCs w:val="28"/>
        </w:rPr>
        <w:t xml:space="preserve">, ~$150,000,  (2014-2016).  </w:t>
      </w:r>
    </w:p>
    <w:p w14:paraId="57AA3E34" w14:textId="77777777" w:rsidR="00857790" w:rsidRDefault="00857790" w:rsidP="00857790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Google Faculty Researc</w:t>
      </w:r>
      <w:r w:rsidR="00562F32">
        <w:rPr>
          <w:rFonts w:ascii="Times" w:hAnsi="Times"/>
          <w:szCs w:val="28"/>
        </w:rPr>
        <w:t>h Award (PI), “Six Degrees of</w:t>
      </w:r>
      <w:r w:rsidR="00E86021">
        <w:rPr>
          <w:rFonts w:ascii="Times" w:hAnsi="Times"/>
          <w:szCs w:val="28"/>
        </w:rPr>
        <w:t xml:space="preserve"> Fra</w:t>
      </w:r>
      <w:r>
        <w:rPr>
          <w:rFonts w:ascii="Times" w:hAnsi="Times"/>
          <w:szCs w:val="28"/>
        </w:rPr>
        <w:t xml:space="preserve">ncis Bacon: Reassembling the Early Modern Social Network,”  with Daniel Shore, Michael Finegold, and Cosma Shalizi (co-PIs), $20,000 (2013-2014).  </w:t>
      </w:r>
    </w:p>
    <w:p w14:paraId="392123FD" w14:textId="77777777" w:rsidR="00BF1EB1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Google Faculty Research Award (PI), “Six Degrees of Francis Bacon: Reassembling the Early Modern Social Netw</w:t>
      </w:r>
      <w:r w:rsidR="00CE215B">
        <w:rPr>
          <w:rFonts w:ascii="Times" w:hAnsi="Times"/>
          <w:szCs w:val="28"/>
        </w:rPr>
        <w:t xml:space="preserve">ork,” </w:t>
      </w:r>
      <w:r w:rsidR="00A86C3B">
        <w:rPr>
          <w:rFonts w:ascii="Times" w:hAnsi="Times"/>
          <w:szCs w:val="28"/>
        </w:rPr>
        <w:t xml:space="preserve">with Daniel Shore, Michael Finegold, and Cosma Shalizi (co-PIs), </w:t>
      </w:r>
      <w:r>
        <w:rPr>
          <w:rFonts w:ascii="Times" w:hAnsi="Times"/>
          <w:szCs w:val="28"/>
        </w:rPr>
        <w:t xml:space="preserve">$68,911 (2012-2013).  </w:t>
      </w:r>
    </w:p>
    <w:p w14:paraId="476E653F" w14:textId="77777777" w:rsidR="00BF1EB1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Berkman Faculty Development Fund Grant, “</w:t>
      </w:r>
      <w:r w:rsidRPr="00BF50B9">
        <w:rPr>
          <w:rFonts w:ascii="Times" w:hAnsi="Times"/>
          <w:szCs w:val="28"/>
        </w:rPr>
        <w:t>Shakespeare’s Ambassadors: Literary Writing and Cultural Diplomacy in the Early Modern World</w:t>
      </w:r>
      <w:r w:rsidR="00206F23">
        <w:rPr>
          <w:rFonts w:ascii="Times" w:hAnsi="Times"/>
          <w:szCs w:val="28"/>
        </w:rPr>
        <w:t>,” $8,678 (2012</w:t>
      </w:r>
      <w:r>
        <w:rPr>
          <w:rFonts w:ascii="Times" w:hAnsi="Times"/>
          <w:szCs w:val="28"/>
        </w:rPr>
        <w:t xml:space="preserve">). </w:t>
      </w:r>
    </w:p>
    <w:p w14:paraId="1E002E8E" w14:textId="76287AD2" w:rsidR="00746355" w:rsidRPr="000B267B" w:rsidRDefault="00BF1EB1" w:rsidP="000B267B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 w:rsidRPr="005343D5">
        <w:rPr>
          <w:rFonts w:ascii="Times" w:hAnsi="Times"/>
          <w:szCs w:val="28"/>
        </w:rPr>
        <w:t xml:space="preserve">Falk Fellowship, “Six Degrees of Francis Bacon: Ontologies of the </w:t>
      </w:r>
      <w:r>
        <w:rPr>
          <w:rFonts w:ascii="Times" w:hAnsi="Times"/>
          <w:szCs w:val="28"/>
        </w:rPr>
        <w:t>Early Modern Social Network,” D</w:t>
      </w:r>
      <w:r w:rsidRPr="005343D5">
        <w:rPr>
          <w:rFonts w:ascii="Times" w:hAnsi="Times"/>
          <w:szCs w:val="28"/>
        </w:rPr>
        <w:t>i</w:t>
      </w:r>
      <w:r>
        <w:rPr>
          <w:rFonts w:ascii="Times" w:hAnsi="Times"/>
          <w:szCs w:val="28"/>
        </w:rPr>
        <w:t>e</w:t>
      </w:r>
      <w:r w:rsidRPr="005343D5">
        <w:rPr>
          <w:rFonts w:ascii="Times" w:hAnsi="Times"/>
          <w:szCs w:val="28"/>
        </w:rPr>
        <w:t>trich College of the Humanities and Social Sciences, Carnegie Mellon University</w:t>
      </w:r>
      <w:r>
        <w:rPr>
          <w:rFonts w:ascii="Times" w:hAnsi="Times"/>
          <w:szCs w:val="28"/>
        </w:rPr>
        <w:t>, $3,700</w:t>
      </w:r>
      <w:r w:rsidRPr="005343D5">
        <w:rPr>
          <w:rFonts w:ascii="Times" w:hAnsi="Times"/>
          <w:szCs w:val="28"/>
        </w:rPr>
        <w:t xml:space="preserve"> (2011</w:t>
      </w:r>
      <w:r>
        <w:rPr>
          <w:rFonts w:ascii="Times" w:hAnsi="Times"/>
          <w:szCs w:val="28"/>
        </w:rPr>
        <w:t>-2012</w:t>
      </w:r>
      <w:r w:rsidRPr="005343D5">
        <w:rPr>
          <w:rFonts w:ascii="Times" w:hAnsi="Times"/>
          <w:szCs w:val="28"/>
        </w:rPr>
        <w:t>)</w:t>
      </w:r>
      <w:r>
        <w:rPr>
          <w:rFonts w:ascii="Times" w:hAnsi="Times"/>
          <w:szCs w:val="28"/>
        </w:rPr>
        <w:t xml:space="preserve">.  </w:t>
      </w:r>
    </w:p>
    <w:p w14:paraId="01306A64" w14:textId="2080E450" w:rsidR="00935D56" w:rsidRPr="005343D5" w:rsidRDefault="00187441">
      <w:pPr>
        <w:pStyle w:val="SubSectionHeader"/>
      </w:pPr>
      <w:r>
        <w:br/>
      </w:r>
      <w:r w:rsidR="00935D56">
        <w:t xml:space="preserve">FELLOWSHIPS, </w:t>
      </w:r>
      <w:r w:rsidR="00BF1EB1" w:rsidRPr="005343D5">
        <w:t>Citations</w:t>
      </w:r>
      <w:r w:rsidR="00935D56">
        <w:t>,</w:t>
      </w:r>
      <w:r w:rsidR="00BF1EB1" w:rsidRPr="005343D5">
        <w:t xml:space="preserve"> and Awards</w:t>
      </w:r>
    </w:p>
    <w:p w14:paraId="4F3D209B" w14:textId="2BF1EB63" w:rsidR="0039303D" w:rsidRDefault="0039303D" w:rsidP="00086B6E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</w:rPr>
        <w:t>Roland H. Bainton Prize for Reference, with Lorna Hutson</w:t>
      </w:r>
      <w:r w:rsidR="00C4422B">
        <w:rPr>
          <w:rFonts w:ascii="Times" w:hAnsi="Times"/>
        </w:rPr>
        <w:t>, Ed.,</w:t>
      </w:r>
      <w:r>
        <w:rPr>
          <w:rFonts w:ascii="Times" w:hAnsi="Times"/>
        </w:rPr>
        <w:t xml:space="preserve"> and Contributors to </w:t>
      </w:r>
      <w:r w:rsidRPr="006D036B">
        <w:rPr>
          <w:rFonts w:ascii="Times" w:hAnsi="Times"/>
          <w:i/>
        </w:rPr>
        <w:t>The Oxford Handbook to</w:t>
      </w:r>
      <w:r>
        <w:rPr>
          <w:rFonts w:ascii="Times" w:hAnsi="Times"/>
          <w:i/>
        </w:rPr>
        <w:t xml:space="preserve"> </w:t>
      </w:r>
      <w:r w:rsidRPr="006D036B">
        <w:rPr>
          <w:rFonts w:ascii="Times" w:hAnsi="Times"/>
          <w:i/>
        </w:rPr>
        <w:t>English Law and Literature, 1500–1</w:t>
      </w:r>
      <w:r>
        <w:rPr>
          <w:rFonts w:ascii="Times" w:hAnsi="Times"/>
          <w:i/>
        </w:rPr>
        <w:t>700</w:t>
      </w:r>
      <w:r>
        <w:rPr>
          <w:rFonts w:ascii="Times" w:hAnsi="Times"/>
        </w:rPr>
        <w:t>.</w:t>
      </w:r>
    </w:p>
    <w:p w14:paraId="26AE3E85" w14:textId="5F503DE4" w:rsidR="005B5B70" w:rsidRDefault="005B5B70" w:rsidP="00086B6E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University College London Big Data Visiting Fellowship, Centre for Editing Lives and Letters, UCL (</w:t>
      </w:r>
      <w:r w:rsidR="00401045">
        <w:rPr>
          <w:rFonts w:ascii="Times" w:hAnsi="Times"/>
          <w:szCs w:val="28"/>
        </w:rPr>
        <w:t xml:space="preserve">May-June </w:t>
      </w:r>
      <w:r>
        <w:rPr>
          <w:rFonts w:ascii="Times" w:hAnsi="Times"/>
          <w:szCs w:val="28"/>
        </w:rPr>
        <w:t>2017)</w:t>
      </w:r>
    </w:p>
    <w:p w14:paraId="6E97A7C5" w14:textId="77A620DC" w:rsidR="00A1765F" w:rsidRDefault="00A1765F" w:rsidP="00086B6E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 xml:space="preserve">Roland </w:t>
      </w:r>
      <w:r w:rsidR="00230EA5">
        <w:rPr>
          <w:rFonts w:ascii="Times" w:hAnsi="Times"/>
          <w:szCs w:val="28"/>
        </w:rPr>
        <w:t xml:space="preserve">H. Bainton Prize for </w:t>
      </w:r>
      <w:r w:rsidR="00E814C0">
        <w:rPr>
          <w:rFonts w:ascii="Times" w:hAnsi="Times"/>
          <w:szCs w:val="28"/>
        </w:rPr>
        <w:t xml:space="preserve">Literature, </w:t>
      </w:r>
      <w:r w:rsidR="00230EA5">
        <w:rPr>
          <w:rFonts w:ascii="Times" w:hAnsi="Times"/>
          <w:i/>
          <w:szCs w:val="28"/>
        </w:rPr>
        <w:t xml:space="preserve">Literature and the Law of Nations, 1580-1680 </w:t>
      </w:r>
      <w:r>
        <w:rPr>
          <w:rFonts w:ascii="Times" w:hAnsi="Times"/>
          <w:szCs w:val="28"/>
        </w:rPr>
        <w:t>(2016).</w:t>
      </w:r>
    </w:p>
    <w:p w14:paraId="2E79CD2D" w14:textId="08099207" w:rsidR="00086B6E" w:rsidRDefault="00086B6E" w:rsidP="00086B6E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Oxford DNB Research Bursary, “</w:t>
      </w:r>
      <w:r>
        <w:rPr>
          <w:rFonts w:ascii="Times" w:hAnsi="Times"/>
          <w:bCs/>
          <w:szCs w:val="28"/>
        </w:rPr>
        <w:t>International Lives and National Biographies: Distant R</w:t>
      </w:r>
      <w:r w:rsidRPr="00086B6E">
        <w:rPr>
          <w:rFonts w:ascii="Times" w:hAnsi="Times"/>
          <w:bCs/>
          <w:szCs w:val="28"/>
        </w:rPr>
        <w:t>eading the Oxford DNB</w:t>
      </w:r>
      <w:r>
        <w:rPr>
          <w:rFonts w:ascii="Times" w:hAnsi="Times"/>
          <w:bCs/>
          <w:szCs w:val="28"/>
        </w:rPr>
        <w:t xml:space="preserve">” </w:t>
      </w:r>
      <w:r>
        <w:rPr>
          <w:rFonts w:ascii="Times" w:hAnsi="Times"/>
          <w:szCs w:val="28"/>
        </w:rPr>
        <w:t>(2016-2017).</w:t>
      </w:r>
    </w:p>
    <w:p w14:paraId="136B3A14" w14:textId="13A3DA66" w:rsidR="00BB313C" w:rsidRPr="00BB313C" w:rsidRDefault="00BB313C" w:rsidP="00BB313C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b/>
          <w:szCs w:val="28"/>
        </w:rPr>
      </w:pPr>
      <w:r w:rsidRPr="00BB313C">
        <w:rPr>
          <w:rFonts w:ascii="Times" w:hAnsi="Times"/>
          <w:szCs w:val="28"/>
        </w:rPr>
        <w:t>Moore Fellowship, National</w:t>
      </w:r>
      <w:r>
        <w:rPr>
          <w:rFonts w:ascii="Times" w:hAnsi="Times"/>
          <w:szCs w:val="28"/>
        </w:rPr>
        <w:t xml:space="preserve"> University of Ireland, Galway (May 2016).</w:t>
      </w:r>
      <w:r w:rsidRPr="00BB313C">
        <w:rPr>
          <w:rFonts w:ascii="Times" w:hAnsi="Times"/>
          <w:b/>
          <w:szCs w:val="28"/>
        </w:rPr>
        <w:tab/>
      </w:r>
    </w:p>
    <w:p w14:paraId="2A1BDBAD" w14:textId="3B3E2001" w:rsidR="00B62B92" w:rsidRDefault="00B62B92" w:rsidP="00B62B92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Honorary Affiliate, Centre for Early Modern Mapping, News, and Networks, Queen Mary, University of London, (2013-present).</w:t>
      </w:r>
    </w:p>
    <w:p w14:paraId="396E3913" w14:textId="035DD4B0" w:rsidR="00227434" w:rsidRDefault="00227434" w:rsidP="00BF1EB1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Selected Participant, Folger Shakespeare Library Faculty Seminar, “Political Theologies in Early Modern Literature” (2013).</w:t>
      </w:r>
    </w:p>
    <w:p w14:paraId="549050F7" w14:textId="77777777" w:rsidR="00935D56" w:rsidRDefault="00935D56" w:rsidP="00BF1EB1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Senior Research Visitor, Keble College, University of Oxford (August 2013)</w:t>
      </w:r>
    </w:p>
    <w:p w14:paraId="3F7EE87A" w14:textId="77777777" w:rsidR="00731C9F" w:rsidRDefault="00731C9F" w:rsidP="00BF1EB1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Selected Participant, Folger Shakespeare Library NEH Institute, “Early Modern Digital Agendas,” (</w:t>
      </w:r>
      <w:r w:rsidR="00935D56">
        <w:rPr>
          <w:rFonts w:ascii="Times" w:hAnsi="Times"/>
          <w:szCs w:val="28"/>
        </w:rPr>
        <w:t>July</w:t>
      </w:r>
      <w:r>
        <w:rPr>
          <w:rFonts w:ascii="Times" w:hAnsi="Times"/>
          <w:szCs w:val="28"/>
        </w:rPr>
        <w:t xml:space="preserve"> 2013).  </w:t>
      </w:r>
    </w:p>
    <w:p w14:paraId="02A95482" w14:textId="77777777" w:rsidR="00BF1EB1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>Wimmer Faculty</w:t>
      </w:r>
      <w:r w:rsidRPr="005343D5">
        <w:rPr>
          <w:rFonts w:ascii="Times" w:hAnsi="Times"/>
          <w:szCs w:val="28"/>
        </w:rPr>
        <w:t xml:space="preserve"> Fellowship, </w:t>
      </w:r>
      <w:r>
        <w:rPr>
          <w:rFonts w:ascii="Times" w:hAnsi="Times"/>
          <w:szCs w:val="28"/>
        </w:rPr>
        <w:t>Course Development</w:t>
      </w:r>
      <w:r w:rsidR="002977CB">
        <w:rPr>
          <w:rFonts w:ascii="Times" w:hAnsi="Times"/>
          <w:szCs w:val="28"/>
        </w:rPr>
        <w:t xml:space="preserve"> in Digital Humanities</w:t>
      </w:r>
      <w:r>
        <w:rPr>
          <w:rFonts w:ascii="Times" w:hAnsi="Times"/>
          <w:szCs w:val="28"/>
        </w:rPr>
        <w:t>, Carnegie Mellon University, (2012</w:t>
      </w:r>
      <w:r w:rsidRPr="005343D5">
        <w:rPr>
          <w:rFonts w:ascii="Times" w:hAnsi="Times"/>
          <w:szCs w:val="28"/>
        </w:rPr>
        <w:t>)</w:t>
      </w:r>
      <w:r>
        <w:rPr>
          <w:rFonts w:ascii="Times" w:hAnsi="Times"/>
          <w:szCs w:val="28"/>
        </w:rPr>
        <w:t xml:space="preserve">.  </w:t>
      </w:r>
    </w:p>
    <w:p w14:paraId="351BBDF1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 w:rsidRPr="005343D5">
        <w:rPr>
          <w:rFonts w:ascii="Times" w:hAnsi="Times"/>
          <w:szCs w:val="28"/>
        </w:rPr>
        <w:t>Co-winner, Selection Competition, Jr. Faculty Forum for International Law (2012)</w:t>
      </w:r>
      <w:r>
        <w:rPr>
          <w:rFonts w:ascii="Times" w:hAnsi="Times"/>
          <w:szCs w:val="28"/>
        </w:rPr>
        <w:t>.</w:t>
      </w:r>
    </w:p>
    <w:p w14:paraId="0452A1AB" w14:textId="77777777" w:rsidR="00BF1EB1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 w:rsidRPr="005343D5">
        <w:rPr>
          <w:rFonts w:ascii="Times" w:hAnsi="Times"/>
          <w:szCs w:val="28"/>
        </w:rPr>
        <w:t>Osnabrück Summer School on the Cultural Study of the Law (2011, declined).</w:t>
      </w:r>
    </w:p>
    <w:p w14:paraId="7110E2CD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 w:rsidRPr="005343D5">
        <w:rPr>
          <w:rFonts w:ascii="Times" w:hAnsi="Times"/>
          <w:szCs w:val="28"/>
        </w:rPr>
        <w:t>Erwin R. Steinberg Summer Fellowship, Carnegie Mellon Dept. of English (2011).</w:t>
      </w:r>
    </w:p>
    <w:p w14:paraId="2FD9CFD4" w14:textId="77777777" w:rsidR="00CE215B" w:rsidRDefault="00CE215B" w:rsidP="00BF1EB1">
      <w:pPr>
        <w:pStyle w:val="BodyTextIndent"/>
        <w:spacing w:after="0"/>
        <w:rPr>
          <w:rFonts w:ascii="Times" w:hAnsi="Times"/>
        </w:rPr>
      </w:pPr>
      <w:r>
        <w:rPr>
          <w:rFonts w:ascii="Times" w:hAnsi="Times"/>
        </w:rPr>
        <w:t>Visiting Scholar, The University of Chicago (2011-2012).</w:t>
      </w:r>
    </w:p>
    <w:p w14:paraId="5206CD82" w14:textId="77777777" w:rsidR="00BF1EB1" w:rsidRDefault="00BF1EB1" w:rsidP="00BF1EB1">
      <w:pPr>
        <w:pStyle w:val="BodyTextIndent"/>
        <w:spacing w:after="0"/>
        <w:rPr>
          <w:rFonts w:ascii="Times" w:hAnsi="Times"/>
        </w:rPr>
      </w:pPr>
      <w:r w:rsidRPr="005343D5">
        <w:rPr>
          <w:rFonts w:ascii="Times" w:hAnsi="Times"/>
        </w:rPr>
        <w:t>Merton Prize Scholarship, for top graduate students of any discipline (2006-7).</w:t>
      </w:r>
    </w:p>
    <w:p w14:paraId="6A06D7BB" w14:textId="77777777" w:rsidR="00BF1EB1" w:rsidRPr="005343D5" w:rsidRDefault="00BF1EB1" w:rsidP="00BF1EB1">
      <w:pPr>
        <w:pStyle w:val="BodyTextIndent"/>
        <w:spacing w:after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Overseas Research Student Award (ORSAS), UK Department for Education and Skills (2005-7).</w:t>
      </w:r>
    </w:p>
    <w:p w14:paraId="238F032B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Times" w:hAnsi="Times"/>
        </w:rPr>
      </w:pPr>
      <w:r w:rsidRPr="005343D5">
        <w:rPr>
          <w:rFonts w:ascii="Times" w:hAnsi="Times"/>
        </w:rPr>
        <w:t>Master Class in the History of the Manuscript and the Printed Book, Society for the History of Authorship, Reading, and Publishing, led by Prof. Gabriele Müller-Oberhäuser, Koninklijke Bibliotheek, The Netherlands (2006).</w:t>
      </w:r>
    </w:p>
    <w:p w14:paraId="4079411E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firstLine="450"/>
        <w:rPr>
          <w:rFonts w:ascii="Times" w:hAnsi="Times"/>
        </w:rPr>
      </w:pPr>
      <w:r w:rsidRPr="005343D5">
        <w:rPr>
          <w:rFonts w:ascii="Times" w:hAnsi="Times"/>
        </w:rPr>
        <w:t>Society for the History of Authorship, Reading and Publishing Travel Grant (2006).</w:t>
      </w:r>
    </w:p>
    <w:p w14:paraId="06C3F418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firstLine="450"/>
        <w:rPr>
          <w:rFonts w:ascii="Times" w:hAnsi="Times"/>
        </w:rPr>
      </w:pPr>
      <w:r w:rsidRPr="005343D5">
        <w:rPr>
          <w:rFonts w:ascii="Times" w:hAnsi="Times"/>
        </w:rPr>
        <w:t>Merton College Travel Grant, Oxford University (2005, 2006).</w:t>
      </w:r>
    </w:p>
    <w:p w14:paraId="2677E82E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firstLine="450"/>
        <w:rPr>
          <w:rFonts w:ascii="Times" w:hAnsi="Times"/>
        </w:rPr>
      </w:pPr>
      <w:r w:rsidRPr="005343D5">
        <w:rPr>
          <w:rFonts w:ascii="Times" w:hAnsi="Times"/>
        </w:rPr>
        <w:t>Meyerstein Travel Grant, Oxford University English Faculty (2005).</w:t>
      </w:r>
    </w:p>
    <w:p w14:paraId="6112EDAC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Times" w:hAnsi="Times"/>
        </w:rPr>
      </w:pPr>
      <w:r w:rsidRPr="005343D5">
        <w:rPr>
          <w:rFonts w:ascii="Times" w:hAnsi="Times"/>
        </w:rPr>
        <w:t>Georgetown MA Thesis Awarded Distinction (2003).</w:t>
      </w:r>
    </w:p>
    <w:p w14:paraId="2E34CBD5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Times" w:hAnsi="Times"/>
        </w:rPr>
      </w:pPr>
      <w:r w:rsidRPr="005343D5">
        <w:rPr>
          <w:rFonts w:ascii="Times" w:hAnsi="Times"/>
        </w:rPr>
        <w:t>Georgetown University Writing Center Fellowship, (2001-3).</w:t>
      </w:r>
    </w:p>
    <w:p w14:paraId="3A7C76E2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270"/>
        <w:rPr>
          <w:rFonts w:ascii="Times" w:hAnsi="Times"/>
        </w:rPr>
      </w:pPr>
      <w:r w:rsidRPr="005343D5">
        <w:rPr>
          <w:rFonts w:ascii="Times" w:hAnsi="Times"/>
        </w:rPr>
        <w:t>National Endowment for the Humanities Grant, “Punishment, Politics, and Culture” Seminar, convened by Prof. Austin Sarat, Amherst College (2000).</w:t>
      </w:r>
    </w:p>
    <w:p w14:paraId="53E98109" w14:textId="66B3E25E" w:rsidR="00BF1EB1" w:rsidRPr="005343D5" w:rsidRDefault="001339FD">
      <w:pPr>
        <w:pStyle w:val="SubSectionHeader"/>
      </w:pPr>
      <w:r>
        <w:t xml:space="preserve">KEYNOTES AND </w:t>
      </w:r>
      <w:r w:rsidR="00BF1EB1" w:rsidRPr="005343D5">
        <w:t xml:space="preserve">InVited Talks </w:t>
      </w:r>
    </w:p>
    <w:p w14:paraId="20685DAF" w14:textId="54B9004A" w:rsidR="00746355" w:rsidRDefault="00746355" w:rsidP="006306C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“Literature, History, and Authority in International Law.”  Johns Hopkins University, English Literary History Speaker Seminar, October 2018. </w:t>
      </w:r>
    </w:p>
    <w:p w14:paraId="3803B5D4" w14:textId="3FA02631" w:rsidR="003A240B" w:rsidRDefault="003A240B" w:rsidP="006306C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“The Humanities Go Digital: The Six Degrees of Francis Bacon Project,” National Association of University Women, Fox Chapel Affiliate</w:t>
      </w:r>
      <w:r w:rsidR="00CB3DA6">
        <w:rPr>
          <w:rFonts w:ascii="Times" w:hAnsi="Times"/>
        </w:rPr>
        <w:t>, November 2017</w:t>
      </w:r>
    </w:p>
    <w:p w14:paraId="0C148B03" w14:textId="2F8ABB18" w:rsidR="006306C0" w:rsidRDefault="006306C0" w:rsidP="006306C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</w:t>
      </w:r>
      <w:r w:rsidRPr="006306C0">
        <w:rPr>
          <w:rFonts w:ascii="Times" w:hAnsi="Times"/>
        </w:rPr>
        <w:t>Unique Ide</w:t>
      </w:r>
      <w:r>
        <w:rPr>
          <w:rFonts w:ascii="Times" w:hAnsi="Times"/>
        </w:rPr>
        <w:t>ntifiers For Historical Persons,” Centre for Editing Lives and Letters Symposium, The Royal Society, London, June 2017.</w:t>
      </w:r>
    </w:p>
    <w:p w14:paraId="59B791CB" w14:textId="649160C0" w:rsidR="00F924A0" w:rsidRDefault="00F924A0" w:rsidP="00E81E8F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“Historiography at Scale: People, Places, and Professions in the Oxford Dictionary of National Biography,” Oxford University, Bodleian Library, e-Research Centre, June 2017</w:t>
      </w:r>
    </w:p>
    <w:p w14:paraId="295738B8" w14:textId="1A00978F" w:rsidR="00AC7137" w:rsidRDefault="00AC7137" w:rsidP="00E81E8F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“Distant Reading the ODNB,” Duquesne University, March 2017</w:t>
      </w:r>
    </w:p>
    <w:p w14:paraId="3749D842" w14:textId="69C0B296" w:rsidR="00AC7137" w:rsidRDefault="00AC7137" w:rsidP="00E81E8F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“Distant Reading the ODNB,” University of Toronto Department of English, March 2017</w:t>
      </w:r>
    </w:p>
    <w:p w14:paraId="64ECFCA9" w14:textId="5297EC75" w:rsidR="00AC7137" w:rsidRDefault="00AC7137" w:rsidP="00E81E8F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“Literature, History, and Authority in International Law,” University of Toronto School of Law, March 2017</w:t>
      </w:r>
    </w:p>
    <w:p w14:paraId="31EFA35A" w14:textId="76877E54" w:rsidR="00216CD0" w:rsidRPr="00216CD0" w:rsidRDefault="00216CD0" w:rsidP="00E81E8F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“Literature and the History of International Law,” Queen Mary University of London School of Law, March 2017</w:t>
      </w:r>
    </w:p>
    <w:p w14:paraId="76D9A2FD" w14:textId="1CF11837" w:rsidR="00364804" w:rsidRDefault="00364804" w:rsidP="00E81E8F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</w:t>
      </w:r>
      <w:r w:rsidRPr="00364804">
        <w:rPr>
          <w:rFonts w:ascii="Times" w:hAnsi="Times"/>
          <w:bCs/>
        </w:rPr>
        <w:t>From Ink to Edges: Reassembling the Early Modern Social Network</w:t>
      </w:r>
      <w:r>
        <w:rPr>
          <w:rFonts w:ascii="Times" w:hAnsi="Times"/>
          <w:bCs/>
        </w:rPr>
        <w:t>,” with Daniel Shore, Syracuse University, September 2015.</w:t>
      </w:r>
    </w:p>
    <w:p w14:paraId="210AE54E" w14:textId="164EB714" w:rsidR="000927BB" w:rsidRDefault="000927BB" w:rsidP="00844FAB">
      <w:pPr>
        <w:ind w:left="720" w:hanging="360"/>
        <w:rPr>
          <w:rFonts w:ascii="Times" w:hAnsi="Times"/>
        </w:rPr>
      </w:pPr>
      <w:r w:rsidRPr="004C072D">
        <w:rPr>
          <w:rFonts w:ascii="Times" w:hAnsi="Times"/>
        </w:rPr>
        <w:t xml:space="preserve">“Thinking the Relation with </w:t>
      </w:r>
      <w:r w:rsidRPr="004C072D">
        <w:rPr>
          <w:rFonts w:ascii="Times" w:hAnsi="Times"/>
          <w:i/>
        </w:rPr>
        <w:t>Six Degrees of Francis Bacon</w:t>
      </w:r>
      <w:r w:rsidRPr="004C072D">
        <w:rPr>
          <w:rFonts w:ascii="Times" w:hAnsi="Times"/>
        </w:rPr>
        <w:t>,” Shakespeare Association of America, plenary panel, “The Way We Think Now: Shakespearean Studies in the Digital Turn,” April 2015</w:t>
      </w:r>
      <w:r>
        <w:rPr>
          <w:rFonts w:ascii="Times" w:hAnsi="Times"/>
        </w:rPr>
        <w:t xml:space="preserve"> </w:t>
      </w:r>
    </w:p>
    <w:p w14:paraId="3B2DAD83" w14:textId="0C26419A" w:rsidR="00444E60" w:rsidRDefault="00444E60" w:rsidP="00444E60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“Six Degrees of Francis Bacon,” Pittsburgh Humanities Festival, March 2015.</w:t>
      </w:r>
    </w:p>
    <w:p w14:paraId="4008144E" w14:textId="3A0B98B5" w:rsidR="00F6528F" w:rsidRDefault="00AD3EA9" w:rsidP="00844FAB">
      <w:pPr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“Six Degrees of Francis Bacon,” </w:t>
      </w:r>
      <w:r w:rsidR="00F6528F">
        <w:rPr>
          <w:rFonts w:ascii="Times" w:hAnsi="Times"/>
        </w:rPr>
        <w:t xml:space="preserve">Stanford University, </w:t>
      </w:r>
      <w:r>
        <w:rPr>
          <w:rFonts w:ascii="Times" w:hAnsi="Times"/>
        </w:rPr>
        <w:t xml:space="preserve">Renaissances Seminar, Nodes, Networks, and Names, </w:t>
      </w:r>
      <w:r w:rsidR="00F6528F">
        <w:rPr>
          <w:rFonts w:ascii="Times" w:hAnsi="Times"/>
        </w:rPr>
        <w:t>May 2014</w:t>
      </w:r>
      <w:r>
        <w:rPr>
          <w:rFonts w:ascii="Times" w:hAnsi="Times"/>
        </w:rPr>
        <w:t>.</w:t>
      </w:r>
      <w:r w:rsidR="00F6528F">
        <w:rPr>
          <w:rFonts w:ascii="Times" w:hAnsi="Times"/>
        </w:rPr>
        <w:t xml:space="preserve"> </w:t>
      </w:r>
    </w:p>
    <w:p w14:paraId="10FFCC9B" w14:textId="77777777" w:rsidR="00F6528F" w:rsidRDefault="00AD3EA9" w:rsidP="00F6528F">
      <w:pPr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“Bacon and Edges: Reassembling the Early Modern Social Network,” with Daniel Shore, </w:t>
      </w:r>
      <w:r w:rsidR="00F6528F">
        <w:rPr>
          <w:rFonts w:ascii="Times" w:hAnsi="Times"/>
        </w:rPr>
        <w:t>University of New Hampshire, February 2014</w:t>
      </w:r>
      <w:r>
        <w:rPr>
          <w:rFonts w:ascii="Times" w:hAnsi="Times"/>
        </w:rPr>
        <w:t>.</w:t>
      </w:r>
    </w:p>
    <w:p w14:paraId="6C841333" w14:textId="212FC244" w:rsidR="00821C7B" w:rsidRDefault="00844FAB" w:rsidP="00821C7B">
      <w:pPr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“Bacon and Edges: Reassembling the Early Modern Social Network,” </w:t>
      </w:r>
      <w:r w:rsidRPr="004E49F8">
        <w:rPr>
          <w:rFonts w:ascii="Times" w:hAnsi="Times"/>
        </w:rPr>
        <w:t>Cultures of Knowledge: Networking the</w:t>
      </w:r>
      <w:r>
        <w:rPr>
          <w:rFonts w:ascii="Times" w:hAnsi="Times"/>
        </w:rPr>
        <w:t xml:space="preserve"> Republic of Letters, 1550-1750, University of Oxford, 2013. </w:t>
      </w:r>
      <w:r w:rsidR="00821C7B">
        <w:rPr>
          <w:rFonts w:ascii="Times" w:hAnsi="Times"/>
        </w:rPr>
        <w:t xml:space="preserve"> Podcast at </w:t>
      </w:r>
      <w:hyperlink r:id="rId11" w:history="1">
        <w:r w:rsidR="00821C7B" w:rsidRPr="00DB7666">
          <w:rPr>
            <w:rStyle w:val="Hyperlink"/>
            <w:rFonts w:ascii="Times" w:hAnsi="Times"/>
          </w:rPr>
          <w:t>http://www.culturesofknowledge.org/?page_id=4661</w:t>
        </w:r>
      </w:hyperlink>
    </w:p>
    <w:p w14:paraId="32B0F781" w14:textId="77777777" w:rsidR="00844FAB" w:rsidRDefault="00844FAB" w:rsidP="001339FD">
      <w:pPr>
        <w:ind w:left="720" w:hanging="360"/>
        <w:rPr>
          <w:rFonts w:ascii="Times" w:hAnsi="Times"/>
        </w:rPr>
      </w:pPr>
      <w:r>
        <w:rPr>
          <w:rFonts w:ascii="Times" w:hAnsi="Times"/>
        </w:rPr>
        <w:t>“Bacon and Edges: Reassembling the Early Modern Social Network,” Inaugural Lecture, Centre for Early Modern Mapping, News and Networks at Queen Mary, University of London, 2013.</w:t>
      </w:r>
    </w:p>
    <w:p w14:paraId="4A13D638" w14:textId="77777777" w:rsidR="001339FD" w:rsidRDefault="001339FD" w:rsidP="001339FD">
      <w:pPr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“Inky Data: Reassembling the Early Modern Social Network,” Keynote, HathiTrust Research Center unCamp, University of Illinois Urbana-Champaign, 2013. </w:t>
      </w:r>
    </w:p>
    <w:p w14:paraId="760E11AF" w14:textId="77777777" w:rsidR="00BF1EB1" w:rsidRPr="005343D5" w:rsidRDefault="00844FAB" w:rsidP="00BF1EB1">
      <w:pPr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 </w:t>
      </w:r>
      <w:r w:rsidR="00BF1EB1" w:rsidRPr="005343D5">
        <w:rPr>
          <w:rFonts w:ascii="Times" w:hAnsi="Times"/>
        </w:rPr>
        <w:t>“Epic in Diplomatic Context: Milton, Fanshawe, and the Law of Nations,” Northeast Milton Seminar, Georgetown University, 2011</w:t>
      </w:r>
      <w:r w:rsidR="00BF1EB1">
        <w:rPr>
          <w:rFonts w:ascii="Times" w:hAnsi="Times"/>
        </w:rPr>
        <w:t>.</w:t>
      </w:r>
      <w:r w:rsidR="00BF1EB1" w:rsidRPr="005343D5">
        <w:rPr>
          <w:rFonts w:ascii="Times" w:hAnsi="Times"/>
        </w:rPr>
        <w:t xml:space="preserve"> </w:t>
      </w:r>
    </w:p>
    <w:p w14:paraId="14C963A2" w14:textId="77777777" w:rsidR="00BF1EB1" w:rsidRPr="005343D5" w:rsidRDefault="00BF1EB1" w:rsidP="00BF1EB1">
      <w:pPr>
        <w:ind w:left="720" w:hanging="360"/>
        <w:rPr>
          <w:rFonts w:ascii="Times" w:hAnsi="Times"/>
          <w:szCs w:val="32"/>
        </w:rPr>
      </w:pPr>
      <w:r w:rsidRPr="005343D5">
        <w:rPr>
          <w:rFonts w:ascii="Times" w:hAnsi="Times"/>
        </w:rPr>
        <w:t>“Late Shakespeare and the Comedy of the Commons,” “Imagining Justice in Early Modern English Literature and Culture,” Carleton University, 2010.</w:t>
      </w:r>
    </w:p>
    <w:p w14:paraId="0CFFF77A" w14:textId="77777777" w:rsidR="00BF1EB1" w:rsidRPr="005343D5" w:rsidRDefault="00BF1EB1" w:rsidP="00BF1EB1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“On the Law of Nations in </w:t>
      </w:r>
      <w:r w:rsidRPr="005343D5">
        <w:rPr>
          <w:rFonts w:ascii="Times" w:hAnsi="Times"/>
          <w:i/>
        </w:rPr>
        <w:t>Paradise Lost</w:t>
      </w:r>
      <w:r w:rsidRPr="005343D5">
        <w:rPr>
          <w:rFonts w:ascii="Times" w:hAnsi="Times"/>
        </w:rPr>
        <w:t>,” Canada Milton Seminar, University of Toronto, 2010.</w:t>
      </w:r>
    </w:p>
    <w:p w14:paraId="52C5AA95" w14:textId="77777777" w:rsidR="00BF1EB1" w:rsidRPr="003C5ACA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“Gentili, the Poets, and the Laws of War,” Law, War, and Empire in 16</w:t>
      </w:r>
      <w:r w:rsidRPr="005343D5">
        <w:rPr>
          <w:rFonts w:ascii="Times" w:hAnsi="Times"/>
          <w:vertAlign w:val="superscript"/>
        </w:rPr>
        <w:t>th</w:t>
      </w:r>
      <w:r w:rsidRPr="005343D5">
        <w:rPr>
          <w:rFonts w:ascii="Times" w:hAnsi="Times"/>
        </w:rPr>
        <w:t xml:space="preserve"> and 17</w:t>
      </w:r>
      <w:r w:rsidRPr="005343D5">
        <w:rPr>
          <w:rFonts w:ascii="Times" w:hAnsi="Times"/>
          <w:vertAlign w:val="superscript"/>
        </w:rPr>
        <w:t>th</w:t>
      </w:r>
      <w:r w:rsidRPr="005343D5">
        <w:rPr>
          <w:rFonts w:ascii="Times" w:hAnsi="Times"/>
        </w:rPr>
        <w:t xml:space="preserve"> Century International Theory, A Just Empire? Rome ’s Legal Legacy and the Justification of War and Empire in International Law, Commemorative Conference on Alberico Gentili (1552-1608), New York University School of Law, 2008.</w:t>
      </w:r>
    </w:p>
    <w:p w14:paraId="70CE6924" w14:textId="0806C17A" w:rsidR="00D47D79" w:rsidRDefault="000B4DA6" w:rsidP="00F912C3">
      <w:pPr>
        <w:pStyle w:val="SubSectionHeader"/>
      </w:pPr>
      <w:r>
        <w:t xml:space="preserve">CONFERENCE PRESENTATIONS, </w:t>
      </w:r>
      <w:r w:rsidR="00BF1EB1" w:rsidRPr="005343D5">
        <w:t>Seminars</w:t>
      </w:r>
      <w:r w:rsidR="005C4DD9">
        <w:t>,</w:t>
      </w:r>
      <w:r w:rsidR="00BF1EB1" w:rsidRPr="005343D5">
        <w:t xml:space="preserve"> &amp; Colloquia</w:t>
      </w:r>
      <w:r w:rsidR="004C072D">
        <w:t xml:space="preserve"> </w:t>
      </w:r>
    </w:p>
    <w:p w14:paraId="1B942659" w14:textId="3BE4CDA0" w:rsidR="00B07EB1" w:rsidRDefault="00B07EB1" w:rsidP="002B121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“Six Degrees of Francis Bacon,” Digitizing the Enlightenment, Oxford University, July 2018. </w:t>
      </w:r>
    </w:p>
    <w:p w14:paraId="12FDDDE2" w14:textId="1E3A3925" w:rsidR="00B07EB1" w:rsidRDefault="00D375AE" w:rsidP="002B121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D375AE">
        <w:rPr>
          <w:rFonts w:ascii="Times" w:hAnsi="Times"/>
        </w:rPr>
        <w:t>“Time at the Crossroads: Historicism, Poeisis, and Authority in International Law,</w:t>
      </w:r>
      <w:r w:rsidR="00B07EB1">
        <w:rPr>
          <w:rFonts w:ascii="Times" w:hAnsi="Times"/>
        </w:rPr>
        <w:t>” Law and Poetics in Early Modern England and Beyond, University of Cambridge, July 2018.</w:t>
      </w:r>
      <w:r w:rsidR="006306C0">
        <w:rPr>
          <w:rFonts w:ascii="Times" w:hAnsi="Times"/>
        </w:rPr>
        <w:t xml:space="preserve"> </w:t>
      </w:r>
    </w:p>
    <w:p w14:paraId="6DA897F1" w14:textId="3035E5F8" w:rsidR="0096452F" w:rsidRDefault="0096452F" w:rsidP="002B121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“What Do We Know About the </w:t>
      </w:r>
      <w:r w:rsidRPr="00527198">
        <w:rPr>
          <w:rFonts w:ascii="Times" w:hAnsi="Times"/>
          <w:i/>
        </w:rPr>
        <w:t>ODNB</w:t>
      </w:r>
      <w:r>
        <w:rPr>
          <w:rFonts w:ascii="Times" w:hAnsi="Times"/>
        </w:rPr>
        <w:t>? Elite Lives at Scale,” Institute for Historical Research, London, Digital History Seminar, May 2017</w:t>
      </w:r>
      <w:r w:rsidR="00D6141C">
        <w:rPr>
          <w:rFonts w:ascii="Times" w:hAnsi="Times"/>
        </w:rPr>
        <w:t>.</w:t>
      </w:r>
    </w:p>
    <w:p w14:paraId="39A48BC8" w14:textId="0BD00532" w:rsidR="00D47D79" w:rsidRDefault="00D47D79" w:rsidP="002B121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“Re-Designing Bacon,” New Perspectives in Digital Humanities, King’s College London, May 2017</w:t>
      </w:r>
      <w:r w:rsidR="00D6141C">
        <w:rPr>
          <w:rFonts w:ascii="Times" w:hAnsi="Times"/>
        </w:rPr>
        <w:t>.</w:t>
      </w:r>
      <w:r>
        <w:rPr>
          <w:rFonts w:ascii="Times" w:hAnsi="Times"/>
        </w:rPr>
        <w:t xml:space="preserve"> </w:t>
      </w:r>
    </w:p>
    <w:p w14:paraId="39141066" w14:textId="6A62C11F" w:rsidR="00BF17B3" w:rsidRDefault="00BF17B3" w:rsidP="002B121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“Angels and Diplomats,” Literature, Rights, and the Human, </w:t>
      </w:r>
      <w:r w:rsidR="00D47D79">
        <w:rPr>
          <w:rFonts w:ascii="Times" w:hAnsi="Times"/>
        </w:rPr>
        <w:t>CUNY Graduate Center, April 2017</w:t>
      </w:r>
      <w:r>
        <w:rPr>
          <w:rFonts w:ascii="Times" w:hAnsi="Times"/>
        </w:rPr>
        <w:t>.</w:t>
      </w:r>
    </w:p>
    <w:p w14:paraId="12B71BAA" w14:textId="0C9183CE" w:rsidR="002B1218" w:rsidRDefault="002B1218" w:rsidP="002B121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</w:t>
      </w:r>
      <w:r w:rsidRPr="002B1218">
        <w:rPr>
          <w:rFonts w:ascii="Times" w:hAnsi="Times"/>
        </w:rPr>
        <w:t>Open Data as a</w:t>
      </w:r>
      <w:r w:rsidR="00C81EE8">
        <w:rPr>
          <w:rFonts w:ascii="Times" w:hAnsi="Times"/>
        </w:rPr>
        <w:t xml:space="preserve"> Teaching and Learning Resource</w:t>
      </w:r>
      <w:r w:rsidRPr="002B1218">
        <w:rPr>
          <w:rFonts w:ascii="Times" w:hAnsi="Times"/>
        </w:rPr>
        <w:t>: A Panel Discussion with Open Data Faculty Champions</w:t>
      </w:r>
      <w:r>
        <w:rPr>
          <w:rFonts w:ascii="Times" w:hAnsi="Times"/>
        </w:rPr>
        <w:t xml:space="preserve">,” Carnegie Mellon University Libraries Open Access Week, October, 2016.  </w:t>
      </w:r>
      <w:hyperlink r:id="rId12" w:history="1">
        <w:r w:rsidRPr="002A6655">
          <w:rPr>
            <w:rStyle w:val="Hyperlink"/>
            <w:rFonts w:ascii="Times" w:hAnsi="Times"/>
          </w:rPr>
          <w:t>https://www.youtube.com/watch?v=IsiqTfWFQjo&amp;feature=youtu.be</w:t>
        </w:r>
      </w:hyperlink>
    </w:p>
    <w:p w14:paraId="6C2D91D6" w14:textId="5304DC94" w:rsidR="00700E7C" w:rsidRDefault="00700E7C" w:rsidP="0012375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“Quaker Networks and Quaker Enlightenment,” Networks of European Enlightenment, Stanford University, April 2016.</w:t>
      </w:r>
    </w:p>
    <w:p w14:paraId="520E9160" w14:textId="4914713D" w:rsidR="002B1218" w:rsidRDefault="002B1218" w:rsidP="002B121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</w:t>
      </w:r>
      <w:r w:rsidRPr="002B1218">
        <w:rPr>
          <w:rFonts w:ascii="Times" w:hAnsi="Times"/>
        </w:rPr>
        <w:t>Open Data &amp; Research Futures</w:t>
      </w:r>
      <w:r>
        <w:rPr>
          <w:rFonts w:ascii="Times" w:hAnsi="Times"/>
        </w:rPr>
        <w:t xml:space="preserve">,” Carnegie Mellon University Libraries Open Access Week, October, 2015.  </w:t>
      </w:r>
      <w:hyperlink r:id="rId13" w:history="1">
        <w:r w:rsidRPr="002A6655">
          <w:rPr>
            <w:rStyle w:val="Hyperlink"/>
            <w:rFonts w:ascii="Times" w:hAnsi="Times"/>
          </w:rPr>
          <w:t>https://www.youtube.com/watch?v=hohSNupt8fM</w:t>
        </w:r>
      </w:hyperlink>
    </w:p>
    <w:p w14:paraId="0412C26B" w14:textId="1692557C" w:rsidR="003B145D" w:rsidRDefault="003B145D" w:rsidP="0012375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“The Wars of the British: Alberico Gentili’s </w:t>
      </w:r>
      <w:r>
        <w:rPr>
          <w:rFonts w:ascii="Times" w:hAnsi="Times"/>
          <w:i/>
        </w:rPr>
        <w:t>De Armis Romanis</w:t>
      </w:r>
      <w:r>
        <w:rPr>
          <w:rFonts w:ascii="Times" w:hAnsi="Times"/>
        </w:rPr>
        <w:t xml:space="preserve">, Shakespeare’s </w:t>
      </w:r>
      <w:r>
        <w:rPr>
          <w:rFonts w:ascii="Times" w:hAnsi="Times"/>
          <w:i/>
        </w:rPr>
        <w:t>Henry V</w:t>
      </w:r>
      <w:r>
        <w:rPr>
          <w:rFonts w:ascii="Times" w:hAnsi="Times"/>
        </w:rPr>
        <w:t xml:space="preserve">, and the History of International Law,” The English Legal Imaginary, Princeton University, April 2015. </w:t>
      </w:r>
    </w:p>
    <w:p w14:paraId="272268E8" w14:textId="458310B4" w:rsidR="004C072D" w:rsidRDefault="00123758" w:rsidP="00123758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“International </w:t>
      </w:r>
      <w:r w:rsidR="000927BB">
        <w:rPr>
          <w:rFonts w:ascii="Times" w:hAnsi="Times"/>
        </w:rPr>
        <w:t>Law as Narrative Poor,</w:t>
      </w:r>
      <w:r>
        <w:rPr>
          <w:rFonts w:ascii="Times" w:hAnsi="Times"/>
        </w:rPr>
        <w:t>” Modern Language Association, “Desire for Narrative in Law and Literature” panel, January 2015.</w:t>
      </w:r>
      <w:r w:rsidRPr="004C072D">
        <w:rPr>
          <w:rFonts w:ascii="Times" w:hAnsi="Times"/>
        </w:rPr>
        <w:t xml:space="preserve"> </w:t>
      </w:r>
      <w:r w:rsidR="004C072D" w:rsidRPr="004C072D">
        <w:rPr>
          <w:rFonts w:ascii="Times" w:hAnsi="Times"/>
        </w:rPr>
        <w:t xml:space="preserve"> </w:t>
      </w:r>
    </w:p>
    <w:p w14:paraId="726442DD" w14:textId="50249897" w:rsidR="00BB4EA9" w:rsidRDefault="00BB4EA9" w:rsidP="003749E9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  <w:b/>
        </w:rPr>
        <w:t>“</w:t>
      </w:r>
      <w:r>
        <w:rPr>
          <w:rFonts w:ascii="Times" w:hAnsi="Times"/>
        </w:rPr>
        <w:t xml:space="preserve">Thinking the Relation,” Modern Language Association, </w:t>
      </w:r>
      <w:r w:rsidR="004C072D">
        <w:rPr>
          <w:rFonts w:ascii="Times" w:hAnsi="Times"/>
        </w:rPr>
        <w:t xml:space="preserve">“Hacking the Renaissance” panel, January </w:t>
      </w:r>
      <w:r>
        <w:rPr>
          <w:rFonts w:ascii="Times" w:hAnsi="Times"/>
        </w:rPr>
        <w:t>2015.</w:t>
      </w:r>
    </w:p>
    <w:p w14:paraId="33B5E49A" w14:textId="77777777" w:rsidR="004C072D" w:rsidRDefault="004C072D" w:rsidP="004C072D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 “Network Ontologies in the Early Modern World,” workshop co-organized with Drew Armstrong and Alison Langmead, University of Pittsburgh, November 2014.</w:t>
      </w:r>
    </w:p>
    <w:p w14:paraId="2AD3F608" w14:textId="640FBBCA" w:rsidR="00C054F8" w:rsidRDefault="00C054F8" w:rsidP="004C072D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“Six Degrees of Francis Bacon: History, Networks, Knowledge,” Debating Visual Knowledge, University of Pittsburgh, October 2014 (with </w:t>
      </w:r>
      <w:r w:rsidRPr="00C054F8">
        <w:rPr>
          <w:rFonts w:ascii="Times" w:hAnsi="Times"/>
          <w:bCs/>
        </w:rPr>
        <w:t>Chanamon Ratanalert</w:t>
      </w:r>
      <w:r>
        <w:rPr>
          <w:rFonts w:ascii="Times" w:hAnsi="Times"/>
          <w:bCs/>
        </w:rPr>
        <w:t>)</w:t>
      </w:r>
      <w:r>
        <w:rPr>
          <w:rFonts w:ascii="Times" w:hAnsi="Times"/>
        </w:rPr>
        <w:t xml:space="preserve">.  </w:t>
      </w:r>
    </w:p>
    <w:p w14:paraId="0B661C8A" w14:textId="20925DC9" w:rsidR="003749E9" w:rsidRDefault="003749E9" w:rsidP="003749E9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</w:t>
      </w:r>
      <w:r w:rsidRPr="003749E9">
        <w:rPr>
          <w:rFonts w:ascii="Times" w:hAnsi="Times"/>
        </w:rPr>
        <w:t xml:space="preserve">Whose Justice?  Which Diplomacy?: Milton’s </w:t>
      </w:r>
      <w:r w:rsidRPr="003749E9">
        <w:rPr>
          <w:rFonts w:ascii="Times" w:hAnsi="Times"/>
          <w:i/>
        </w:rPr>
        <w:t>Second Defense</w:t>
      </w:r>
      <w:r w:rsidRPr="003749E9">
        <w:rPr>
          <w:rFonts w:ascii="Times" w:hAnsi="Times"/>
        </w:rPr>
        <w:t xml:space="preserve"> and Don Pantaleon de Sa</w:t>
      </w:r>
      <w:r>
        <w:rPr>
          <w:rFonts w:ascii="Times" w:hAnsi="Times"/>
        </w:rPr>
        <w:t>,” AHRC Textual Ambassadors Workshop, University of Oxford, 2013.</w:t>
      </w:r>
    </w:p>
    <w:p w14:paraId="67617E2C" w14:textId="77777777" w:rsidR="0008246D" w:rsidRDefault="0008246D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“Jacobean Commerce and International Law: The Prize in </w:t>
      </w:r>
      <w:r>
        <w:rPr>
          <w:rFonts w:ascii="Times" w:hAnsi="Times"/>
          <w:i/>
        </w:rPr>
        <w:t>Pericles</w:t>
      </w:r>
      <w:r>
        <w:rPr>
          <w:rFonts w:ascii="Times" w:hAnsi="Times"/>
        </w:rPr>
        <w:t>,” Shakespeare Association of America Seminar, “Sh</w:t>
      </w:r>
      <w:r w:rsidR="007D05F1">
        <w:rPr>
          <w:rFonts w:ascii="Times" w:hAnsi="Times"/>
        </w:rPr>
        <w:t xml:space="preserve">akespeare and Business Culture,” March </w:t>
      </w:r>
      <w:r>
        <w:rPr>
          <w:rFonts w:ascii="Times" w:hAnsi="Times"/>
        </w:rPr>
        <w:t>2013</w:t>
      </w:r>
      <w:r w:rsidR="00634843">
        <w:rPr>
          <w:rFonts w:ascii="Times" w:hAnsi="Times"/>
        </w:rPr>
        <w:t>.</w:t>
      </w:r>
    </w:p>
    <w:p w14:paraId="223245FD" w14:textId="77777777" w:rsidR="003E4258" w:rsidRDefault="003E4258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“Locality and Contemporaneity in the Early Modern Social Network,” Modern Language Association, January 2013 (with Daniel Shore).  </w:t>
      </w:r>
    </w:p>
    <w:p w14:paraId="7DB3B2E1" w14:textId="77777777" w:rsidR="00DD1D1E" w:rsidRDefault="00DD1D1E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ThatCamp MLA, The Humanities and Technology Camp, </w:t>
      </w:r>
      <w:r w:rsidR="004F1F84">
        <w:rPr>
          <w:rFonts w:ascii="Times" w:hAnsi="Times"/>
        </w:rPr>
        <w:t xml:space="preserve">Workshop Participant, </w:t>
      </w:r>
      <w:r>
        <w:rPr>
          <w:rFonts w:ascii="Times" w:hAnsi="Times"/>
        </w:rPr>
        <w:t xml:space="preserve">Boston, December 2012.  </w:t>
      </w:r>
    </w:p>
    <w:p w14:paraId="71E255E0" w14:textId="77777777" w:rsidR="000B4DA6" w:rsidRPr="0008246D" w:rsidRDefault="000B4DA6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“Exploring our Field(s): A Faculty Roundtable on Graduate Student Issues,” Graduate Student Colloquium, Pittsburgh Consortium for Medieval and Renaissance Studies, Nov. 2012.</w:t>
      </w:r>
    </w:p>
    <w:p w14:paraId="13056132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“Specters of Milton: Derrida, Marx, and Renaissance Republicanism,” </w:t>
      </w:r>
      <w:r>
        <w:rPr>
          <w:rFonts w:ascii="Times" w:hAnsi="Times"/>
        </w:rPr>
        <w:t xml:space="preserve">Society for Renaissance Studies, </w:t>
      </w:r>
      <w:r w:rsidRPr="005343D5">
        <w:rPr>
          <w:rFonts w:ascii="Times" w:hAnsi="Times"/>
        </w:rPr>
        <w:t>University of Manchester (UK), July 2012.</w:t>
      </w:r>
    </w:p>
    <w:p w14:paraId="506E8784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“Sovereignty,” Workshop Participant, Shakespeare Association of America, Boston, April 2012. </w:t>
      </w:r>
    </w:p>
    <w:p w14:paraId="3B51B050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“From the Empirical toward the Global: Internationalizing </w:t>
      </w:r>
      <w:r w:rsidRPr="00DD1D1E">
        <w:rPr>
          <w:rFonts w:ascii="Times" w:hAnsi="Times"/>
          <w:i/>
        </w:rPr>
        <w:t>Paradise Lost</w:t>
      </w:r>
      <w:r w:rsidRPr="005343D5">
        <w:rPr>
          <w:rFonts w:ascii="Times" w:hAnsi="Times"/>
        </w:rPr>
        <w:t xml:space="preserve"> using the Early Modern Social Network,” Carnegie Mellon Literary and Cultural Studies Colloquium, 2011.</w:t>
      </w:r>
    </w:p>
    <w:p w14:paraId="47E5D357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“The Skins of Beasts: On the Law of Nations in </w:t>
      </w:r>
      <w:r w:rsidRPr="005343D5">
        <w:rPr>
          <w:rFonts w:ascii="Times" w:hAnsi="Times"/>
          <w:i/>
        </w:rPr>
        <w:t>Paradise Lost</w:t>
      </w:r>
      <w:r w:rsidRPr="005343D5">
        <w:rPr>
          <w:rFonts w:ascii="Times" w:hAnsi="Times"/>
        </w:rPr>
        <w:t xml:space="preserve">,” University of Chicago Weissbourd Conference on “Peculiar Institutions: Borders, Boundaries, Identities and Genres,” 2010. </w:t>
      </w:r>
    </w:p>
    <w:p w14:paraId="56E9881F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“Underwriting Globalization: John Donne, Lyric Risk, and Inter-assurance of the Mind,” University of Chicago Society of Fellows Symposium, 2009.</w:t>
      </w:r>
    </w:p>
    <w:p w14:paraId="5817ED18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 “The License of Necessity Circumscribed: Law, Literature, and Religion in the Work of Hugo Grotius (1585-1645),” Law, Literature, and Religion, Villanova School of Law, 2009. </w:t>
      </w:r>
    </w:p>
    <w:p w14:paraId="28EF97C6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“Fiction and the Law of Nations: Revisiting the Seventeenth-Century Debate,” Modern Language Association, San Francisco, 2008</w:t>
      </w:r>
    </w:p>
    <w:p w14:paraId="0A9E498B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“Milton and Grotius Reconsidered,” Milton and Internationalism (panel), International Milton Symposium, London, 2008.</w:t>
      </w:r>
    </w:p>
    <w:p w14:paraId="75781F54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 “Epic Romance and the Law of Nations: Philip Sidney, Alberico Gentili, and ‘Intercourse among Enemies,’” Sidneys and Internationalism (panel), Renaissance Society of America, Chicago, 2008.</w:t>
      </w:r>
    </w:p>
    <w:p w14:paraId="1C56BE72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 xml:space="preserve">“Grotius’ </w:t>
      </w:r>
      <w:r w:rsidRPr="005343D5">
        <w:rPr>
          <w:rFonts w:ascii="Times" w:hAnsi="Times"/>
          <w:i/>
        </w:rPr>
        <w:t>Excerpta Ex Tragoediis et Comoediis Graecis</w:t>
      </w:r>
      <w:r w:rsidRPr="005343D5">
        <w:rPr>
          <w:rFonts w:ascii="Times" w:hAnsi="Times"/>
        </w:rPr>
        <w:t xml:space="preserve"> (1626),” Merton Centre for the History of the Book, Merton College, Oxford, 2006.</w:t>
      </w:r>
    </w:p>
    <w:p w14:paraId="46D4E8AA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“English Literary Grotius,” Society for the History of Authorship, Reading, and Publishing, The Hague, The Netherlands, 2006.</w:t>
      </w:r>
    </w:p>
    <w:p w14:paraId="70EEA602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“Toward a Literary Law of Nations in the Early Modern Period,” Oxford University English Graduate Conference, Oxford University, 2006.</w:t>
      </w:r>
    </w:p>
    <w:p w14:paraId="0E639C48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“Hobbes and the Hermeneutics of Epistolary Relations: Republic of Letters or ‘War of All Against All’?,” Modern Language Association, Washington, DC, 2005.</w:t>
      </w:r>
    </w:p>
    <w:p w14:paraId="1E6F2BE2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 w:rsidRPr="005343D5">
        <w:rPr>
          <w:rFonts w:ascii="Times" w:hAnsi="Times"/>
        </w:rPr>
        <w:t>“Philip Sidney, Alberico Gentili, and the Protestant Law of Nations,” Early Modern Graduate Forum, Oxford University, 2005.</w:t>
      </w:r>
    </w:p>
    <w:p w14:paraId="29F339A5" w14:textId="77777777" w:rsidR="00BF1EB1" w:rsidRPr="005343D5" w:rsidRDefault="00BF1EB1" w:rsidP="00BF1EB1">
      <w:pPr>
        <w:pStyle w:val="NormalWeb"/>
        <w:spacing w:before="0" w:beforeAutospacing="0" w:after="0" w:afterAutospacing="0"/>
        <w:ind w:left="720" w:right="29" w:hanging="360"/>
        <w:rPr>
          <w:rFonts w:ascii="Times" w:hAnsi="Times"/>
          <w:bCs/>
        </w:rPr>
      </w:pPr>
      <w:r w:rsidRPr="005343D5">
        <w:rPr>
          <w:rFonts w:ascii="Times" w:hAnsi="Times"/>
          <w:bCs/>
        </w:rPr>
        <w:t>“</w:t>
      </w:r>
      <w:r w:rsidRPr="005343D5">
        <w:rPr>
          <w:rFonts w:ascii="Times" w:hAnsi="Times"/>
          <w:bCs/>
          <w:i/>
        </w:rPr>
        <w:t>Samson Agonistes</w:t>
      </w:r>
      <w:r w:rsidRPr="005343D5">
        <w:rPr>
          <w:rFonts w:ascii="Times" w:hAnsi="Times"/>
          <w:bCs/>
        </w:rPr>
        <w:t>, the Conventicles Acts, and the Politics of Presence,” International Milton Symposium, Grenoble, France, 2005.</w:t>
      </w:r>
    </w:p>
    <w:p w14:paraId="72F73FC9" w14:textId="77777777" w:rsidR="00BF1EB1" w:rsidRPr="005343D5" w:rsidRDefault="00BF1EB1" w:rsidP="00BF1EB1">
      <w:pPr>
        <w:pStyle w:val="NormalWeb"/>
        <w:spacing w:before="0" w:beforeAutospacing="0" w:after="0" w:afterAutospacing="0"/>
        <w:ind w:left="720" w:right="29" w:hanging="360"/>
        <w:rPr>
          <w:rFonts w:ascii="Times" w:hAnsi="Times"/>
          <w:bCs/>
        </w:rPr>
      </w:pPr>
      <w:r w:rsidRPr="005343D5">
        <w:rPr>
          <w:rFonts w:ascii="Times" w:hAnsi="Times"/>
          <w:bCs/>
        </w:rPr>
        <w:t xml:space="preserve"> “Reason of Text and Reason of State: Self-Preservation in the Republic of Letters,” </w:t>
      </w:r>
      <w:r w:rsidRPr="005343D5">
        <w:rPr>
          <w:rFonts w:ascii="Times" w:hAnsi="Times"/>
          <w:bCs/>
          <w:i/>
        </w:rPr>
        <w:t>Exploring the Political</w:t>
      </w:r>
      <w:r w:rsidRPr="005343D5">
        <w:rPr>
          <w:rFonts w:ascii="Times" w:hAnsi="Times"/>
          <w:bCs/>
        </w:rPr>
        <w:t xml:space="preserve"> Seminar, Oxford University Department of Politics, 2005.</w:t>
      </w:r>
    </w:p>
    <w:p w14:paraId="125701DA" w14:textId="77777777" w:rsidR="00BF1EB1" w:rsidRPr="005343D5" w:rsidRDefault="00BF1EB1" w:rsidP="00BF1EB1">
      <w:pPr>
        <w:pStyle w:val="indentlist"/>
        <w:numPr>
          <w:ilvl w:val="0"/>
          <w:numId w:val="0"/>
        </w:numPr>
        <w:ind w:left="720" w:hanging="360"/>
        <w:rPr>
          <w:b/>
          <w:bCs/>
          <w:i/>
          <w:iCs/>
          <w:sz w:val="24"/>
        </w:rPr>
      </w:pPr>
      <w:r w:rsidRPr="005343D5">
        <w:rPr>
          <w:sz w:val="24"/>
        </w:rPr>
        <w:t xml:space="preserve"> “</w:t>
      </w:r>
      <w:r w:rsidRPr="005343D5">
        <w:rPr>
          <w:i/>
          <w:iCs/>
          <w:sz w:val="24"/>
        </w:rPr>
        <w:t xml:space="preserve">Samson </w:t>
      </w:r>
      <w:r w:rsidRPr="005343D5">
        <w:rPr>
          <w:sz w:val="24"/>
        </w:rPr>
        <w:t>and the Chorus of Dissent,” Murfreesboro Conference on John Milton, 2003.</w:t>
      </w:r>
    </w:p>
    <w:p w14:paraId="2EEEB72D" w14:textId="77777777" w:rsidR="00BF1EB1" w:rsidRPr="005343D5" w:rsidRDefault="00BF1EB1" w:rsidP="00BF1EB1">
      <w:pPr>
        <w:rPr>
          <w:rFonts w:ascii="Times" w:hAnsi="Times" w:cs="Helvetica"/>
          <w:szCs w:val="32"/>
          <w:lang w:bidi="en-US"/>
        </w:rPr>
      </w:pPr>
    </w:p>
    <w:p w14:paraId="16F60EEB" w14:textId="77777777" w:rsidR="003C072F" w:rsidRDefault="003C072F" w:rsidP="00BF1EB1">
      <w:pPr>
        <w:rPr>
          <w:rFonts w:ascii="Times" w:hAnsi="Times" w:cs="Helvetica"/>
          <w:b/>
          <w:szCs w:val="32"/>
          <w:lang w:bidi="en-US"/>
        </w:rPr>
      </w:pPr>
    </w:p>
    <w:p w14:paraId="4827E168" w14:textId="3CFF2C52" w:rsidR="00E45EE5" w:rsidRPr="00E45EE5" w:rsidRDefault="00BF1EB1" w:rsidP="00E45EE5">
      <w:pPr>
        <w:rPr>
          <w:rFonts w:ascii="Times" w:hAnsi="Times" w:cs="Helvetica"/>
          <w:b/>
          <w:szCs w:val="32"/>
          <w:lang w:bidi="en-US"/>
        </w:rPr>
      </w:pPr>
      <w:r w:rsidRPr="005343D5">
        <w:rPr>
          <w:rFonts w:ascii="Times" w:hAnsi="Times" w:cs="Helvetica"/>
          <w:b/>
          <w:szCs w:val="32"/>
          <w:lang w:bidi="en-US"/>
        </w:rPr>
        <w:t>COURSES TAUGHT</w:t>
      </w:r>
    </w:p>
    <w:p w14:paraId="10D863B7" w14:textId="587611B6" w:rsidR="00A74732" w:rsidRDefault="00A74732" w:rsidP="00F912C3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>Data Stories</w:t>
      </w:r>
    </w:p>
    <w:p w14:paraId="21B2030F" w14:textId="77777777" w:rsidR="00F912C3" w:rsidRDefault="00F912C3" w:rsidP="00F912C3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 w:rsidRPr="005343D5">
        <w:rPr>
          <w:rFonts w:ascii="Times" w:hAnsi="Times"/>
        </w:rPr>
        <w:t>Shakespeare: Comedies and Romances</w:t>
      </w:r>
    </w:p>
    <w:p w14:paraId="574C359F" w14:textId="47AD81F0" w:rsidR="00F912C3" w:rsidRDefault="00F912C3" w:rsidP="00F912C3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>Shakespeare: Tragedies and Histories</w:t>
      </w:r>
    </w:p>
    <w:p w14:paraId="7375378F" w14:textId="77777777" w:rsidR="00E45EE5" w:rsidRDefault="00E45EE5" w:rsidP="00BF1EB1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>Big Historical Data</w:t>
      </w:r>
    </w:p>
    <w:p w14:paraId="0ADB102D" w14:textId="72E14BDA" w:rsidR="008F3F06" w:rsidRDefault="008F3F06" w:rsidP="00BF1EB1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>God: A Literary and Cultural History</w:t>
      </w:r>
    </w:p>
    <w:p w14:paraId="652254DA" w14:textId="28BF8178" w:rsidR="00721C6B" w:rsidRDefault="008F3F06" w:rsidP="00BF1EB1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>Introduction to Digital Humanities</w:t>
      </w:r>
    </w:p>
    <w:p w14:paraId="711E12C6" w14:textId="0BC3AAE5" w:rsidR="00EE3B9C" w:rsidRPr="005343D5" w:rsidRDefault="00444E60" w:rsidP="00BF1EB1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 xml:space="preserve">John </w:t>
      </w:r>
      <w:r w:rsidR="00EE3B9C" w:rsidRPr="005343D5">
        <w:rPr>
          <w:rFonts w:ascii="Times" w:hAnsi="Times"/>
        </w:rPr>
        <w:t>Milton</w:t>
      </w:r>
      <w:r>
        <w:rPr>
          <w:rFonts w:ascii="Times" w:hAnsi="Times"/>
        </w:rPr>
        <w:t>: Poetry, Paradise, and Revolution</w:t>
      </w:r>
    </w:p>
    <w:p w14:paraId="29C31F21" w14:textId="77777777" w:rsidR="00BF1EB1" w:rsidRPr="005343D5" w:rsidRDefault="00BF1EB1" w:rsidP="00BF1EB1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 w:rsidRPr="005343D5">
        <w:rPr>
          <w:rFonts w:ascii="Times" w:hAnsi="Times"/>
        </w:rPr>
        <w:t>Angels and Diplomats: Renaissance Poetry from Wyatt to Milton</w:t>
      </w:r>
    </w:p>
    <w:p w14:paraId="3D8E0FBA" w14:textId="77777777" w:rsidR="00BF1EB1" w:rsidRPr="005343D5" w:rsidRDefault="0008246D" w:rsidP="00BF1EB1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>The Global Renaissance</w:t>
      </w:r>
    </w:p>
    <w:p w14:paraId="0DFE2B24" w14:textId="77777777" w:rsidR="00BF1EB1" w:rsidRDefault="00BF1EB1" w:rsidP="00BF1EB1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 w:rsidRPr="005343D5">
        <w:rPr>
          <w:rFonts w:ascii="Times" w:hAnsi="Times"/>
        </w:rPr>
        <w:t>Law, Culture, and the Humanities</w:t>
      </w:r>
    </w:p>
    <w:p w14:paraId="55D8E82C" w14:textId="665EBBF6" w:rsidR="00BF1EB1" w:rsidRPr="005343D5" w:rsidRDefault="00EE3B9C" w:rsidP="00F912C3">
      <w:pPr>
        <w:pStyle w:val="NormalWeb"/>
        <w:spacing w:before="0" w:beforeAutospacing="0" w:after="0" w:afterAutospacing="0"/>
        <w:ind w:left="360" w:right="29"/>
        <w:rPr>
          <w:rFonts w:ascii="Times" w:hAnsi="Times"/>
        </w:rPr>
      </w:pPr>
      <w:r>
        <w:rPr>
          <w:rFonts w:ascii="Times" w:hAnsi="Times"/>
        </w:rPr>
        <w:t>Introduction to British Poetry</w:t>
      </w:r>
      <w:r w:rsidR="00CB10DC">
        <w:rPr>
          <w:rFonts w:ascii="Times" w:hAnsi="Times"/>
        </w:rPr>
        <w:br/>
        <w:t xml:space="preserve">Human Being and Citizen (University of Chicago core sequence) </w:t>
      </w:r>
    </w:p>
    <w:p w14:paraId="7D4FCE33" w14:textId="77777777" w:rsidR="00BF1EB1" w:rsidRPr="005343D5" w:rsidRDefault="00BF1EB1" w:rsidP="00BF1EB1">
      <w:pPr>
        <w:rPr>
          <w:rFonts w:ascii="Times" w:hAnsi="Times" w:cs="Helvetica"/>
          <w:szCs w:val="32"/>
          <w:lang w:bidi="en-US"/>
        </w:rPr>
      </w:pPr>
    </w:p>
    <w:p w14:paraId="79A68225" w14:textId="77777777" w:rsidR="00BF1EB1" w:rsidRPr="005343D5" w:rsidRDefault="00BF1EB1" w:rsidP="00BF1EB1">
      <w:pPr>
        <w:rPr>
          <w:rFonts w:ascii="Times" w:hAnsi="Times" w:cs="Helvetica"/>
          <w:b/>
          <w:szCs w:val="32"/>
          <w:lang w:bidi="en-US"/>
        </w:rPr>
      </w:pPr>
      <w:r w:rsidRPr="005343D5">
        <w:rPr>
          <w:rFonts w:ascii="Times" w:hAnsi="Times" w:cs="Helvetica"/>
          <w:b/>
          <w:szCs w:val="32"/>
          <w:lang w:bidi="en-US"/>
        </w:rPr>
        <w:t>STUDENTS SUPERVISED</w:t>
      </w:r>
    </w:p>
    <w:p w14:paraId="03DBBCF5" w14:textId="0232D49F" w:rsidR="00BF1EB1" w:rsidRPr="005343D5" w:rsidRDefault="00BF1EB1" w:rsidP="00BF1EB1">
      <w:pPr>
        <w:tabs>
          <w:tab w:val="left" w:pos="360"/>
        </w:tabs>
        <w:ind w:left="360"/>
        <w:rPr>
          <w:rFonts w:ascii="Times" w:hAnsi="Times" w:cs="Helvetica"/>
          <w:b/>
          <w:szCs w:val="32"/>
          <w:lang w:bidi="en-US"/>
        </w:rPr>
      </w:pPr>
      <w:r w:rsidRPr="005343D5">
        <w:rPr>
          <w:rFonts w:ascii="Times" w:hAnsi="Times" w:cs="Helvetica"/>
          <w:b/>
          <w:szCs w:val="32"/>
          <w:lang w:bidi="en-US"/>
        </w:rPr>
        <w:t>PhD Committees (Chair)</w:t>
      </w:r>
    </w:p>
    <w:p w14:paraId="1FECABB1" w14:textId="3916D819" w:rsidR="00BF1EB1" w:rsidRPr="00F249E6" w:rsidRDefault="00294F36" w:rsidP="00BF1EB1">
      <w:pPr>
        <w:tabs>
          <w:tab w:val="left" w:pos="360"/>
        </w:tabs>
        <w:ind w:left="360"/>
        <w:rPr>
          <w:rFonts w:ascii="Times" w:hAnsi="Times" w:cs="Helvetica"/>
          <w:szCs w:val="32"/>
          <w:lang w:bidi="en-US"/>
        </w:rPr>
      </w:pPr>
      <w:r>
        <w:rPr>
          <w:rFonts w:ascii="Times" w:hAnsi="Times" w:cs="Helvetica"/>
          <w:szCs w:val="32"/>
          <w:lang w:bidi="en-US"/>
        </w:rPr>
        <w:t>Natalie Suzelis</w:t>
      </w:r>
      <w:r w:rsidR="000E6090">
        <w:rPr>
          <w:rFonts w:ascii="Times" w:hAnsi="Times" w:cs="Helvetica"/>
          <w:szCs w:val="32"/>
          <w:lang w:bidi="en-US"/>
        </w:rPr>
        <w:t xml:space="preserve"> (expected graduation S2019</w:t>
      </w:r>
      <w:r w:rsidR="00BF1EB1">
        <w:rPr>
          <w:rFonts w:ascii="Times" w:hAnsi="Times" w:cs="Helvetica"/>
          <w:szCs w:val="32"/>
          <w:lang w:bidi="en-US"/>
        </w:rPr>
        <w:t>)</w:t>
      </w:r>
      <w:r w:rsidR="000B267B">
        <w:rPr>
          <w:rFonts w:ascii="Times" w:hAnsi="Times" w:cs="Helvetica"/>
          <w:szCs w:val="32"/>
          <w:lang w:bidi="en-US"/>
        </w:rPr>
        <w:t xml:space="preserve">, </w:t>
      </w:r>
      <w:r w:rsidR="009B5B38">
        <w:rPr>
          <w:rFonts w:ascii="Times" w:hAnsi="Times" w:cs="Helvetica"/>
          <w:szCs w:val="32"/>
          <w:lang w:bidi="en-US"/>
        </w:rPr>
        <w:t>Nathan Pensky (expected graduation</w:t>
      </w:r>
      <w:r w:rsidR="000B267B">
        <w:rPr>
          <w:rFonts w:ascii="Times" w:hAnsi="Times" w:cs="Helvetica"/>
          <w:szCs w:val="32"/>
          <w:lang w:bidi="en-US"/>
        </w:rPr>
        <w:t xml:space="preserve"> S2021)</w:t>
      </w:r>
    </w:p>
    <w:p w14:paraId="558370FA" w14:textId="77777777" w:rsidR="00BF1EB1" w:rsidRPr="005343D5" w:rsidRDefault="00BF1EB1" w:rsidP="00BF1EB1">
      <w:pPr>
        <w:tabs>
          <w:tab w:val="left" w:pos="360"/>
        </w:tabs>
        <w:rPr>
          <w:rFonts w:ascii="Times" w:hAnsi="Times" w:cs="Helvetica"/>
          <w:b/>
          <w:szCs w:val="32"/>
          <w:lang w:bidi="en-US"/>
        </w:rPr>
      </w:pPr>
    </w:p>
    <w:p w14:paraId="2E921232" w14:textId="77777777" w:rsidR="00BF1EB1" w:rsidRPr="005343D5" w:rsidRDefault="00BF1EB1" w:rsidP="00BF1EB1">
      <w:pPr>
        <w:tabs>
          <w:tab w:val="left" w:pos="360"/>
        </w:tabs>
        <w:ind w:left="360"/>
        <w:rPr>
          <w:rFonts w:ascii="Times" w:hAnsi="Times" w:cs="Helvetica"/>
          <w:b/>
          <w:szCs w:val="32"/>
          <w:lang w:bidi="en-US"/>
        </w:rPr>
      </w:pPr>
      <w:r w:rsidRPr="005343D5">
        <w:rPr>
          <w:rFonts w:ascii="Times" w:hAnsi="Times" w:cs="Helvetica"/>
          <w:b/>
          <w:szCs w:val="32"/>
          <w:lang w:bidi="en-US"/>
        </w:rPr>
        <w:t>PhD Committees (Committee Member)</w:t>
      </w:r>
    </w:p>
    <w:p w14:paraId="54FAF87E" w14:textId="69207C35" w:rsidR="00746355" w:rsidRPr="00A77F00" w:rsidRDefault="00563D18" w:rsidP="00A77F00">
      <w:pPr>
        <w:tabs>
          <w:tab w:val="left" w:pos="360"/>
        </w:tabs>
        <w:ind w:left="360"/>
        <w:rPr>
          <w:rFonts w:ascii="Times" w:hAnsi="Times" w:cs="Helvetica"/>
          <w:szCs w:val="32"/>
          <w:lang w:bidi="en-US"/>
        </w:rPr>
      </w:pPr>
      <w:r w:rsidRPr="00F249E6">
        <w:rPr>
          <w:rFonts w:ascii="Times" w:hAnsi="Times" w:cs="Helvetica"/>
          <w:szCs w:val="32"/>
          <w:lang w:bidi="en-US"/>
        </w:rPr>
        <w:t>Julie Bowman</w:t>
      </w:r>
      <w:r>
        <w:rPr>
          <w:rFonts w:ascii="Times" w:hAnsi="Times" w:cs="Helvetica"/>
          <w:szCs w:val="32"/>
          <w:lang w:bidi="en-US"/>
        </w:rPr>
        <w:t xml:space="preserve"> (S2015), D.J</w:t>
      </w:r>
      <w:r w:rsidR="00527198">
        <w:rPr>
          <w:rFonts w:ascii="Times" w:hAnsi="Times" w:cs="Helvetica"/>
          <w:szCs w:val="32"/>
          <w:lang w:bidi="en-US"/>
        </w:rPr>
        <w:t>. Schuldt (F</w:t>
      </w:r>
      <w:r>
        <w:rPr>
          <w:rFonts w:ascii="Times" w:hAnsi="Times" w:cs="Helvetica"/>
          <w:szCs w:val="32"/>
          <w:lang w:bidi="en-US"/>
        </w:rPr>
        <w:t xml:space="preserve">2017), Pavithra Tantrigoda (S2018), </w:t>
      </w:r>
      <w:r>
        <w:rPr>
          <w:rFonts w:ascii="Times" w:hAnsi="Times"/>
        </w:rPr>
        <w:t>Pierce Wil</w:t>
      </w:r>
      <w:r w:rsidR="00D60905">
        <w:rPr>
          <w:rFonts w:ascii="Times" w:hAnsi="Times"/>
        </w:rPr>
        <w:t>liams (expected graduation F2019</w:t>
      </w:r>
      <w:r>
        <w:rPr>
          <w:rFonts w:ascii="Times" w:hAnsi="Times"/>
        </w:rPr>
        <w:t>)</w:t>
      </w:r>
    </w:p>
    <w:p w14:paraId="3B1BCD52" w14:textId="77777777" w:rsidR="00746355" w:rsidRDefault="00746355" w:rsidP="00BF1EB1">
      <w:pPr>
        <w:tabs>
          <w:tab w:val="left" w:pos="360"/>
        </w:tabs>
        <w:ind w:left="360"/>
        <w:rPr>
          <w:rFonts w:ascii="Times" w:hAnsi="Times"/>
          <w:b/>
        </w:rPr>
      </w:pPr>
    </w:p>
    <w:p w14:paraId="4A979659" w14:textId="77777777" w:rsidR="00DA33F9" w:rsidRDefault="00DA33F9" w:rsidP="00BF1EB1">
      <w:pPr>
        <w:tabs>
          <w:tab w:val="left" w:pos="360"/>
        </w:tabs>
        <w:ind w:left="360"/>
        <w:rPr>
          <w:rFonts w:ascii="Times" w:hAnsi="Times"/>
          <w:b/>
        </w:rPr>
      </w:pPr>
      <w:r>
        <w:rPr>
          <w:rFonts w:ascii="Times" w:hAnsi="Times"/>
          <w:b/>
        </w:rPr>
        <w:t>PhD Qualifying Exams Committees</w:t>
      </w:r>
    </w:p>
    <w:p w14:paraId="346FB404" w14:textId="1559953D" w:rsidR="00DA33F9" w:rsidRDefault="00527198" w:rsidP="000E6090">
      <w:pPr>
        <w:tabs>
          <w:tab w:val="left" w:pos="360"/>
        </w:tabs>
        <w:ind w:left="360"/>
        <w:rPr>
          <w:rFonts w:ascii="Times" w:hAnsi="Times"/>
        </w:rPr>
      </w:pPr>
      <w:r>
        <w:rPr>
          <w:rFonts w:ascii="Times" w:hAnsi="Times"/>
        </w:rPr>
        <w:t xml:space="preserve">Nathan Pensky, Craig Stamm, </w:t>
      </w:r>
      <w:r w:rsidR="0003773C">
        <w:rPr>
          <w:rFonts w:ascii="Times" w:hAnsi="Times"/>
        </w:rPr>
        <w:t xml:space="preserve">Natalie Suzelis, Pierce Williams, </w:t>
      </w:r>
      <w:r w:rsidR="00FF49A6">
        <w:rPr>
          <w:rFonts w:ascii="Times" w:hAnsi="Times"/>
        </w:rPr>
        <w:t xml:space="preserve">Brett Vukoder, Jacob Goessling, </w:t>
      </w:r>
      <w:r w:rsidR="00DA33F9">
        <w:rPr>
          <w:rFonts w:ascii="Times" w:hAnsi="Times"/>
        </w:rPr>
        <w:t>Pavithra Tantrigoda</w:t>
      </w:r>
      <w:r w:rsidR="000E6090">
        <w:rPr>
          <w:rFonts w:ascii="Times" w:hAnsi="Times"/>
        </w:rPr>
        <w:t xml:space="preserve">, </w:t>
      </w:r>
      <w:r w:rsidR="00DA33F9">
        <w:rPr>
          <w:rFonts w:ascii="Times" w:hAnsi="Times"/>
        </w:rPr>
        <w:t>Jamie Smith</w:t>
      </w:r>
      <w:r w:rsidR="000E6090">
        <w:rPr>
          <w:rFonts w:ascii="Times" w:hAnsi="Times"/>
        </w:rPr>
        <w:t xml:space="preserve">, </w:t>
      </w:r>
      <w:r w:rsidR="00DA33F9">
        <w:rPr>
          <w:rFonts w:ascii="Times" w:hAnsi="Times"/>
        </w:rPr>
        <w:t>Kate Hamilton</w:t>
      </w:r>
      <w:r w:rsidR="000E6090">
        <w:rPr>
          <w:rFonts w:ascii="Times" w:hAnsi="Times"/>
        </w:rPr>
        <w:t xml:space="preserve">, </w:t>
      </w:r>
      <w:r w:rsidR="00DA33F9">
        <w:rPr>
          <w:rFonts w:ascii="Times" w:hAnsi="Times"/>
        </w:rPr>
        <w:t>Kate Holterhoff</w:t>
      </w:r>
      <w:r w:rsidR="000E6090">
        <w:rPr>
          <w:rFonts w:ascii="Times" w:hAnsi="Times"/>
        </w:rPr>
        <w:t xml:space="preserve">, </w:t>
      </w:r>
      <w:r w:rsidR="00DA33F9">
        <w:rPr>
          <w:rFonts w:ascii="Times" w:hAnsi="Times"/>
        </w:rPr>
        <w:t>Marisa Colabuono</w:t>
      </w:r>
      <w:r w:rsidR="000E6090">
        <w:rPr>
          <w:rFonts w:ascii="Times" w:hAnsi="Times"/>
        </w:rPr>
        <w:t xml:space="preserve">, </w:t>
      </w:r>
      <w:r w:rsidR="00DA33F9">
        <w:rPr>
          <w:rFonts w:ascii="Times" w:hAnsi="Times"/>
        </w:rPr>
        <w:t>Julie Bowman</w:t>
      </w:r>
    </w:p>
    <w:p w14:paraId="3C59D592" w14:textId="77777777" w:rsidR="00DA33F9" w:rsidRDefault="00DA33F9" w:rsidP="00BF1EB1">
      <w:pPr>
        <w:tabs>
          <w:tab w:val="left" w:pos="360"/>
        </w:tabs>
        <w:ind w:left="360"/>
        <w:rPr>
          <w:rFonts w:ascii="Times" w:hAnsi="Times"/>
          <w:b/>
        </w:rPr>
      </w:pPr>
    </w:p>
    <w:p w14:paraId="137E3938" w14:textId="29825FB4" w:rsidR="00EB3076" w:rsidRDefault="00EB3076" w:rsidP="00BF1EB1">
      <w:pPr>
        <w:tabs>
          <w:tab w:val="left" w:pos="360"/>
        </w:tabs>
        <w:ind w:left="360"/>
        <w:rPr>
          <w:rFonts w:ascii="Times" w:hAnsi="Times"/>
          <w:b/>
        </w:rPr>
      </w:pPr>
      <w:r>
        <w:rPr>
          <w:rFonts w:ascii="Times" w:hAnsi="Times"/>
          <w:b/>
        </w:rPr>
        <w:t>MFA (Committee Member)</w:t>
      </w:r>
    </w:p>
    <w:p w14:paraId="2605044A" w14:textId="099E478C" w:rsidR="00EB3076" w:rsidRPr="00EB3076" w:rsidRDefault="00EB3076" w:rsidP="00BF1EB1">
      <w:pPr>
        <w:tabs>
          <w:tab w:val="left" w:pos="360"/>
        </w:tabs>
        <w:ind w:left="360"/>
        <w:rPr>
          <w:rFonts w:ascii="Times" w:hAnsi="Times"/>
        </w:rPr>
      </w:pPr>
      <w:r>
        <w:rPr>
          <w:rFonts w:ascii="Times" w:hAnsi="Times"/>
        </w:rPr>
        <w:t>Everest Pipkin (2018)</w:t>
      </w:r>
    </w:p>
    <w:p w14:paraId="5D630CE4" w14:textId="77777777" w:rsidR="007D3E84" w:rsidRDefault="00BF1EB1" w:rsidP="00BF1EB1">
      <w:pPr>
        <w:tabs>
          <w:tab w:val="left" w:pos="360"/>
        </w:tabs>
        <w:ind w:left="360"/>
        <w:rPr>
          <w:rFonts w:ascii="Times" w:hAnsi="Times"/>
          <w:b/>
        </w:rPr>
      </w:pPr>
      <w:r w:rsidRPr="005343D5">
        <w:rPr>
          <w:rFonts w:ascii="Times" w:hAnsi="Times"/>
          <w:b/>
        </w:rPr>
        <w:t>Undergraduate Students</w:t>
      </w:r>
    </w:p>
    <w:p w14:paraId="3BF27247" w14:textId="2671038F" w:rsidR="00BF1EB1" w:rsidRPr="005343D5" w:rsidRDefault="001E64E9" w:rsidP="00101315">
      <w:pPr>
        <w:tabs>
          <w:tab w:val="left" w:pos="720"/>
        </w:tabs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SURG Research Advisor, </w:t>
      </w:r>
      <w:r w:rsidR="00101315">
        <w:rPr>
          <w:rFonts w:ascii="Times" w:hAnsi="Times"/>
        </w:rPr>
        <w:t>Dhruva Krishna (</w:t>
      </w:r>
      <w:r w:rsidR="004E6DCF">
        <w:rPr>
          <w:rFonts w:ascii="Times" w:hAnsi="Times"/>
        </w:rPr>
        <w:t>“Shakespeare and the Rise of Mercantilism”</w:t>
      </w:r>
      <w:r w:rsidR="00101315">
        <w:rPr>
          <w:rFonts w:ascii="Times" w:hAnsi="Times"/>
        </w:rPr>
        <w:t xml:space="preserve">), Jamie Wheaton </w:t>
      </w:r>
      <w:r w:rsidR="004E6DCF">
        <w:rPr>
          <w:rFonts w:ascii="Times" w:hAnsi="Times"/>
        </w:rPr>
        <w:t xml:space="preserve"> </w:t>
      </w:r>
      <w:r w:rsidR="00101315">
        <w:rPr>
          <w:rFonts w:ascii="Times" w:hAnsi="Times"/>
        </w:rPr>
        <w:t xml:space="preserve">(“Big Historical Data”) </w:t>
      </w:r>
    </w:p>
    <w:p w14:paraId="4A172DCD" w14:textId="0FC9AD06" w:rsidR="00B37B2A" w:rsidRDefault="00B37B2A" w:rsidP="00C40A35">
      <w:pPr>
        <w:tabs>
          <w:tab w:val="left" w:pos="540"/>
        </w:tabs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Research Training Course, 2017 (Anjie Cao, Rachel Kim, Stephanie Bao, Valerie Yam, Zack Goldstein, Jamie Wheaton) </w:t>
      </w:r>
    </w:p>
    <w:p w14:paraId="5F16D366" w14:textId="77777777" w:rsidR="007839B9" w:rsidRDefault="007839B9" w:rsidP="00C40A35">
      <w:pPr>
        <w:tabs>
          <w:tab w:val="left" w:pos="540"/>
        </w:tabs>
        <w:ind w:left="720" w:hanging="360"/>
        <w:rPr>
          <w:rFonts w:ascii="Times" w:hAnsi="Times"/>
        </w:rPr>
      </w:pPr>
      <w:r>
        <w:rPr>
          <w:rFonts w:ascii="Times" w:hAnsi="Times"/>
        </w:rPr>
        <w:t>Research Training Course, S2014 (Rebecca Smith, Emmett Eldred, Sarah Hodgson, Jordan Cox, Alexandra George)</w:t>
      </w:r>
    </w:p>
    <w:p w14:paraId="09B8E672" w14:textId="77777777" w:rsidR="00BF1EB1" w:rsidRDefault="00600134" w:rsidP="00600134">
      <w:pPr>
        <w:tabs>
          <w:tab w:val="left" w:pos="360"/>
        </w:tabs>
        <w:ind w:left="360"/>
        <w:rPr>
          <w:rFonts w:ascii="Times" w:hAnsi="Times"/>
        </w:rPr>
      </w:pPr>
      <w:r>
        <w:rPr>
          <w:rFonts w:ascii="Times" w:hAnsi="Times"/>
        </w:rPr>
        <w:t xml:space="preserve">Research Training Course, S2012 (Kate Fisch, </w:t>
      </w:r>
      <w:r w:rsidR="00BF1EB1" w:rsidRPr="005343D5">
        <w:rPr>
          <w:rFonts w:ascii="Times" w:hAnsi="Times"/>
        </w:rPr>
        <w:t>Jaqueline Mischol</w:t>
      </w:r>
      <w:r>
        <w:rPr>
          <w:rFonts w:ascii="Times" w:hAnsi="Times"/>
        </w:rPr>
        <w:t>)</w:t>
      </w:r>
      <w:r w:rsidR="00BF1EB1">
        <w:rPr>
          <w:rFonts w:ascii="Times" w:hAnsi="Times"/>
        </w:rPr>
        <w:t xml:space="preserve"> </w:t>
      </w:r>
    </w:p>
    <w:p w14:paraId="156D5698" w14:textId="3DFDF77C" w:rsidR="00BF1EB1" w:rsidRPr="005343D5" w:rsidRDefault="009A751C" w:rsidP="00BF1EB1">
      <w:pPr>
        <w:pStyle w:val="SubSectionHeader"/>
        <w:rPr>
          <w:rFonts w:cs="TimesNewRomanPSMT"/>
          <w:szCs w:val="32"/>
          <w:lang w:bidi="en-US"/>
        </w:rPr>
      </w:pPr>
      <w:r>
        <w:t xml:space="preserve">ELECTED Positions and </w:t>
      </w:r>
      <w:r w:rsidR="00BF1EB1" w:rsidRPr="005343D5">
        <w:t>PROFESSIONAL SeRVICE</w:t>
      </w:r>
    </w:p>
    <w:p w14:paraId="037A1ADD" w14:textId="7E654615" w:rsidR="00337E73" w:rsidRDefault="00337E73" w:rsidP="004C475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Advisory Board Member, dSHARP, Carnegie Mellon University, 2017-</w:t>
      </w:r>
    </w:p>
    <w:p w14:paraId="0A74A79F" w14:textId="66699205" w:rsidR="00793713" w:rsidRDefault="00793713" w:rsidP="004C475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Reviewer, National Endowment for the Humanities, </w:t>
      </w:r>
      <w:r w:rsidRPr="00793713">
        <w:rPr>
          <w:rFonts w:ascii="Times" w:hAnsi="Times"/>
        </w:rPr>
        <w:t>Humanities Collections and Reference Resources</w:t>
      </w:r>
      <w:r>
        <w:rPr>
          <w:rFonts w:ascii="Times" w:hAnsi="Times"/>
        </w:rPr>
        <w:t>, 2017</w:t>
      </w:r>
    </w:p>
    <w:p w14:paraId="5C83AAB7" w14:textId="18546A21" w:rsidR="004E2825" w:rsidRDefault="004E2825" w:rsidP="004C475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Executive Committee, 17</w:t>
      </w:r>
      <w:r w:rsidRPr="004E2825">
        <w:rPr>
          <w:rFonts w:ascii="Times" w:hAnsi="Times"/>
          <w:vertAlign w:val="superscript"/>
        </w:rPr>
        <w:t>th</w:t>
      </w:r>
      <w:r>
        <w:rPr>
          <w:rFonts w:ascii="Times" w:hAnsi="Times"/>
        </w:rPr>
        <w:t>-Century English LLC, Modern Language Association (elected 2016).</w:t>
      </w:r>
    </w:p>
    <w:p w14:paraId="797824B0" w14:textId="112476B1" w:rsidR="004E2825" w:rsidRDefault="004E2825" w:rsidP="004C475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Northeast Milton Seminar (elected 2016).  </w:t>
      </w:r>
    </w:p>
    <w:p w14:paraId="7CD84762" w14:textId="41054D7A" w:rsidR="002017F7" w:rsidRPr="00337E73" w:rsidRDefault="002017F7" w:rsidP="00337E73">
      <w:pPr>
        <w:autoSpaceDE w:val="0"/>
        <w:autoSpaceDN w:val="0"/>
        <w:adjustRightInd w:val="0"/>
        <w:ind w:left="720" w:hanging="360"/>
        <w:rPr>
          <w:rFonts w:ascii="Times" w:hAnsi="Times"/>
          <w:i/>
        </w:rPr>
      </w:pPr>
      <w:r>
        <w:rPr>
          <w:rFonts w:ascii="Times" w:hAnsi="Times"/>
        </w:rPr>
        <w:t xml:space="preserve">Referee, </w:t>
      </w:r>
      <w:r w:rsidR="00337E73">
        <w:rPr>
          <w:rFonts w:ascii="Times" w:hAnsi="Times"/>
          <w:i/>
        </w:rPr>
        <w:t>Philological Quarterly</w:t>
      </w:r>
      <w:r w:rsidR="00337E73">
        <w:rPr>
          <w:rFonts w:ascii="Times" w:hAnsi="Times"/>
        </w:rPr>
        <w:t xml:space="preserve">, </w:t>
      </w:r>
      <w:r w:rsidR="00337E73">
        <w:rPr>
          <w:rFonts w:ascii="Times" w:hAnsi="Times"/>
          <w:i/>
        </w:rPr>
        <w:t>Renaissance and Reformation</w:t>
      </w:r>
      <w:r w:rsidR="00337E73">
        <w:rPr>
          <w:rFonts w:ascii="Times" w:hAnsi="Times"/>
        </w:rPr>
        <w:t xml:space="preserve">, </w:t>
      </w:r>
      <w:r w:rsidR="00627C20">
        <w:rPr>
          <w:rFonts w:ascii="Times" w:hAnsi="Times"/>
          <w:i/>
        </w:rPr>
        <w:t>History of Political Thought</w:t>
      </w:r>
      <w:r w:rsidR="00337E73">
        <w:rPr>
          <w:rFonts w:ascii="Times" w:hAnsi="Times"/>
          <w:i/>
        </w:rPr>
        <w:t xml:space="preserve">, </w:t>
      </w:r>
      <w:r w:rsidR="00627C20">
        <w:rPr>
          <w:rFonts w:ascii="Times" w:hAnsi="Times"/>
          <w:i/>
        </w:rPr>
        <w:t>Eighteenth-Century Studies</w:t>
      </w:r>
      <w:r w:rsidR="00337E73">
        <w:rPr>
          <w:rFonts w:ascii="Times" w:hAnsi="Times"/>
          <w:i/>
        </w:rPr>
        <w:t xml:space="preserve">, </w:t>
      </w:r>
      <w:r w:rsidR="00627C20">
        <w:rPr>
          <w:rFonts w:ascii="Times" w:hAnsi="Times"/>
          <w:i/>
        </w:rPr>
        <w:t xml:space="preserve">Literature </w:t>
      </w:r>
      <w:r w:rsidR="00627C20" w:rsidRPr="00627C20">
        <w:rPr>
          <w:rFonts w:ascii="Times" w:hAnsi="Times"/>
          <w:i/>
        </w:rPr>
        <w:t>Compass</w:t>
      </w:r>
      <w:r w:rsidR="00627C20">
        <w:rPr>
          <w:rFonts w:ascii="Times" w:hAnsi="Times"/>
        </w:rPr>
        <w:t xml:space="preserve">, </w:t>
      </w:r>
      <w:r w:rsidR="004C4750" w:rsidRPr="00627C20">
        <w:rPr>
          <w:rFonts w:ascii="Times" w:hAnsi="Times"/>
          <w:i/>
        </w:rPr>
        <w:t>European</w:t>
      </w:r>
      <w:r w:rsidR="004C4750">
        <w:rPr>
          <w:rFonts w:ascii="Times" w:hAnsi="Times"/>
          <w:i/>
        </w:rPr>
        <w:t xml:space="preserve"> Science Foundation</w:t>
      </w:r>
      <w:r w:rsidR="00337E73">
        <w:rPr>
          <w:rFonts w:ascii="Times" w:hAnsi="Times"/>
        </w:rPr>
        <w:t xml:space="preserve">, </w:t>
      </w:r>
      <w:r>
        <w:rPr>
          <w:rFonts w:ascii="Times" w:hAnsi="Times"/>
          <w:i/>
        </w:rPr>
        <w:t>Political Studies</w:t>
      </w:r>
    </w:p>
    <w:p w14:paraId="70D67253" w14:textId="77777777" w:rsidR="0008246D" w:rsidRDefault="0008246D" w:rsidP="0008246D">
      <w:pPr>
        <w:autoSpaceDE w:val="0"/>
        <w:autoSpaceDN w:val="0"/>
        <w:adjustRightInd w:val="0"/>
        <w:ind w:left="360"/>
        <w:rPr>
          <w:rFonts w:ascii="Times" w:hAnsi="Times"/>
        </w:rPr>
      </w:pPr>
      <w:r>
        <w:rPr>
          <w:rFonts w:ascii="Times" w:hAnsi="Times"/>
        </w:rPr>
        <w:t xml:space="preserve">Director, </w:t>
      </w:r>
      <w:r w:rsidRPr="005343D5">
        <w:rPr>
          <w:rFonts w:ascii="Times" w:hAnsi="Times"/>
        </w:rPr>
        <w:t xml:space="preserve">Pittsburgh Consortium of Medieval and Renaissance Studies, </w:t>
      </w:r>
      <w:r>
        <w:rPr>
          <w:rFonts w:ascii="Times" w:hAnsi="Times"/>
        </w:rPr>
        <w:t>2013</w:t>
      </w:r>
      <w:r w:rsidR="00495EF1">
        <w:rPr>
          <w:rFonts w:ascii="Times" w:hAnsi="Times"/>
        </w:rPr>
        <w:t>-</w:t>
      </w:r>
      <w:r w:rsidR="000E6090">
        <w:rPr>
          <w:rFonts w:ascii="Times" w:hAnsi="Times"/>
        </w:rPr>
        <w:t>present</w:t>
      </w:r>
    </w:p>
    <w:p w14:paraId="308A9D5D" w14:textId="374ECF88" w:rsidR="000E6090" w:rsidRDefault="000F352C" w:rsidP="004C4750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Faculty Affiliate, Centre for Early Modern Mapping, News and Networks, Queen Mary, University of London</w:t>
      </w:r>
      <w:r w:rsidR="00345429">
        <w:rPr>
          <w:rFonts w:ascii="Times" w:hAnsi="Times"/>
        </w:rPr>
        <w:t>, 2013-</w:t>
      </w:r>
      <w:r w:rsidR="000E6090">
        <w:rPr>
          <w:rFonts w:ascii="Times" w:hAnsi="Times"/>
        </w:rPr>
        <w:t>pres</w:t>
      </w:r>
      <w:r w:rsidR="004C4750">
        <w:rPr>
          <w:rFonts w:ascii="Times" w:hAnsi="Times"/>
        </w:rPr>
        <w:t>e</w:t>
      </w:r>
      <w:r w:rsidR="000E6090">
        <w:rPr>
          <w:rFonts w:ascii="Times" w:hAnsi="Times"/>
        </w:rPr>
        <w:t>nt</w:t>
      </w:r>
    </w:p>
    <w:p w14:paraId="5E1A00CA" w14:textId="77777777" w:rsidR="004E2825" w:rsidRDefault="004E2825" w:rsidP="004E2825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>Shakespeare Association of America Digital Strategies Committee, 2015-2016.</w:t>
      </w:r>
    </w:p>
    <w:p w14:paraId="023DA3C5" w14:textId="0375ED37" w:rsidR="00BF1EB1" w:rsidRPr="005343D5" w:rsidRDefault="00BF1EB1" w:rsidP="00BF1EB1">
      <w:pPr>
        <w:tabs>
          <w:tab w:val="left" w:pos="-1080"/>
        </w:tabs>
        <w:autoSpaceDE w:val="0"/>
        <w:autoSpaceDN w:val="0"/>
        <w:adjustRightInd w:val="0"/>
        <w:ind w:left="720" w:hanging="360"/>
        <w:rPr>
          <w:rFonts w:ascii="Times" w:hAnsi="Times"/>
          <w:szCs w:val="28"/>
        </w:rPr>
      </w:pPr>
      <w:r>
        <w:rPr>
          <w:rFonts w:ascii="Times" w:hAnsi="Times"/>
          <w:szCs w:val="28"/>
        </w:rPr>
        <w:t xml:space="preserve">Member, </w:t>
      </w:r>
      <w:r w:rsidRPr="005343D5">
        <w:rPr>
          <w:rFonts w:ascii="Times" w:hAnsi="Times"/>
          <w:szCs w:val="28"/>
        </w:rPr>
        <w:t xml:space="preserve">International Research Network on Textual Ambassadors: </w:t>
      </w:r>
      <w:r>
        <w:rPr>
          <w:rFonts w:ascii="Times" w:hAnsi="Times"/>
          <w:szCs w:val="28"/>
        </w:rPr>
        <w:t xml:space="preserve">Literary Writing and Cultural </w:t>
      </w:r>
      <w:r w:rsidRPr="005343D5">
        <w:rPr>
          <w:rFonts w:ascii="Times" w:hAnsi="Times"/>
          <w:szCs w:val="28"/>
        </w:rPr>
        <w:t>Diplomacy in the Early Modern World (Dr. Tracy</w:t>
      </w:r>
      <w:r>
        <w:rPr>
          <w:rFonts w:ascii="Times" w:hAnsi="Times"/>
          <w:szCs w:val="28"/>
        </w:rPr>
        <w:t xml:space="preserve"> Sowerby, University of Oxford, PI</w:t>
      </w:r>
      <w:r w:rsidRPr="005343D5">
        <w:rPr>
          <w:rFonts w:ascii="Times" w:hAnsi="Times"/>
          <w:szCs w:val="28"/>
        </w:rPr>
        <w:t>), 2011-</w:t>
      </w:r>
      <w:r w:rsidR="004E2825">
        <w:rPr>
          <w:rFonts w:ascii="Times" w:hAnsi="Times"/>
          <w:szCs w:val="28"/>
        </w:rPr>
        <w:t>2012</w:t>
      </w:r>
    </w:p>
    <w:p w14:paraId="11C0604F" w14:textId="77777777" w:rsidR="00BF1EB1" w:rsidRPr="005343D5" w:rsidRDefault="00BF1EB1" w:rsidP="00BF1EB1">
      <w:pPr>
        <w:autoSpaceDE w:val="0"/>
        <w:autoSpaceDN w:val="0"/>
        <w:adjustRightInd w:val="0"/>
        <w:ind w:left="720" w:hanging="360"/>
        <w:rPr>
          <w:rFonts w:ascii="Times" w:hAnsi="Times"/>
        </w:rPr>
      </w:pPr>
      <w:r>
        <w:rPr>
          <w:rFonts w:ascii="Times" w:hAnsi="Times"/>
        </w:rPr>
        <w:t xml:space="preserve">Seminar Participant, </w:t>
      </w:r>
      <w:r w:rsidRPr="005343D5">
        <w:rPr>
          <w:rFonts w:ascii="Times" w:hAnsi="Times"/>
        </w:rPr>
        <w:t>“Early Modern Historicities,” University of Pittsburgh H</w:t>
      </w:r>
      <w:r>
        <w:rPr>
          <w:rFonts w:ascii="Times" w:hAnsi="Times"/>
        </w:rPr>
        <w:t>umanities Faculty Seminar, 2010.</w:t>
      </w:r>
    </w:p>
    <w:p w14:paraId="1C3B82D5" w14:textId="77777777" w:rsidR="00BF1EB1" w:rsidRPr="00514F98" w:rsidRDefault="00BF1EB1" w:rsidP="00DD1D1E">
      <w:pPr>
        <w:pStyle w:val="NormalWeb"/>
        <w:spacing w:before="0" w:beforeAutospacing="0" w:after="0" w:afterAutospacing="0"/>
        <w:ind w:right="29" w:firstLine="360"/>
        <w:rPr>
          <w:rFonts w:ascii="Times" w:hAnsi="Times"/>
        </w:rPr>
      </w:pPr>
      <w:r w:rsidRPr="005343D5">
        <w:rPr>
          <w:rFonts w:ascii="Times" w:hAnsi="Times"/>
        </w:rPr>
        <w:t>Search Committee Member, Society of Fell</w:t>
      </w:r>
      <w:r>
        <w:rPr>
          <w:rFonts w:ascii="Times" w:hAnsi="Times"/>
        </w:rPr>
        <w:t xml:space="preserve">ows, The University of Chicago,    </w:t>
      </w:r>
    </w:p>
    <w:p w14:paraId="3216DE7A" w14:textId="77777777" w:rsidR="00DD1D1E" w:rsidRDefault="00BF1EB1" w:rsidP="00863B8C">
      <w:pPr>
        <w:pStyle w:val="NormalWeb"/>
        <w:spacing w:before="0" w:beforeAutospacing="0" w:after="0" w:afterAutospacing="0"/>
        <w:ind w:left="720" w:right="29"/>
        <w:rPr>
          <w:rFonts w:ascii="Times" w:hAnsi="Times"/>
        </w:rPr>
      </w:pPr>
      <w:r w:rsidRPr="005343D5">
        <w:rPr>
          <w:rFonts w:ascii="Times" w:hAnsi="Times"/>
        </w:rPr>
        <w:t xml:space="preserve">2008-9 </w:t>
      </w:r>
    </w:p>
    <w:p w14:paraId="3261B188" w14:textId="77777777" w:rsidR="00BF1EB1" w:rsidRPr="005343D5" w:rsidRDefault="00BF1EB1" w:rsidP="00DD1D1E">
      <w:pPr>
        <w:pStyle w:val="NormalWeb"/>
        <w:spacing w:before="0" w:beforeAutospacing="0" w:after="0" w:afterAutospacing="0"/>
        <w:ind w:right="29" w:firstLine="360"/>
        <w:rPr>
          <w:rFonts w:ascii="Times" w:hAnsi="Times"/>
        </w:rPr>
      </w:pPr>
      <w:r w:rsidRPr="005343D5">
        <w:rPr>
          <w:rFonts w:ascii="Times" w:hAnsi="Times"/>
        </w:rPr>
        <w:t>Co-convener, Early Modern Graduate Forum, Oxford University, 2006-2007</w:t>
      </w:r>
    </w:p>
    <w:p w14:paraId="68E4859F" w14:textId="77777777" w:rsidR="00BF1EB1" w:rsidRPr="005343D5" w:rsidRDefault="00BF1EB1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</w:p>
    <w:p w14:paraId="21E70F16" w14:textId="77777777" w:rsidR="00BF1EB1" w:rsidRDefault="00BF1EB1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b/>
          <w:lang w:bidi="en-US"/>
        </w:rPr>
      </w:pPr>
      <w:r>
        <w:rPr>
          <w:rFonts w:ascii="Times" w:hAnsi="Times" w:cs="TimesNewRomanPSMT"/>
          <w:b/>
          <w:lang w:bidi="en-US"/>
        </w:rPr>
        <w:t>DEPARTMENT</w:t>
      </w:r>
      <w:r w:rsidRPr="005343D5">
        <w:rPr>
          <w:rFonts w:ascii="Times" w:hAnsi="Times" w:cs="TimesNewRomanPSMT"/>
          <w:b/>
          <w:lang w:bidi="en-US"/>
        </w:rPr>
        <w:t xml:space="preserve"> </w:t>
      </w:r>
      <w:r>
        <w:rPr>
          <w:rFonts w:ascii="Times" w:hAnsi="Times" w:cs="TimesNewRomanPSMT"/>
          <w:b/>
          <w:lang w:bidi="en-US"/>
        </w:rPr>
        <w:t>AND UNIVERSITY SERVICE</w:t>
      </w:r>
    </w:p>
    <w:p w14:paraId="0DF0DD55" w14:textId="2E82FB17" w:rsidR="00746355" w:rsidRPr="00746355" w:rsidRDefault="00BF1EB1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746355" w:rsidRPr="00746355">
        <w:rPr>
          <w:rFonts w:ascii="Times" w:hAnsi="Times" w:cs="TimesNewRomanPSMT"/>
          <w:lang w:bidi="en-US"/>
        </w:rPr>
        <w:t>Co-</w:t>
      </w:r>
      <w:r w:rsidR="00746355">
        <w:rPr>
          <w:rFonts w:ascii="Times" w:hAnsi="Times" w:cs="TimesNewRomanPSMT"/>
          <w:lang w:bidi="en-US"/>
        </w:rPr>
        <w:t>founder, Carnegie Mellon Center for Early Modern Print, Networks, and Performance</w:t>
      </w:r>
    </w:p>
    <w:p w14:paraId="2687014C" w14:textId="618991E0" w:rsidR="0040578E" w:rsidRPr="0040578E" w:rsidRDefault="00746355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>
        <w:rPr>
          <w:rFonts w:ascii="Times" w:hAnsi="Times" w:cs="TimesNewRomanPSMT"/>
          <w:lang w:bidi="en-US"/>
        </w:rPr>
        <w:t xml:space="preserve">Founder and </w:t>
      </w:r>
      <w:r w:rsidR="0040578E">
        <w:rPr>
          <w:rFonts w:ascii="Times" w:hAnsi="Times" w:cs="TimesNewRomanPSMT"/>
          <w:lang w:bidi="en-US"/>
        </w:rPr>
        <w:t>Co-Director, Minor in Humanities Analytics</w:t>
      </w:r>
      <w:r w:rsidR="00EB5760">
        <w:rPr>
          <w:rFonts w:ascii="Times" w:hAnsi="Times" w:cs="TimesNewRomanPSMT"/>
          <w:lang w:bidi="en-US"/>
        </w:rPr>
        <w:t>, 2017-present</w:t>
      </w:r>
    </w:p>
    <w:p w14:paraId="2654D1C8" w14:textId="3324E893" w:rsidR="001A12DF" w:rsidRPr="001A12DF" w:rsidRDefault="0040578E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1A12DF">
        <w:rPr>
          <w:rFonts w:ascii="Times" w:hAnsi="Times" w:cs="TimesNewRomanPSMT"/>
          <w:lang w:bidi="en-US"/>
        </w:rPr>
        <w:t>Director, Department of English Digital Humanities Research Working Group</w:t>
      </w:r>
    </w:p>
    <w:p w14:paraId="3EEA166E" w14:textId="76FF2800" w:rsidR="004E2825" w:rsidRPr="004E2825" w:rsidRDefault="001A12DF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4E2825">
        <w:rPr>
          <w:rFonts w:ascii="Times" w:hAnsi="Times" w:cs="TimesNewRomanPSMT"/>
          <w:lang w:bidi="en-US"/>
        </w:rPr>
        <w:t>Director, Carnegie Mellon English B.A., 2016-17</w:t>
      </w:r>
    </w:p>
    <w:p w14:paraId="2C88A52D" w14:textId="6EB4B116" w:rsidR="003C791A" w:rsidRDefault="004E2825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CB19BF" w:rsidRPr="00CB19BF">
        <w:rPr>
          <w:rFonts w:ascii="Times" w:hAnsi="Times" w:cs="TimesNewRomanPSMT"/>
          <w:lang w:bidi="en-US"/>
        </w:rPr>
        <w:t>Dietrich College</w:t>
      </w:r>
      <w:r w:rsidR="00CB19BF">
        <w:rPr>
          <w:rFonts w:ascii="Times" w:hAnsi="Times" w:cs="TimesNewRomanPSMT"/>
          <w:b/>
          <w:lang w:bidi="en-US"/>
        </w:rPr>
        <w:t xml:space="preserve"> </w:t>
      </w:r>
      <w:r w:rsidR="003C791A" w:rsidRPr="003C791A">
        <w:rPr>
          <w:rFonts w:ascii="Times" w:hAnsi="Times" w:cs="TimesNewRomanPSMT"/>
          <w:lang w:bidi="en-US"/>
        </w:rPr>
        <w:t>A.W. Mellon Digital Humanities Grant Committee, 2014-present</w:t>
      </w:r>
    </w:p>
    <w:p w14:paraId="6A9C267D" w14:textId="037D7BD4" w:rsidR="00556CA3" w:rsidRPr="003C791A" w:rsidRDefault="00556CA3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lang w:bidi="en-US"/>
        </w:rPr>
        <w:tab/>
        <w:t>A.W. Mellon Digital Humanities Specialist Hiring Committee, 2014</w:t>
      </w:r>
    </w:p>
    <w:p w14:paraId="383A8F2B" w14:textId="6ACC4176" w:rsidR="00044A5C" w:rsidRPr="00044A5C" w:rsidRDefault="003C791A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044A5C">
        <w:rPr>
          <w:rFonts w:ascii="Times" w:hAnsi="Times" w:cs="TimesNewRomanPSMT"/>
          <w:lang w:bidi="en-US"/>
        </w:rPr>
        <w:t>Unive</w:t>
      </w:r>
      <w:r w:rsidR="004B0D9B">
        <w:rPr>
          <w:rFonts w:ascii="Times" w:hAnsi="Times" w:cs="TimesNewRomanPSMT"/>
          <w:lang w:bidi="en-US"/>
        </w:rPr>
        <w:t>rsity Fulbright Committee, 2013</w:t>
      </w:r>
    </w:p>
    <w:p w14:paraId="399325BC" w14:textId="6FF4F101" w:rsidR="003749E9" w:rsidRPr="003749E9" w:rsidRDefault="00044A5C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3749E9">
        <w:rPr>
          <w:rFonts w:ascii="Times" w:hAnsi="Times" w:cs="TimesNewRomanPSMT"/>
          <w:lang w:bidi="en-US"/>
        </w:rPr>
        <w:t>Literary and Cultural Studies Colloquium Advisor, 2013-</w:t>
      </w:r>
      <w:r w:rsidR="004B0D9B">
        <w:rPr>
          <w:rFonts w:ascii="Times" w:hAnsi="Times" w:cs="TimesNewRomanPSMT"/>
          <w:lang w:bidi="en-US"/>
        </w:rPr>
        <w:t>2014</w:t>
      </w:r>
    </w:p>
    <w:p w14:paraId="5D1B7137" w14:textId="77777777" w:rsidR="00BF1EB1" w:rsidRDefault="003749E9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BF1EB1">
        <w:rPr>
          <w:rFonts w:ascii="Times" w:hAnsi="Times" w:cs="TimesNewRomanPSMT"/>
          <w:lang w:bidi="en-US"/>
        </w:rPr>
        <w:t>Literary and Cultural Studies Committee, 2010-</w:t>
      </w:r>
      <w:r w:rsidR="00EC094D">
        <w:rPr>
          <w:rFonts w:ascii="Times" w:hAnsi="Times" w:cs="TimesNewRomanPSMT"/>
          <w:lang w:bidi="en-US"/>
        </w:rPr>
        <w:t>present</w:t>
      </w:r>
    </w:p>
    <w:p w14:paraId="00D3359C" w14:textId="77777777" w:rsidR="00BF1EB1" w:rsidRPr="00144EDB" w:rsidRDefault="00BF1EB1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lang w:bidi="en-US"/>
        </w:rPr>
        <w:tab/>
        <w:t>Global Studies, Curriculum Committee, 2010-</w:t>
      </w:r>
      <w:r w:rsidR="00EC094D">
        <w:rPr>
          <w:rFonts w:ascii="Times" w:hAnsi="Times" w:cs="TimesNewRomanPSMT"/>
          <w:lang w:bidi="en-US"/>
        </w:rPr>
        <w:t>present</w:t>
      </w:r>
    </w:p>
    <w:p w14:paraId="41BC40FE" w14:textId="77777777" w:rsidR="00421617" w:rsidRPr="00421617" w:rsidRDefault="00BF1EB1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421617">
        <w:rPr>
          <w:rFonts w:ascii="Times" w:hAnsi="Times" w:cs="TimesNewRomanPSMT"/>
          <w:lang w:bidi="en-US"/>
        </w:rPr>
        <w:t>Dept. of English Library Liaison, 2012-</w:t>
      </w:r>
      <w:r w:rsidR="00EC094D">
        <w:rPr>
          <w:rFonts w:ascii="Times" w:hAnsi="Times" w:cs="TimesNewRomanPSMT"/>
          <w:lang w:bidi="en-US"/>
        </w:rPr>
        <w:t>present</w:t>
      </w:r>
    </w:p>
    <w:p w14:paraId="6E162744" w14:textId="77777777" w:rsidR="00BF1EB1" w:rsidRPr="005343D5" w:rsidRDefault="00421617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lang w:bidi="en-US"/>
        </w:rPr>
      </w:pPr>
      <w:r>
        <w:rPr>
          <w:rFonts w:ascii="Times" w:hAnsi="Times" w:cs="TimesNewRomanPSMT"/>
          <w:b/>
          <w:lang w:bidi="en-US"/>
        </w:rPr>
        <w:tab/>
      </w:r>
      <w:r w:rsidR="00BF1EB1" w:rsidRPr="005343D5">
        <w:rPr>
          <w:rFonts w:ascii="Times" w:hAnsi="Times" w:cs="TimesNewRomanPSMT"/>
          <w:lang w:bidi="en-US"/>
        </w:rPr>
        <w:t>Faculty Senate, 2011-</w:t>
      </w:r>
      <w:r w:rsidR="00B638F5">
        <w:rPr>
          <w:rFonts w:ascii="Times" w:hAnsi="Times" w:cs="TimesNewRomanPSMT"/>
          <w:lang w:bidi="en-US"/>
        </w:rPr>
        <w:t>2012</w:t>
      </w:r>
    </w:p>
    <w:p w14:paraId="62ED3C95" w14:textId="2343D8E9" w:rsidR="00BF1EB1" w:rsidRPr="005343D5" w:rsidRDefault="00BF1EB1" w:rsidP="00BF1EB1">
      <w:pPr>
        <w:pStyle w:val="SubSectionHeader"/>
        <w:rPr>
          <w:rFonts w:cs="TimesNewRomanPSMT"/>
          <w:szCs w:val="32"/>
          <w:lang w:bidi="en-US"/>
        </w:rPr>
      </w:pPr>
      <w:r w:rsidRPr="005343D5">
        <w:t>PROFESSIONAL MEMBERSHIPS</w:t>
      </w:r>
    </w:p>
    <w:p w14:paraId="39CD2F50" w14:textId="0F9CD1EE" w:rsidR="0039303D" w:rsidRDefault="0039303D" w:rsidP="00BF1EB1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>
        <w:rPr>
          <w:rFonts w:ascii="Times" w:hAnsi="Times"/>
        </w:rPr>
        <w:t>Northeast Milton Seminar</w:t>
      </w:r>
    </w:p>
    <w:p w14:paraId="423A1B16" w14:textId="77777777" w:rsidR="00BF1EB1" w:rsidRPr="005343D5" w:rsidRDefault="00BF1EB1" w:rsidP="00BF1EB1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 w:rsidRPr="005343D5">
        <w:rPr>
          <w:rFonts w:ascii="Times" w:hAnsi="Times"/>
        </w:rPr>
        <w:t>Modern Language Association</w:t>
      </w:r>
    </w:p>
    <w:p w14:paraId="4A2DF79A" w14:textId="77777777" w:rsidR="00BF1EB1" w:rsidRPr="005343D5" w:rsidRDefault="00BF1EB1" w:rsidP="00BF1EB1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 w:rsidRPr="005343D5">
        <w:rPr>
          <w:rFonts w:ascii="Times" w:hAnsi="Times"/>
        </w:rPr>
        <w:t>Renaissance Society of America</w:t>
      </w:r>
    </w:p>
    <w:p w14:paraId="6080BC44" w14:textId="77777777" w:rsidR="00BF1EB1" w:rsidRPr="005343D5" w:rsidRDefault="00BF1EB1" w:rsidP="00BF1EB1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 w:rsidRPr="005343D5">
        <w:rPr>
          <w:rFonts w:ascii="Times" w:hAnsi="Times"/>
        </w:rPr>
        <w:t>Society for the History of Authorship, Reading, and Publishing</w:t>
      </w:r>
    </w:p>
    <w:p w14:paraId="45C35711" w14:textId="77777777" w:rsidR="00BF1EB1" w:rsidRPr="005343D5" w:rsidRDefault="00BF1EB1" w:rsidP="00BF1EB1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 w:rsidRPr="005343D5">
        <w:rPr>
          <w:rFonts w:ascii="Times" w:hAnsi="Times"/>
        </w:rPr>
        <w:t>North American Conference on British Studies</w:t>
      </w:r>
    </w:p>
    <w:p w14:paraId="3B8749FD" w14:textId="502E32F2" w:rsidR="00B62B92" w:rsidRDefault="00B62B92" w:rsidP="00BF1EB1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>
        <w:rPr>
          <w:rFonts w:ascii="Times" w:hAnsi="Times"/>
        </w:rPr>
        <w:t>Milton Society of America</w:t>
      </w:r>
    </w:p>
    <w:p w14:paraId="1FBA043F" w14:textId="6698F59A" w:rsidR="00BF1EB1" w:rsidRPr="00AF3730" w:rsidRDefault="00BF1EB1" w:rsidP="00AF3730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 w:rsidRPr="005343D5">
        <w:rPr>
          <w:rFonts w:ascii="Times" w:hAnsi="Times"/>
        </w:rPr>
        <w:t>Shakespeare Association of America</w:t>
      </w:r>
    </w:p>
    <w:p w14:paraId="7DD1FE0D" w14:textId="53653FC5" w:rsidR="00AF3730" w:rsidRPr="005343D5" w:rsidRDefault="00AF3730" w:rsidP="00AF3730">
      <w:pPr>
        <w:pStyle w:val="SubSectionHeader"/>
        <w:rPr>
          <w:rFonts w:cs="TimesNewRomanPSMT"/>
          <w:szCs w:val="32"/>
          <w:lang w:bidi="en-US"/>
        </w:rPr>
      </w:pPr>
      <w:r>
        <w:t>Languages and coding skills</w:t>
      </w:r>
    </w:p>
    <w:p w14:paraId="7DC7AB05" w14:textId="77777777" w:rsidR="00AF3730" w:rsidRDefault="00AF3730" w:rsidP="00AF3730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>
        <w:rPr>
          <w:rFonts w:ascii="Times" w:hAnsi="Times"/>
        </w:rPr>
        <w:t>Spanish (reading and writing)</w:t>
      </w:r>
    </w:p>
    <w:p w14:paraId="393498B4" w14:textId="3F0F1D8E" w:rsidR="00AF3730" w:rsidRDefault="00AF3730" w:rsidP="00AF3730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>
        <w:rPr>
          <w:rFonts w:ascii="Times" w:hAnsi="Times"/>
        </w:rPr>
        <w:t>Latin (dictionary reading)</w:t>
      </w:r>
    </w:p>
    <w:p w14:paraId="33647CE7" w14:textId="314D718E" w:rsidR="00AF3730" w:rsidRDefault="00AF3730" w:rsidP="00AF3730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>
        <w:rPr>
          <w:rFonts w:ascii="Times" w:hAnsi="Times"/>
        </w:rPr>
        <w:t xml:space="preserve">Python (BeautifulSoup, </w:t>
      </w:r>
      <w:r w:rsidR="009B5B38">
        <w:rPr>
          <w:rFonts w:ascii="Times" w:hAnsi="Times"/>
        </w:rPr>
        <w:t xml:space="preserve">NetworkX, Pandas, Spacy, NLTK, </w:t>
      </w:r>
      <w:r>
        <w:rPr>
          <w:rFonts w:ascii="Times" w:hAnsi="Times"/>
        </w:rPr>
        <w:t>SciKit Learn, Matplotlib, Plotly)</w:t>
      </w:r>
    </w:p>
    <w:p w14:paraId="2214E334" w14:textId="63A508AF" w:rsidR="00AF3730" w:rsidRDefault="00AF3730" w:rsidP="00AF3730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>
        <w:rPr>
          <w:rFonts w:ascii="Times" w:hAnsi="Times"/>
        </w:rPr>
        <w:t>Markup Languages (HTML, XML, JSON)</w:t>
      </w:r>
    </w:p>
    <w:p w14:paraId="68C4DED2" w14:textId="4B03A9E1" w:rsidR="00AF3730" w:rsidRDefault="00AF3730" w:rsidP="00AF3730">
      <w:pPr>
        <w:pStyle w:val="NormalWeb"/>
        <w:spacing w:before="0" w:beforeAutospacing="0" w:after="0" w:afterAutospacing="0"/>
        <w:ind w:left="270" w:right="29"/>
        <w:rPr>
          <w:rFonts w:ascii="Times" w:hAnsi="Times"/>
        </w:rPr>
      </w:pPr>
      <w:r>
        <w:rPr>
          <w:rFonts w:ascii="Times" w:hAnsi="Times"/>
        </w:rPr>
        <w:t>R (beginner)</w:t>
      </w:r>
    </w:p>
    <w:p w14:paraId="2974A000" w14:textId="77777777" w:rsidR="00AF3730" w:rsidRPr="005343D5" w:rsidRDefault="00AF3730" w:rsidP="00BF1EB1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rPr>
          <w:rFonts w:ascii="Times" w:hAnsi="Times" w:cs="TimesNewRomanPSMT"/>
          <w:szCs w:val="32"/>
          <w:lang w:bidi="en-US"/>
        </w:rPr>
      </w:pPr>
    </w:p>
    <w:sectPr w:rsidR="00AF3730" w:rsidRPr="005343D5" w:rsidSect="00AC3DE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BC636" w14:textId="77777777" w:rsidR="00102999" w:rsidRDefault="00102999">
      <w:r>
        <w:separator/>
      </w:r>
    </w:p>
  </w:endnote>
  <w:endnote w:type="continuationSeparator" w:id="0">
    <w:p w14:paraId="39B06FF8" w14:textId="77777777" w:rsidR="00102999" w:rsidRDefault="0010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7C777" w14:textId="77777777" w:rsidR="00102999" w:rsidRDefault="00102999" w:rsidP="00BF1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C06E2" w14:textId="77777777" w:rsidR="00102999" w:rsidRDefault="00102999" w:rsidP="00BF1EB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1EA50" w14:textId="77777777" w:rsidR="00102999" w:rsidRDefault="00102999" w:rsidP="00BF1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Warren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7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E6C0A1" w14:textId="77777777" w:rsidR="00102999" w:rsidRDefault="00102999" w:rsidP="00BF1EB1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86657" w14:textId="77777777" w:rsidR="00102999" w:rsidRDefault="00102999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67C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1B5BC" w14:textId="77777777" w:rsidR="00102999" w:rsidRDefault="00102999">
      <w:r>
        <w:separator/>
      </w:r>
    </w:p>
  </w:footnote>
  <w:footnote w:type="continuationSeparator" w:id="0">
    <w:p w14:paraId="7F06FC08" w14:textId="77777777" w:rsidR="00102999" w:rsidRDefault="001029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09F0" w14:textId="77777777" w:rsidR="00102999" w:rsidRDefault="00102999">
    <w:pPr>
      <w:pStyle w:val="Header"/>
    </w:pPr>
    <w:r>
      <w:rPr>
        <w:sz w:val="20"/>
      </w:rPr>
      <w:tab/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260AB" w14:textId="3C793083" w:rsidR="00102999" w:rsidRPr="00D30F7D" w:rsidRDefault="00102999" w:rsidP="00AC3DE2">
    <w:pPr>
      <w:pStyle w:val="Footer"/>
      <w:tabs>
        <w:tab w:val="clear" w:pos="4320"/>
        <w:tab w:val="clear" w:pos="8640"/>
      </w:tabs>
      <w:autoSpaceDE w:val="0"/>
      <w:autoSpaceDN w:val="0"/>
      <w:adjustRightInd w:val="0"/>
      <w:jc w:val="center"/>
      <w:rPr>
        <w:sz w:val="32"/>
        <w:szCs w:val="32"/>
      </w:rPr>
    </w:pPr>
    <w:r w:rsidRPr="00D30F7D">
      <w:rPr>
        <w:sz w:val="36"/>
        <w:szCs w:val="36"/>
      </w:rPr>
      <w:t>C</w:t>
    </w:r>
    <w:r w:rsidRPr="00D30F7D">
      <w:rPr>
        <w:sz w:val="32"/>
        <w:szCs w:val="32"/>
      </w:rPr>
      <w:t xml:space="preserve">HRISTOPHER </w:t>
    </w:r>
    <w:r w:rsidRPr="00D30F7D">
      <w:rPr>
        <w:sz w:val="36"/>
        <w:szCs w:val="36"/>
      </w:rPr>
      <w:t>W</w:t>
    </w:r>
    <w:r w:rsidRPr="00D30F7D">
      <w:rPr>
        <w:sz w:val="32"/>
        <w:szCs w:val="32"/>
      </w:rPr>
      <w:t>ARREN</w:t>
    </w:r>
  </w:p>
  <w:p w14:paraId="14F36E6B" w14:textId="77F90023" w:rsidR="00102999" w:rsidRPr="00D30F7D" w:rsidRDefault="00102999" w:rsidP="00AC3DE2">
    <w:pPr>
      <w:autoSpaceDE w:val="0"/>
      <w:autoSpaceDN w:val="0"/>
      <w:adjustRightInd w:val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AAD30CC" wp14:editId="7FAA001D">
              <wp:simplePos x="0" y="0"/>
              <wp:positionH relativeFrom="column">
                <wp:posOffset>-18415</wp:posOffset>
              </wp:positionH>
              <wp:positionV relativeFrom="paragraph">
                <wp:posOffset>71119</wp:posOffset>
              </wp:positionV>
              <wp:extent cx="6000750" cy="0"/>
              <wp:effectExtent l="0" t="0" r="19050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-1.4pt,5.6pt" to="471.1pt,5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" strokeweight="2.25pt"/>
          </w:pict>
        </mc:Fallback>
      </mc:AlternateContent>
    </w:r>
  </w:p>
  <w:p w14:paraId="77F1B92C" w14:textId="2BA4BDBC" w:rsidR="00102999" w:rsidRPr="00187441" w:rsidRDefault="00102999" w:rsidP="00187441">
    <w:pPr>
      <w:autoSpaceDE w:val="0"/>
      <w:autoSpaceDN w:val="0"/>
      <w:adjustRightInd w:val="0"/>
      <w:jc w:val="center"/>
      <w:rPr>
        <w:sz w:val="20"/>
        <w:szCs w:val="20"/>
      </w:rPr>
    </w:pPr>
    <w:r w:rsidRPr="00C31A41">
      <w:rPr>
        <w:sz w:val="20"/>
        <w:szCs w:val="20"/>
      </w:rPr>
      <w:t xml:space="preserve">Carnegie Mellon University ● 5000 Forbes Ave.  ● English Department ● BP 259 ● Pittsburgh, PA ● 15213 ● </w:t>
    </w:r>
    <w:r w:rsidRPr="005D72A7">
      <w:rPr>
        <w:sz w:val="20"/>
        <w:szCs w:val="20"/>
      </w:rPr>
      <w:t>cnwarren@andrew.cmu.edu</w:t>
    </w:r>
    <w:r>
      <w:rPr>
        <w:sz w:val="20"/>
        <w:szCs w:val="20"/>
      </w:rPr>
      <w:t xml:space="preserve"> </w:t>
    </w:r>
    <w:r w:rsidRPr="00C31A41">
      <w:rPr>
        <w:sz w:val="20"/>
        <w:szCs w:val="20"/>
      </w:rPr>
      <w:t>●</w:t>
    </w:r>
    <w:r>
      <w:rPr>
        <w:sz w:val="20"/>
        <w:szCs w:val="20"/>
      </w:rPr>
      <w:t xml:space="preserve"> +1 312-912-3856 </w:t>
    </w:r>
    <w:r w:rsidRPr="00C31A41">
      <w:rPr>
        <w:sz w:val="20"/>
        <w:szCs w:val="20"/>
      </w:rPr>
      <w:t>●</w:t>
    </w:r>
    <w:r>
      <w:rPr>
        <w:sz w:val="20"/>
        <w:szCs w:val="20"/>
      </w:rPr>
      <w:t xml:space="preserve"> </w:t>
    </w:r>
    <w:r w:rsidRPr="00C4422B">
      <w:rPr>
        <w:noProof/>
        <w:sz w:val="20"/>
        <w:szCs w:val="20"/>
      </w:rPr>
      <w:drawing>
        <wp:inline distT="0" distB="0" distL="0" distR="0" wp14:anchorId="41E07DC1" wp14:editId="5F9CAD25">
          <wp:extent cx="156007" cy="105044"/>
          <wp:effectExtent l="0" t="0" r="0" b="0"/>
          <wp:docPr id="2" name="Picture 2" descr="Macintosh HD:private:var:folders:ph:2js0sw_j4sd01tbfb72gm5hw0000gp:T:TemporaryItems: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ph:2js0sw_j4sd01tbfb72gm5hw0000gp:T:TemporaryItems:downloa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86" t="15694" r="21837" b="14796"/>
                  <a:stretch/>
                </pic:blipFill>
                <pic:spPr bwMode="auto">
                  <a:xfrm>
                    <a:off x="0" y="0"/>
                    <a:ext cx="158631" cy="106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sdfb </w:t>
    </w:r>
    <w:r w:rsidRPr="00C31A41">
      <w:rPr>
        <w:sz w:val="20"/>
        <w:szCs w:val="20"/>
      </w:rPr>
      <w:t>●</w:t>
    </w:r>
    <w:r>
      <w:rPr>
        <w:sz w:val="20"/>
        <w:szCs w:val="20"/>
      </w:rPr>
      <w:t xml:space="preserve"> </w:t>
    </w:r>
    <w:r w:rsidRPr="00187441">
      <w:rPr>
        <w:noProof/>
        <w:sz w:val="20"/>
        <w:szCs w:val="20"/>
      </w:rPr>
      <w:drawing>
        <wp:inline distT="0" distB="0" distL="0" distR="0" wp14:anchorId="7AA46D0D" wp14:editId="4FCDF7B5">
          <wp:extent cx="353394" cy="100452"/>
          <wp:effectExtent l="0" t="0" r="2540" b="1270"/>
          <wp:docPr id="3" name="Picture 3" descr="Macintosh HD:private:var:folders:ph:2js0sw_j4sd01tbfb72gm5hw0000gp:T:TemporaryItems: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private:var:folders:ph:2js0sw_j4sd01tbfb72gm5hw0000gp:T:TemporaryItems:download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92" b="9952"/>
                  <a:stretch/>
                </pic:blipFill>
                <pic:spPr bwMode="auto">
                  <a:xfrm>
                    <a:off x="0" y="0"/>
                    <a:ext cx="353753" cy="1005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</w:t>
    </w:r>
    <w:r w:rsidRPr="00C4422B">
      <w:rPr>
        <w:sz w:val="20"/>
        <w:szCs w:val="20"/>
      </w:rPr>
      <w:t>0000-0002-9881-682X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decimal"/>
      <w:lvlText w:val="%6."/>
      <w:lvlJc w:val="right"/>
    </w:lvl>
    <w:lvl w:ilvl="1" w:tplc="00010000">
      <w:start w:val="1"/>
      <w:numFmt w:val="bullet"/>
      <w:lvlText w:val="%6."/>
      <w:lvlJc w:val="righ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5BE571F"/>
    <w:multiLevelType w:val="hybridMultilevel"/>
    <w:tmpl w:val="00000001"/>
    <w:lvl w:ilvl="0" w:tplc="00000000">
      <w:start w:val="1"/>
      <w:numFmt w:val="decimal"/>
      <w:lvlText w:val="%6."/>
      <w:lvlJc w:val="right"/>
    </w:lvl>
    <w:lvl w:ilvl="1" w:tplc="00010000">
      <w:start w:val="1"/>
      <w:numFmt w:val="bullet"/>
      <w:lvlText w:val="%6."/>
      <w:lvlJc w:val="righ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93C5BBA"/>
    <w:multiLevelType w:val="hybridMultilevel"/>
    <w:tmpl w:val="50DA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7756D"/>
    <w:multiLevelType w:val="hybridMultilevel"/>
    <w:tmpl w:val="3268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B5E42"/>
    <w:multiLevelType w:val="hybridMultilevel"/>
    <w:tmpl w:val="941C61AA"/>
    <w:lvl w:ilvl="0" w:tplc="95AE9B6C">
      <w:start w:val="1"/>
      <w:numFmt w:val="decimal"/>
      <w:pStyle w:val="EnumerateList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65225F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69567B"/>
    <w:multiLevelType w:val="hybridMultilevel"/>
    <w:tmpl w:val="D91ECC88"/>
    <w:lvl w:ilvl="0" w:tplc="F32221D4">
      <w:start w:val="1"/>
      <w:numFmt w:val="bullet"/>
      <w:pStyle w:val="indent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FA"/>
    <w:rsid w:val="0003773C"/>
    <w:rsid w:val="00044A5C"/>
    <w:rsid w:val="00052644"/>
    <w:rsid w:val="00070B6C"/>
    <w:rsid w:val="000745E2"/>
    <w:rsid w:val="00081F14"/>
    <w:rsid w:val="0008246D"/>
    <w:rsid w:val="00086B6E"/>
    <w:rsid w:val="00091C20"/>
    <w:rsid w:val="000927BB"/>
    <w:rsid w:val="000B267B"/>
    <w:rsid w:val="000B4DA6"/>
    <w:rsid w:val="000E6090"/>
    <w:rsid w:val="000F2ECA"/>
    <w:rsid w:val="000F352C"/>
    <w:rsid w:val="00101315"/>
    <w:rsid w:val="00101BB5"/>
    <w:rsid w:val="00102999"/>
    <w:rsid w:val="001064E1"/>
    <w:rsid w:val="00110CE5"/>
    <w:rsid w:val="00123758"/>
    <w:rsid w:val="00132AD7"/>
    <w:rsid w:val="001339FD"/>
    <w:rsid w:val="00136E25"/>
    <w:rsid w:val="00177D4A"/>
    <w:rsid w:val="00187441"/>
    <w:rsid w:val="0019552E"/>
    <w:rsid w:val="001A12DF"/>
    <w:rsid w:val="001B162E"/>
    <w:rsid w:val="001E64E9"/>
    <w:rsid w:val="002017F7"/>
    <w:rsid w:val="00206F23"/>
    <w:rsid w:val="00211476"/>
    <w:rsid w:val="00216CD0"/>
    <w:rsid w:val="00227434"/>
    <w:rsid w:val="00230EA5"/>
    <w:rsid w:val="0025675D"/>
    <w:rsid w:val="00257209"/>
    <w:rsid w:val="002616F5"/>
    <w:rsid w:val="002811EA"/>
    <w:rsid w:val="00292C12"/>
    <w:rsid w:val="00294F36"/>
    <w:rsid w:val="002977CB"/>
    <w:rsid w:val="002B1218"/>
    <w:rsid w:val="002B2533"/>
    <w:rsid w:val="002B458A"/>
    <w:rsid w:val="002C2DEB"/>
    <w:rsid w:val="002C385A"/>
    <w:rsid w:val="002D49DA"/>
    <w:rsid w:val="002D55D7"/>
    <w:rsid w:val="002E3831"/>
    <w:rsid w:val="0030511F"/>
    <w:rsid w:val="003071F9"/>
    <w:rsid w:val="003208E1"/>
    <w:rsid w:val="0033166C"/>
    <w:rsid w:val="00335A27"/>
    <w:rsid w:val="0033772E"/>
    <w:rsid w:val="00337E73"/>
    <w:rsid w:val="00345429"/>
    <w:rsid w:val="00351B86"/>
    <w:rsid w:val="00355EF5"/>
    <w:rsid w:val="00364804"/>
    <w:rsid w:val="003749E9"/>
    <w:rsid w:val="00384CE2"/>
    <w:rsid w:val="0039303D"/>
    <w:rsid w:val="00396005"/>
    <w:rsid w:val="003A240B"/>
    <w:rsid w:val="003A3484"/>
    <w:rsid w:val="003A3604"/>
    <w:rsid w:val="003B145D"/>
    <w:rsid w:val="003B3AEE"/>
    <w:rsid w:val="003C072F"/>
    <w:rsid w:val="003C791A"/>
    <w:rsid w:val="003E0E61"/>
    <w:rsid w:val="003E41A7"/>
    <w:rsid w:val="003E4258"/>
    <w:rsid w:val="003E4A84"/>
    <w:rsid w:val="003F216E"/>
    <w:rsid w:val="003F34E9"/>
    <w:rsid w:val="00401045"/>
    <w:rsid w:val="0040474B"/>
    <w:rsid w:val="0040578E"/>
    <w:rsid w:val="004165E4"/>
    <w:rsid w:val="00421617"/>
    <w:rsid w:val="0044007D"/>
    <w:rsid w:val="004439AF"/>
    <w:rsid w:val="00444E60"/>
    <w:rsid w:val="00446609"/>
    <w:rsid w:val="00463EB9"/>
    <w:rsid w:val="00475091"/>
    <w:rsid w:val="00475898"/>
    <w:rsid w:val="00495EF1"/>
    <w:rsid w:val="004A0016"/>
    <w:rsid w:val="004B0D9B"/>
    <w:rsid w:val="004C072D"/>
    <w:rsid w:val="004C4750"/>
    <w:rsid w:val="004E2825"/>
    <w:rsid w:val="004E49F8"/>
    <w:rsid w:val="004E6DCF"/>
    <w:rsid w:val="004F1F84"/>
    <w:rsid w:val="004F3990"/>
    <w:rsid w:val="004F7A8D"/>
    <w:rsid w:val="005067B1"/>
    <w:rsid w:val="0051588B"/>
    <w:rsid w:val="00515C3E"/>
    <w:rsid w:val="00520859"/>
    <w:rsid w:val="00527198"/>
    <w:rsid w:val="00530B73"/>
    <w:rsid w:val="00545826"/>
    <w:rsid w:val="00556CA3"/>
    <w:rsid w:val="00562F32"/>
    <w:rsid w:val="00563D18"/>
    <w:rsid w:val="005756A8"/>
    <w:rsid w:val="00580BC5"/>
    <w:rsid w:val="00582893"/>
    <w:rsid w:val="005A3688"/>
    <w:rsid w:val="005B5B70"/>
    <w:rsid w:val="005B71F2"/>
    <w:rsid w:val="005B75CD"/>
    <w:rsid w:val="005C186A"/>
    <w:rsid w:val="005C4DD9"/>
    <w:rsid w:val="005D72A7"/>
    <w:rsid w:val="005E180A"/>
    <w:rsid w:val="005E3260"/>
    <w:rsid w:val="005F1032"/>
    <w:rsid w:val="005F4D14"/>
    <w:rsid w:val="005F6AE3"/>
    <w:rsid w:val="005F6F07"/>
    <w:rsid w:val="00600134"/>
    <w:rsid w:val="00606B1D"/>
    <w:rsid w:val="00624F54"/>
    <w:rsid w:val="00627C20"/>
    <w:rsid w:val="006306C0"/>
    <w:rsid w:val="00634843"/>
    <w:rsid w:val="0066398B"/>
    <w:rsid w:val="006663D0"/>
    <w:rsid w:val="006A0A3B"/>
    <w:rsid w:val="006A5060"/>
    <w:rsid w:val="006C3D68"/>
    <w:rsid w:val="006D036B"/>
    <w:rsid w:val="006E2966"/>
    <w:rsid w:val="006E4FD1"/>
    <w:rsid w:val="006F6EF8"/>
    <w:rsid w:val="00700E7C"/>
    <w:rsid w:val="00702F7C"/>
    <w:rsid w:val="00703D1F"/>
    <w:rsid w:val="00721C6B"/>
    <w:rsid w:val="00725595"/>
    <w:rsid w:val="00731C9F"/>
    <w:rsid w:val="00734B19"/>
    <w:rsid w:val="00734F2B"/>
    <w:rsid w:val="00740110"/>
    <w:rsid w:val="00746355"/>
    <w:rsid w:val="00754EBB"/>
    <w:rsid w:val="007562FA"/>
    <w:rsid w:val="00764799"/>
    <w:rsid w:val="0076679A"/>
    <w:rsid w:val="007839B9"/>
    <w:rsid w:val="00787D60"/>
    <w:rsid w:val="00793713"/>
    <w:rsid w:val="00796AA5"/>
    <w:rsid w:val="007A07E1"/>
    <w:rsid w:val="007B5D1E"/>
    <w:rsid w:val="007D05F1"/>
    <w:rsid w:val="007D2FED"/>
    <w:rsid w:val="007D3E84"/>
    <w:rsid w:val="007D7255"/>
    <w:rsid w:val="00821C7B"/>
    <w:rsid w:val="0082612C"/>
    <w:rsid w:val="00826FAD"/>
    <w:rsid w:val="008273D7"/>
    <w:rsid w:val="00844FAB"/>
    <w:rsid w:val="00846BF9"/>
    <w:rsid w:val="00851A26"/>
    <w:rsid w:val="00857790"/>
    <w:rsid w:val="0086000C"/>
    <w:rsid w:val="00863B8C"/>
    <w:rsid w:val="00881D75"/>
    <w:rsid w:val="00883838"/>
    <w:rsid w:val="008D5473"/>
    <w:rsid w:val="008F3530"/>
    <w:rsid w:val="008F3F06"/>
    <w:rsid w:val="008F67C2"/>
    <w:rsid w:val="00900B2D"/>
    <w:rsid w:val="009224BD"/>
    <w:rsid w:val="00935D56"/>
    <w:rsid w:val="00941573"/>
    <w:rsid w:val="009558A2"/>
    <w:rsid w:val="0096452F"/>
    <w:rsid w:val="00983387"/>
    <w:rsid w:val="009861E2"/>
    <w:rsid w:val="00991767"/>
    <w:rsid w:val="009A751C"/>
    <w:rsid w:val="009A7641"/>
    <w:rsid w:val="009B5B38"/>
    <w:rsid w:val="009D3100"/>
    <w:rsid w:val="009F6D69"/>
    <w:rsid w:val="00A00C58"/>
    <w:rsid w:val="00A1765F"/>
    <w:rsid w:val="00A354A8"/>
    <w:rsid w:val="00A37C95"/>
    <w:rsid w:val="00A50EB4"/>
    <w:rsid w:val="00A574AB"/>
    <w:rsid w:val="00A6166E"/>
    <w:rsid w:val="00A72606"/>
    <w:rsid w:val="00A74732"/>
    <w:rsid w:val="00A77F00"/>
    <w:rsid w:val="00A86C3B"/>
    <w:rsid w:val="00A90745"/>
    <w:rsid w:val="00A946AE"/>
    <w:rsid w:val="00AA1676"/>
    <w:rsid w:val="00AB0B65"/>
    <w:rsid w:val="00AC3DE2"/>
    <w:rsid w:val="00AC423F"/>
    <w:rsid w:val="00AC7137"/>
    <w:rsid w:val="00AD3EA9"/>
    <w:rsid w:val="00AD6144"/>
    <w:rsid w:val="00AD77B8"/>
    <w:rsid w:val="00AF3730"/>
    <w:rsid w:val="00B072B4"/>
    <w:rsid w:val="00B07EB1"/>
    <w:rsid w:val="00B37B2A"/>
    <w:rsid w:val="00B40283"/>
    <w:rsid w:val="00B47C47"/>
    <w:rsid w:val="00B62B92"/>
    <w:rsid w:val="00B638F5"/>
    <w:rsid w:val="00B71DE5"/>
    <w:rsid w:val="00B920BE"/>
    <w:rsid w:val="00BA46CD"/>
    <w:rsid w:val="00BB313C"/>
    <w:rsid w:val="00BB4EA9"/>
    <w:rsid w:val="00BD0CC7"/>
    <w:rsid w:val="00BD1124"/>
    <w:rsid w:val="00BD7504"/>
    <w:rsid w:val="00BE0BF8"/>
    <w:rsid w:val="00BF17B3"/>
    <w:rsid w:val="00BF1EB1"/>
    <w:rsid w:val="00C036CF"/>
    <w:rsid w:val="00C054F8"/>
    <w:rsid w:val="00C255B4"/>
    <w:rsid w:val="00C27B75"/>
    <w:rsid w:val="00C37C36"/>
    <w:rsid w:val="00C40A35"/>
    <w:rsid w:val="00C43FA1"/>
    <w:rsid w:val="00C4422B"/>
    <w:rsid w:val="00C75C08"/>
    <w:rsid w:val="00C76B8C"/>
    <w:rsid w:val="00C81EE8"/>
    <w:rsid w:val="00CB10DC"/>
    <w:rsid w:val="00CB19BF"/>
    <w:rsid w:val="00CB3DA6"/>
    <w:rsid w:val="00CB6F04"/>
    <w:rsid w:val="00CE215B"/>
    <w:rsid w:val="00D04751"/>
    <w:rsid w:val="00D12B0F"/>
    <w:rsid w:val="00D3046A"/>
    <w:rsid w:val="00D3310D"/>
    <w:rsid w:val="00D375AE"/>
    <w:rsid w:val="00D417DF"/>
    <w:rsid w:val="00D43EA2"/>
    <w:rsid w:val="00D47D79"/>
    <w:rsid w:val="00D60905"/>
    <w:rsid w:val="00D6141C"/>
    <w:rsid w:val="00D632D1"/>
    <w:rsid w:val="00D72B19"/>
    <w:rsid w:val="00DA33F9"/>
    <w:rsid w:val="00DB4881"/>
    <w:rsid w:val="00DD1D1E"/>
    <w:rsid w:val="00DD3620"/>
    <w:rsid w:val="00DD7243"/>
    <w:rsid w:val="00DF4941"/>
    <w:rsid w:val="00E21683"/>
    <w:rsid w:val="00E30F7B"/>
    <w:rsid w:val="00E317D4"/>
    <w:rsid w:val="00E339F1"/>
    <w:rsid w:val="00E35174"/>
    <w:rsid w:val="00E35874"/>
    <w:rsid w:val="00E426DD"/>
    <w:rsid w:val="00E42E9C"/>
    <w:rsid w:val="00E45EE5"/>
    <w:rsid w:val="00E546F8"/>
    <w:rsid w:val="00E55DE6"/>
    <w:rsid w:val="00E65748"/>
    <w:rsid w:val="00E75E8C"/>
    <w:rsid w:val="00E814C0"/>
    <w:rsid w:val="00E81E8F"/>
    <w:rsid w:val="00E82711"/>
    <w:rsid w:val="00E86021"/>
    <w:rsid w:val="00E94EAA"/>
    <w:rsid w:val="00EA6DED"/>
    <w:rsid w:val="00EA73A5"/>
    <w:rsid w:val="00EB3076"/>
    <w:rsid w:val="00EB5760"/>
    <w:rsid w:val="00EC094D"/>
    <w:rsid w:val="00EC4321"/>
    <w:rsid w:val="00ED7D9E"/>
    <w:rsid w:val="00EE3B9C"/>
    <w:rsid w:val="00EE4316"/>
    <w:rsid w:val="00EF339A"/>
    <w:rsid w:val="00F40F9C"/>
    <w:rsid w:val="00F54FE3"/>
    <w:rsid w:val="00F601EF"/>
    <w:rsid w:val="00F6528F"/>
    <w:rsid w:val="00F7181D"/>
    <w:rsid w:val="00F748CC"/>
    <w:rsid w:val="00F87F30"/>
    <w:rsid w:val="00F912C3"/>
    <w:rsid w:val="00F91B85"/>
    <w:rsid w:val="00F924A0"/>
    <w:rsid w:val="00F927C3"/>
    <w:rsid w:val="00FA201C"/>
    <w:rsid w:val="00FA5B4F"/>
    <w:rsid w:val="00FF49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FBE5D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66398B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04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rsid w:val="00DE4A55"/>
    <w:rPr>
      <w:rFonts w:ascii="Times" w:hAnsi="Times"/>
      <w:iCs/>
      <w:sz w:val="20"/>
      <w:szCs w:val="20"/>
    </w:rPr>
  </w:style>
  <w:style w:type="paragraph" w:customStyle="1" w:styleId="SubSectionHeader">
    <w:name w:val="SubSection Header"/>
    <w:basedOn w:val="Normal"/>
    <w:rsid w:val="00DE4A55"/>
    <w:pPr>
      <w:spacing w:before="240" w:after="80"/>
    </w:pPr>
    <w:rPr>
      <w:rFonts w:ascii="Times" w:hAnsi="Times"/>
      <w:b/>
      <w:caps/>
      <w:szCs w:val="20"/>
    </w:rPr>
  </w:style>
  <w:style w:type="paragraph" w:styleId="Header">
    <w:name w:val="header"/>
    <w:basedOn w:val="Normal"/>
    <w:rsid w:val="00DE4A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Footer">
    <w:name w:val="footer"/>
    <w:basedOn w:val="Normal"/>
    <w:link w:val="FooterChar"/>
    <w:uiPriority w:val="99"/>
    <w:rsid w:val="00DE4A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styleId="PageNumber">
    <w:name w:val="page number"/>
    <w:basedOn w:val="DefaultParagraphFont"/>
    <w:rsid w:val="00DE4A55"/>
  </w:style>
  <w:style w:type="paragraph" w:customStyle="1" w:styleId="EnumerateList">
    <w:name w:val="Enumerate List"/>
    <w:basedOn w:val="Normal"/>
    <w:rsid w:val="00DE4A55"/>
    <w:pPr>
      <w:numPr>
        <w:numId w:val="3"/>
      </w:numPr>
    </w:pPr>
    <w:rPr>
      <w:rFonts w:ascii="Times" w:hAnsi="Times"/>
      <w:sz w:val="20"/>
      <w:szCs w:val="20"/>
    </w:rPr>
  </w:style>
  <w:style w:type="paragraph" w:customStyle="1" w:styleId="indentlist">
    <w:name w:val="indent list"/>
    <w:basedOn w:val="Normal"/>
    <w:rsid w:val="00DE4A55"/>
    <w:pPr>
      <w:numPr>
        <w:numId w:val="4"/>
      </w:numPr>
    </w:pPr>
    <w:rPr>
      <w:rFonts w:ascii="Times" w:hAnsi="Times"/>
      <w:sz w:val="20"/>
      <w:szCs w:val="20"/>
    </w:rPr>
  </w:style>
  <w:style w:type="paragraph" w:customStyle="1" w:styleId="NormalPalatinoLinotype">
    <w:name w:val="Normal + Palatino Linotype"/>
    <w:basedOn w:val="Footer"/>
    <w:rsid w:val="00244736"/>
    <w:pPr>
      <w:tabs>
        <w:tab w:val="clear" w:pos="4320"/>
        <w:tab w:val="clear" w:pos="8640"/>
      </w:tabs>
      <w:ind w:left="720" w:hanging="360"/>
    </w:pPr>
    <w:rPr>
      <w:rFonts w:ascii="Palatino Linotype" w:hAnsi="Palatino Linotype"/>
      <w:szCs w:val="24"/>
    </w:rPr>
  </w:style>
  <w:style w:type="paragraph" w:styleId="NormalWeb">
    <w:name w:val="Normal (Web)"/>
    <w:basedOn w:val="Normal"/>
    <w:rsid w:val="00D70D4B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BE103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BE1030"/>
    <w:rPr>
      <w:sz w:val="24"/>
      <w:szCs w:val="24"/>
    </w:rPr>
  </w:style>
  <w:style w:type="character" w:styleId="Hyperlink">
    <w:name w:val="Hyperlink"/>
    <w:rsid w:val="00AB0522"/>
    <w:rPr>
      <w:color w:val="0000FF"/>
      <w:u w:val="single"/>
    </w:rPr>
  </w:style>
  <w:style w:type="character" w:customStyle="1" w:styleId="Heading1Char">
    <w:name w:val="Heading 1 Char"/>
    <w:link w:val="Heading1"/>
    <w:rsid w:val="0066398B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rsid w:val="0066398B"/>
    <w:pPr>
      <w:outlineLvl w:val="9"/>
    </w:pPr>
  </w:style>
  <w:style w:type="character" w:customStyle="1" w:styleId="FooterChar">
    <w:name w:val="Footer Char"/>
    <w:link w:val="Footer"/>
    <w:uiPriority w:val="99"/>
    <w:rsid w:val="005F6F07"/>
    <w:rPr>
      <w:rFonts w:ascii="Times" w:hAnsi="Times"/>
      <w:sz w:val="24"/>
    </w:rPr>
  </w:style>
  <w:style w:type="paragraph" w:styleId="HTMLPreformatted">
    <w:name w:val="HTML Preformatted"/>
    <w:basedOn w:val="Normal"/>
    <w:link w:val="HTMLPreformattedChar"/>
    <w:rsid w:val="00606B1D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B1D"/>
    <w:rPr>
      <w:rFonts w:ascii="Courier" w:hAnsi="Courier"/>
    </w:rPr>
  </w:style>
  <w:style w:type="character" w:styleId="FollowedHyperlink">
    <w:name w:val="FollowedHyperlink"/>
    <w:basedOn w:val="DefaultParagraphFont"/>
    <w:rsid w:val="007463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66398B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04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rsid w:val="00DE4A55"/>
    <w:rPr>
      <w:rFonts w:ascii="Times" w:hAnsi="Times"/>
      <w:iCs/>
      <w:sz w:val="20"/>
      <w:szCs w:val="20"/>
    </w:rPr>
  </w:style>
  <w:style w:type="paragraph" w:customStyle="1" w:styleId="SubSectionHeader">
    <w:name w:val="SubSection Header"/>
    <w:basedOn w:val="Normal"/>
    <w:rsid w:val="00DE4A55"/>
    <w:pPr>
      <w:spacing w:before="240" w:after="80"/>
    </w:pPr>
    <w:rPr>
      <w:rFonts w:ascii="Times" w:hAnsi="Times"/>
      <w:b/>
      <w:caps/>
      <w:szCs w:val="20"/>
    </w:rPr>
  </w:style>
  <w:style w:type="paragraph" w:styleId="Header">
    <w:name w:val="header"/>
    <w:basedOn w:val="Normal"/>
    <w:rsid w:val="00DE4A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Footer">
    <w:name w:val="footer"/>
    <w:basedOn w:val="Normal"/>
    <w:link w:val="FooterChar"/>
    <w:uiPriority w:val="99"/>
    <w:rsid w:val="00DE4A5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styleId="PageNumber">
    <w:name w:val="page number"/>
    <w:basedOn w:val="DefaultParagraphFont"/>
    <w:rsid w:val="00DE4A55"/>
  </w:style>
  <w:style w:type="paragraph" w:customStyle="1" w:styleId="EnumerateList">
    <w:name w:val="Enumerate List"/>
    <w:basedOn w:val="Normal"/>
    <w:rsid w:val="00DE4A55"/>
    <w:pPr>
      <w:numPr>
        <w:numId w:val="3"/>
      </w:numPr>
    </w:pPr>
    <w:rPr>
      <w:rFonts w:ascii="Times" w:hAnsi="Times"/>
      <w:sz w:val="20"/>
      <w:szCs w:val="20"/>
    </w:rPr>
  </w:style>
  <w:style w:type="paragraph" w:customStyle="1" w:styleId="indentlist">
    <w:name w:val="indent list"/>
    <w:basedOn w:val="Normal"/>
    <w:rsid w:val="00DE4A55"/>
    <w:pPr>
      <w:numPr>
        <w:numId w:val="4"/>
      </w:numPr>
    </w:pPr>
    <w:rPr>
      <w:rFonts w:ascii="Times" w:hAnsi="Times"/>
      <w:sz w:val="20"/>
      <w:szCs w:val="20"/>
    </w:rPr>
  </w:style>
  <w:style w:type="paragraph" w:customStyle="1" w:styleId="NormalPalatinoLinotype">
    <w:name w:val="Normal + Palatino Linotype"/>
    <w:basedOn w:val="Footer"/>
    <w:rsid w:val="00244736"/>
    <w:pPr>
      <w:tabs>
        <w:tab w:val="clear" w:pos="4320"/>
        <w:tab w:val="clear" w:pos="8640"/>
      </w:tabs>
      <w:ind w:left="720" w:hanging="360"/>
    </w:pPr>
    <w:rPr>
      <w:rFonts w:ascii="Palatino Linotype" w:hAnsi="Palatino Linotype"/>
      <w:szCs w:val="24"/>
    </w:rPr>
  </w:style>
  <w:style w:type="paragraph" w:styleId="NormalWeb">
    <w:name w:val="Normal (Web)"/>
    <w:basedOn w:val="Normal"/>
    <w:rsid w:val="00D70D4B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BE103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BE1030"/>
    <w:rPr>
      <w:sz w:val="24"/>
      <w:szCs w:val="24"/>
    </w:rPr>
  </w:style>
  <w:style w:type="character" w:styleId="Hyperlink">
    <w:name w:val="Hyperlink"/>
    <w:rsid w:val="00AB0522"/>
    <w:rPr>
      <w:color w:val="0000FF"/>
      <w:u w:val="single"/>
    </w:rPr>
  </w:style>
  <w:style w:type="character" w:customStyle="1" w:styleId="Heading1Char">
    <w:name w:val="Heading 1 Char"/>
    <w:link w:val="Heading1"/>
    <w:rsid w:val="0066398B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rsid w:val="0066398B"/>
    <w:pPr>
      <w:outlineLvl w:val="9"/>
    </w:pPr>
  </w:style>
  <w:style w:type="character" w:customStyle="1" w:styleId="FooterChar">
    <w:name w:val="Footer Char"/>
    <w:link w:val="Footer"/>
    <w:uiPriority w:val="99"/>
    <w:rsid w:val="005F6F07"/>
    <w:rPr>
      <w:rFonts w:ascii="Times" w:hAnsi="Times"/>
      <w:sz w:val="24"/>
    </w:rPr>
  </w:style>
  <w:style w:type="paragraph" w:styleId="HTMLPreformatted">
    <w:name w:val="HTML Preformatted"/>
    <w:basedOn w:val="Normal"/>
    <w:link w:val="HTMLPreformattedChar"/>
    <w:rsid w:val="00606B1D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B1D"/>
    <w:rPr>
      <w:rFonts w:ascii="Courier" w:hAnsi="Courier"/>
    </w:rPr>
  </w:style>
  <w:style w:type="character" w:styleId="FollowedHyperlink">
    <w:name w:val="FollowedHyperlink"/>
    <w:basedOn w:val="DefaultParagraphFont"/>
    <w:rsid w:val="007463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aeon.co/ideas/network-visualisations-show-what-we-can-and-what-we-may-know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programminghistorian.org/lessons/exploring-and-analyzing-network-data-with-python" TargetMode="External"/><Relationship Id="rId11" Type="http://schemas.openxmlformats.org/officeDocument/2006/relationships/hyperlink" Target="http://www.culturesofknowledge.org/?page_id=4661" TargetMode="External"/><Relationship Id="rId12" Type="http://schemas.openxmlformats.org/officeDocument/2006/relationships/hyperlink" Target="https://www.youtube.com/watch?v=IsiqTfWFQjo&amp;feature=youtu.be" TargetMode="External"/><Relationship Id="rId13" Type="http://schemas.openxmlformats.org/officeDocument/2006/relationships/hyperlink" Target="https://www.youtube.com/watch?v=hohSNupt8f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ixdegreesoffrancisbac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3307</Words>
  <Characters>18851</Characters>
  <Application>Microsoft Macintosh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22114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H&amp;SS Computing</dc:creator>
  <cp:keywords/>
  <dc:description/>
  <cp:lastModifiedBy>User</cp:lastModifiedBy>
  <cp:revision>6</cp:revision>
  <cp:lastPrinted>2018-09-29T14:54:00Z</cp:lastPrinted>
  <dcterms:created xsi:type="dcterms:W3CDTF">2018-09-29T14:35:00Z</dcterms:created>
  <dcterms:modified xsi:type="dcterms:W3CDTF">2018-12-03T15:16:00Z</dcterms:modified>
</cp:coreProperties>
</file>