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A43BC04" w14:paraId="626203A7" wp14:textId="192A0A13">
      <w:pPr>
        <w:pStyle w:val="Heading2"/>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 xml:space="preserve">Michelle Leigh </w:t>
      </w:r>
      <w:proofErr w:type="spellStart"/>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Gompf</w:t>
      </w:r>
      <w:proofErr w:type="spellEnd"/>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 xml:space="preserve">, </w:t>
      </w:r>
      <w:proofErr w:type="spellStart"/>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Ph.D</w:t>
      </w:r>
      <w:proofErr w:type="spellEnd"/>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w:t>
      </w:r>
    </w:p>
    <w:p xmlns:wp14="http://schemas.microsoft.com/office/word/2010/wordml" w:rsidP="4A43BC04" w14:paraId="2B24B28B" wp14:textId="13003F2D">
      <w:pPr>
        <w:pStyle w:val="Heading2"/>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fr-FR"/>
        </w:rPr>
        <w:t>1833 Arden Rd. SW</w:t>
      </w:r>
    </w:p>
    <w:p xmlns:wp14="http://schemas.microsoft.com/office/word/2010/wordml" w:rsidP="4A43BC04" w14:paraId="4C7A7001" wp14:textId="21FA553A">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fr-FR"/>
        </w:rPr>
        <w:t>Roanoke, VA 24015</w:t>
      </w:r>
    </w:p>
    <w:p xmlns:wp14="http://schemas.microsoft.com/office/word/2010/wordml" w:rsidP="4A43BC04" w14:paraId="4BD58B82" wp14:textId="330F356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82283A7" wp14:textId="47665B4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7C056DF7" wp14:textId="0950D375">
      <w:pPr>
        <w:pStyle w:val="Heading2"/>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Work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Address</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w:t>
      </w:r>
    </w:p>
    <w:p xmlns:wp14="http://schemas.microsoft.com/office/word/2010/wordml" w:rsidP="4A43BC04" w14:paraId="3C2AE1D9" wp14:textId="6F26759D">
      <w:pPr>
        <w:pStyle w:val="Heading2"/>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Concord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University</w:t>
      </w:r>
      <w:proofErr w:type="spellEnd"/>
    </w:p>
    <w:p xmlns:wp14="http://schemas.microsoft.com/office/word/2010/wordml" w:rsidP="4A43BC04" w14:paraId="57F0E986" wp14:textId="39BD65D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PO Box 1000</w:t>
      </w:r>
    </w:p>
    <w:p xmlns:wp14="http://schemas.microsoft.com/office/word/2010/wordml" w:rsidP="4A43BC04" w14:paraId="38744ACF" wp14:textId="03C89CED">
      <w:pPr>
        <w:pStyle w:val="Heading2"/>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Athens</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WV 24712-1000</w:t>
      </w:r>
    </w:p>
    <w:p xmlns:wp14="http://schemas.microsoft.com/office/word/2010/wordml" w:rsidP="4A43BC04" w14:paraId="49DADA46" wp14:textId="6B74916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901EF4C" wp14:textId="7BB081A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phone: (304) 384-6085 </w:t>
      </w:r>
    </w:p>
    <w:p xmlns:wp14="http://schemas.microsoft.com/office/word/2010/wordml" w:rsidP="4A43BC04" w14:paraId="155B0DEA" wp14:textId="2939D12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Cell phone: (540) 529-3026 </w:t>
      </w:r>
    </w:p>
    <w:p xmlns:wp14="http://schemas.microsoft.com/office/word/2010/wordml" w:rsidP="4A43BC04" w14:paraId="435A9A23" wp14:textId="75914B1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79CC9C4" wp14:textId="4A4B356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86190a92b6c84d6d">
        <w:r w:rsidRPr="4A43BC04" w:rsidR="4A43BC04">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mgompf@concord.edu</w:t>
        </w:r>
      </w:hyperlink>
      <w:r w:rsidRPr="4A43BC04" w:rsidR="4A43BC04">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 xml:space="preserve"> </w:t>
      </w:r>
    </w:p>
    <w:p xmlns:wp14="http://schemas.microsoft.com/office/word/2010/wordml" w:rsidP="4A43BC04" w14:paraId="0434E270" wp14:textId="7FA4CB0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6CE58D2" wp14:textId="43B6324F">
      <w:pPr>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E2749BF" wp14:textId="3EA8B31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EDUCATION</w:t>
      </w:r>
    </w:p>
    <w:p xmlns:wp14="http://schemas.microsoft.com/office/word/2010/wordml" w:rsidP="4A43BC04" w14:paraId="5969E033" wp14:textId="15137FE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4DA318A" wp14:textId="1C4EFE4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University of North Carolina at Greensboro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2001</w:t>
      </w:r>
    </w:p>
    <w:p xmlns:wp14="http://schemas.microsoft.com/office/word/2010/wordml" w:rsidP="4A43BC04" w14:paraId="084DFEBD" wp14:textId="51135C7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Ph.D. in English</w:t>
      </w:r>
    </w:p>
    <w:p xmlns:wp14="http://schemas.microsoft.com/office/word/2010/wordml" w:rsidP="4A43BC04" w14:paraId="258B64DE" wp14:textId="5EA588A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1EDAE835" wp14:textId="1E137273">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Dissertation Title: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Coexisting Contraries: Women’s Sexuality in Blake’s </w:t>
      </w:r>
      <w:r w:rsidRPr="7D7DA217" w:rsidR="7D7DA217">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Milton</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and </w:t>
      </w:r>
      <w:r w:rsidRPr="7D7DA217" w:rsidR="7D7DA217">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Jerusalem</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Defended: April 24, 2001</w:t>
      </w:r>
    </w:p>
    <w:p xmlns:wp14="http://schemas.microsoft.com/office/word/2010/wordml" w:rsidP="7D7DA217" w14:paraId="4884D144" wp14:textId="2765A9F6">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7B262CFF" wp14:textId="61008A2A">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Dissertation Committee Members:</w:t>
      </w:r>
    </w:p>
    <w:p xmlns:wp14="http://schemas.microsoft.com/office/word/2010/wordml" w:rsidP="7D7DA217" w14:paraId="07694857" wp14:textId="3EC8BE41">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James Evans, Chair</w:t>
      </w:r>
    </w:p>
    <w:p xmlns:wp14="http://schemas.microsoft.com/office/word/2010/wordml" w:rsidP="7D7DA217" w14:paraId="2258C104" wp14:textId="612EC5A4">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Mary Ellis Gibson</w:t>
      </w:r>
    </w:p>
    <w:p xmlns:wp14="http://schemas.microsoft.com/office/word/2010/wordml" w:rsidP="7D7DA217" w14:paraId="313B485E" wp14:textId="48ECEA3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Dr. Robert </w:t>
      </w:r>
      <w:proofErr w:type="spellStart"/>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Langenfeld</w:t>
      </w:r>
      <w:proofErr w:type="spellEnd"/>
    </w:p>
    <w:p xmlns:wp14="http://schemas.microsoft.com/office/word/2010/wordml" w:rsidP="7D7DA217" w14:paraId="731A053C" wp14:textId="07314889">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Denise Baker</w:t>
      </w:r>
    </w:p>
    <w:p xmlns:wp14="http://schemas.microsoft.com/office/word/2010/wordml" w:rsidP="7D7DA217" w14:paraId="6864FEA0" wp14:textId="6B6F7FC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13F39408" wp14:textId="50C07B22">
      <w:pPr>
        <w:pStyle w:val="Normal"/>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Major field of study: Nineteenth-Century British Literature</w:t>
      </w:r>
    </w:p>
    <w:p xmlns:wp14="http://schemas.microsoft.com/office/word/2010/wordml" w:rsidP="7D7DA217" w14:paraId="2D67E032" wp14:textId="39B80E8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Minor fields: Restoration and Eighteenth-Century British Literature </w:t>
      </w:r>
    </w:p>
    <w:p xmlns:wp14="http://schemas.microsoft.com/office/word/2010/wordml" w:rsidP="7D7DA217" w14:paraId="7636F4EE" wp14:textId="58242EA2">
      <w:pPr>
        <w:spacing w:before="0" w:beforeAutospacing="off" w:after="0" w:afterAutospacing="off" w:line="240" w:lineRule="auto"/>
        <w:ind w:left="1440" w:firstLine="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Composition and Rhetorical Theory</w:t>
      </w:r>
    </w:p>
    <w:p xmlns:wp14="http://schemas.microsoft.com/office/word/2010/wordml" w:rsidP="4A43BC04" w14:paraId="30141268" wp14:textId="6915484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D7DA217" w14:paraId="4AE47744" wp14:textId="11241AFA">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University of Rochester, New York </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1993</w:t>
      </w:r>
    </w:p>
    <w:p xmlns:wp14="http://schemas.microsoft.com/office/word/2010/wordml" w:rsidP="4A43BC04" w14:paraId="448ED9F5" wp14:textId="226FBD4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 in English Literature   </w:t>
      </w:r>
    </w:p>
    <w:p xmlns:wp14="http://schemas.microsoft.com/office/word/2010/wordml" w:rsidP="4A43BC04" w14:paraId="4F70968A" wp14:textId="64D6477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C8557F9" wp14:textId="65A5D6E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Hollins College (now Hollins University), Virginia</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1992</w:t>
      </w:r>
    </w:p>
    <w:p xmlns:wp14="http://schemas.microsoft.com/office/word/2010/wordml" w:rsidP="4A43BC04" w14:paraId="3596B3E6" wp14:textId="0658CC0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 (with honors and departmental honors) in English</w:t>
      </w:r>
    </w:p>
    <w:p xmlns:wp14="http://schemas.microsoft.com/office/word/2010/wordml" w:rsidP="4A43BC04" w14:paraId="2D53759F" wp14:textId="52AF1F8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Creative Writing concentration</w:t>
      </w:r>
    </w:p>
    <w:p xmlns:wp14="http://schemas.microsoft.com/office/word/2010/wordml" w:rsidP="7D7DA217" w14:paraId="7110883D" wp14:textId="44B36A19">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Film minor</w:t>
      </w:r>
    </w:p>
    <w:p xmlns:wp14="http://schemas.microsoft.com/office/word/2010/wordml" w:rsidP="7D7DA217" w14:paraId="7A1BEFF3" wp14:textId="39FBBA4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Honors Thesis: “Portrayals of Modern Woman in D.H. Lawrence’s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Lady Chatterley’s Lover</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Henry Miller’s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Tropic of Cancer</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Anais Nin’s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Ladders to Fire</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A43BC04" w14:paraId="7287EF79" wp14:textId="59E9FFF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0D4CAD4C" wp14:textId="4E635975">
      <w:pPr>
        <w:pStyle w:val="Heading1"/>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auto" w:themeColor="accent1" w:themeTint="FF" w:themeShade="BF"/>
          <w:sz w:val="28"/>
          <w:szCs w:val="28"/>
          <w:lang w:val="en-US"/>
        </w:rPr>
      </w:pPr>
      <w:r w:rsidRPr="7D7DA217" w:rsidR="7D7DA217">
        <w:rPr>
          <w:rFonts w:ascii="Times New Roman" w:hAnsi="Times New Roman" w:eastAsia="Times New Roman" w:cs="Times New Roman"/>
          <w:b w:val="1"/>
          <w:bCs w:val="1"/>
          <w:i w:val="0"/>
          <w:iCs w:val="0"/>
          <w:caps w:val="0"/>
          <w:smallCaps w:val="0"/>
          <w:noProof w:val="0"/>
          <w:color w:val="auto"/>
          <w:sz w:val="28"/>
          <w:szCs w:val="28"/>
          <w:lang w:val="en-US"/>
        </w:rPr>
        <w:t>TEACHING/ACADEMIC EXPERIENCE</w:t>
      </w:r>
    </w:p>
    <w:p xmlns:wp14="http://schemas.microsoft.com/office/word/2010/wordml" w:rsidP="4A43BC04" w14:paraId="4C65A4FF" wp14:textId="04C0D16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1E2992C" wp14:textId="043E485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Chair of Department of Humanities; Concord University; Athens, WV: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Summer 2018-Current</w:t>
      </w:r>
    </w:p>
    <w:p xmlns:wp14="http://schemas.microsoft.com/office/word/2010/wordml" w:rsidP="7B096C4F" w14:paraId="435BB01C" wp14:textId="73811845">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096C4F" w:rsidR="7B096C4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Responsibilities Include (but are not limited to)</w:t>
      </w: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Hiring adjuncts and temporary faculty; Observing adjunct and temporary faculty teach for evaluation purposes; Evaluating all faculty in the Dept.; Determining course offerings based on previous course enrollment and current student needs; Creating faculty teaching schedules based on need and faculty preference; Holding Department meetings at least once a month; Attending Academic Council meetings (of the Provost, Deans, and all Dept. Chairs); Attending College Council Meetings (of the Dean of the College and the Chairs of those Depts.); Maintaining the Dept. budget; Approving (or not) academic exceptions, transfer credit, independent studies; Being available to hear and help work through faculty and student concerns; Attending admissions events; Matching Undergraduate TA’s with faculty; Overseeing 5-year Program Review; Overseeing redesign of BA English Program and redesign/creation of minors</w:t>
      </w:r>
    </w:p>
    <w:p xmlns:wp14="http://schemas.microsoft.com/office/word/2010/wordml" w:rsidP="4A43BC04" w14:paraId="2EE1AEF3" wp14:textId="204B92F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6D37070" wp14:textId="2E093E9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Professor; Concord University; Athens, WV: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2016-Current</w:t>
      </w:r>
    </w:p>
    <w:p xmlns:wp14="http://schemas.microsoft.com/office/word/2010/wordml" w:rsidP="7B096C4F" w14:paraId="38A6C1AE" wp14:textId="30931139">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096C4F" w:rsidR="7B096C4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Composition, Rhetoric, and Grammar (and its lab); Composition and Rhetoric I; Composition and Rhetoric II; Survey of World Literature I; Survey of World Literature II; Creative Writing; Advanced Creative Writing; Creative Writing Portfolio; The Study of Literature (previously called Writing About Literature); Survey of British Literature II (previously Restoration through Romantic; now Romantic through Contemporary); Survey of British Literature III (Victorian through 20</w:t>
      </w: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 Literary Theory; 200 level mini-courses (The Antihero in Pop Culture, Sherlock Holmes, Lovecraft); 400 level mini-courses (Introduction to Literary Theory, Blake, Sterne, British Women Writers, Oscar Wilde); Honors 301 (Medicine and Literature)</w:t>
      </w:r>
    </w:p>
    <w:p xmlns:wp14="http://schemas.microsoft.com/office/word/2010/wordml" w:rsidP="4A43BC04" w14:paraId="2E7729B5" wp14:textId="24D44A79">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1B19F468" wp14:textId="3C343CB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Team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Honors 301 (Medical Detectives) with Dr. Wise, a member of the</w:t>
      </w:r>
    </w:p>
    <w:p xmlns:wp14="http://schemas.microsoft.com/office/word/2010/wordml" w:rsidP="4A43BC04" w14:paraId="0BD4BECB" wp14:textId="4B29BDB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Biology Department; Honors 301 (Quackery) with Dr. Wise, a member of the Biology Department</w:t>
      </w:r>
    </w:p>
    <w:p xmlns:wp14="http://schemas.microsoft.com/office/word/2010/wordml" w:rsidP="4A43BC04" w14:paraId="574022F8" wp14:textId="7CA1CEC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564D0737" wp14:textId="4C1F14C7">
      <w:pPr>
        <w:pStyle w:val="Normal"/>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Additionally</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Directed independent studies (The Frankenstein Effect, Poetry of the </w:t>
      </w:r>
      <w:proofErr w:type="spellStart"/>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Rossettis</w:t>
      </w:r>
      <w:proofErr w:type="spellEnd"/>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Sci-fi and Lovecraft, British Theater of the Absurd, Writers on Writing, Fundamentals of Journalistic Writing, Emotions in Poetry, Lovecraft, Tolkien, King, Visual Novel); Mentored McNair scholars; Supervised Undergraduate TAs, Mentored students’ Undergraduate Research Fair papers/presentations </w:t>
      </w:r>
    </w:p>
    <w:p xmlns:wp14="http://schemas.microsoft.com/office/word/2010/wordml" w:rsidP="4A43BC04" w14:paraId="0174CF36" wp14:textId="7BDE1B0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CE653B5" wp14:textId="4C3E28B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Associate Professor; Concord University; Athens, WV: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2009- Spring 2016</w:t>
      </w:r>
    </w:p>
    <w:p xmlns:wp14="http://schemas.microsoft.com/office/word/2010/wordml" w:rsidP="4A43BC04" w14:paraId="76393692" wp14:textId="11CB020D">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Composition and Rhetoric II, Survey of World Literature I, Survey of World Literature II, Writing About Literature, Survey of British Literature II (Restoration through Romantic), 200 level mini-courses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Dracula,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Sherlock Holmes: Logic and Legacy, H. P. Lovecraft), 400 level mini-courses (Restoration Comedy, Introduction to Literary Theory, Blake, Sterne, Keats, Wilde, Defoe); Honors 201/401 (The Antihero in Literature and Pop Culture)</w:t>
      </w:r>
    </w:p>
    <w:p xmlns:wp14="http://schemas.microsoft.com/office/word/2010/wordml" w:rsidP="4A43BC04" w14:paraId="2A2D4B10" wp14:textId="260DBF79">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5436634" wp14:textId="30771981">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Additionally: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Directed independent studies (William Ernest Henley, Robert Burns, Women Playwrights of the Restoration, Dystopic Fiction, Gender Theory, Murder in Media, The Captivation of Hannibal Lecter, Feminism in Gothic Literature, Gothic Women Writers, Perception of Poverty in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Hard Times</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Mentored 1 McNair scholar; Supervised an Undergraduate TA </w:t>
      </w:r>
    </w:p>
    <w:p xmlns:wp14="http://schemas.microsoft.com/office/word/2010/wordml" w:rsidP="4A43BC04" w14:paraId="091DB542" wp14:textId="3F2B754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26E01FD" wp14:textId="57D5257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Assistant Professor; Concord University; Athens, WV: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2002 – Spring 2009</w:t>
      </w:r>
    </w:p>
    <w:p xmlns:wp14="http://schemas.microsoft.com/office/word/2010/wordml" w:rsidP="4A43BC04" w14:paraId="67F03D64" wp14:textId="7E9DA27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Composition and Rhetoric I, Composition and Rhetoric II, Survey of World Literature I, Survey of World Literature II,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Writing</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about Literature, Survey of British Literature II (Restoration through Romantic), Survey of British Literature III (Victorian through 20</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 200 level mini-courses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Frankenstein</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Dracula</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400 level mini-courses (Blake, Lawrence, Keats, Shakespeare’s Comedies, Defoe, Sterne, Introduction to Literary Theory, Wilde)</w:t>
      </w:r>
    </w:p>
    <w:p xmlns:wp14="http://schemas.microsoft.com/office/word/2010/wordml" w:rsidP="4A43BC04" w14:paraId="7936C581" wp14:textId="6243AA9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F1BF8FF" wp14:textId="6B9E2E6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Team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400 level Honors seminar (Gender and Eroticism) with Dr. Luff, a</w:t>
      </w:r>
    </w:p>
    <w:p xmlns:wp14="http://schemas.microsoft.com/office/word/2010/wordml" w:rsidP="4A43BC04" w14:paraId="28D3FAE3" wp14:textId="7C6BD1F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member of the Sociology Department.</w:t>
      </w:r>
    </w:p>
    <w:p xmlns:wp14="http://schemas.microsoft.com/office/word/2010/wordml" w:rsidP="4A43BC04" w14:paraId="1CB32986" wp14:textId="204A05B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79CA8202" wp14:textId="01BCC7FA">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Additionally</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Directed independent studies (Keats and Romanticism, Blake and Existentialism, Blake’s Poetry); Ran McNair Scholars Workshops (writing a literature review, avoiding common grammar errors); Mentored 2 McNair scholars</w:t>
      </w:r>
    </w:p>
    <w:p xmlns:wp14="http://schemas.microsoft.com/office/word/2010/wordml" w:rsidP="4A43BC04" w14:paraId="391B3E09" wp14:textId="0315DD8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43EDC85B" wp14:textId="1923EB09">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Assistant Professor; Mountain State University; Beckley, WV: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2001 – Spring 2002</w:t>
      </w:r>
    </w:p>
    <w:p xmlns:wp14="http://schemas.microsoft.com/office/word/2010/wordml" w:rsidP="4A43BC04" w14:paraId="397B9B7E" wp14:textId="2AACAFE5">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Composition I and II, Survey of World Literature I, Technical Writing, Survey of English Literature II (19</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20</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century)</w:t>
      </w:r>
    </w:p>
    <w:p xmlns:wp14="http://schemas.microsoft.com/office/word/2010/wordml" w:rsidP="4A43BC04" w14:paraId="3CD73632" wp14:textId="0C00D537">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6CE7E369" wp14:textId="4743275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Adjunct Instructor; Roanoke College; Salem, VA: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1997 – Summer 2001</w:t>
      </w:r>
    </w:p>
    <w:p xmlns:wp14="http://schemas.microsoft.com/office/word/2010/wordml" w:rsidP="4A43BC04" w14:paraId="268F3862" wp14:textId="4A41AA9C">
      <w:pPr>
        <w:spacing w:before="0" w:beforeAutospacing="off" w:after="0" w:afterAutospacing="off" w:line="240" w:lineRule="auto"/>
        <w:ind w:left="144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Writing Course I and II, Major British Writers (Introductory Survey of British Writing) </w:t>
      </w:r>
    </w:p>
    <w:p xmlns:wp14="http://schemas.microsoft.com/office/word/2010/wordml" w:rsidP="4A43BC04" w14:paraId="7C87CD78" wp14:textId="721CFAF2">
      <w:pPr>
        <w:spacing w:before="0" w:beforeAutospacing="off" w:after="0" w:afterAutospacing="off"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5A868F0" wp14:textId="32D0C21B">
      <w:pPr>
        <w:spacing w:before="0" w:beforeAutospacing="off" w:after="0" w:afterAutospacing="off"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Adjunct Instructor;</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Mary Baldwin College, Adult Degree Program; Roanoke, VA: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Fall 1998 – Fall 2001</w:t>
      </w:r>
    </w:p>
    <w:p xmlns:wp14="http://schemas.microsoft.com/office/word/2010/wordml" w:rsidP="4A43BC04" w14:paraId="7E66E7D2" wp14:textId="1DB795A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Intermediate Composition</w:t>
      </w:r>
    </w:p>
    <w:p xmlns:wp14="http://schemas.microsoft.com/office/word/2010/wordml" w:rsidP="4A43BC04" w14:paraId="66048B86" wp14:textId="7451F41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7156AA5" wp14:textId="23F2BBF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Adjunct Instructor; Averett College, Graduate and Professional Studies; Roanoke,</w:t>
      </w:r>
    </w:p>
    <w:p xmlns:wp14="http://schemas.microsoft.com/office/word/2010/wordml" w:rsidP="4A43BC04" w14:paraId="6E79D2CF" wp14:textId="670C591A">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VA: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Summer 1999, 2000, 2001</w:t>
      </w:r>
    </w:p>
    <w:p xmlns:wp14="http://schemas.microsoft.com/office/word/2010/wordml" w:rsidP="4A43BC04" w14:paraId="03FC3079" wp14:textId="717FA036">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Introduction to Literature, Literature of the Western World</w:t>
      </w:r>
    </w:p>
    <w:p xmlns:wp14="http://schemas.microsoft.com/office/word/2010/wordml" w:rsidP="4A43BC04" w14:paraId="789ABA97" wp14:textId="6944C82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FE1CD77" wp14:textId="5C258FA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Adjunct Instructor; National Business College (now American National University);</w:t>
      </w:r>
    </w:p>
    <w:p xmlns:wp14="http://schemas.microsoft.com/office/word/2010/wordml" w:rsidP="4A43BC04" w14:paraId="788152D2" wp14:textId="3F365366">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Salem, VA: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December 1997 - Spring 1999, Summer 2000</w:t>
      </w:r>
    </w:p>
    <w:p xmlns:wp14="http://schemas.microsoft.com/office/word/2010/wordml" w:rsidP="4A43BC04" w14:paraId="312C7863" wp14:textId="2C5B4C2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English 1 and 2, Literature </w:t>
      </w:r>
    </w:p>
    <w:p xmlns:wp14="http://schemas.microsoft.com/office/word/2010/wordml" w:rsidP="4A43BC04" w14:paraId="137A5612" wp14:textId="23F05E1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38F95E8" wp14:textId="0199F71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Adjunct Instructor; Bluefield College, Division of Adult and Continuing Studies; Roanoke,</w:t>
      </w:r>
    </w:p>
    <w:p xmlns:wp14="http://schemas.microsoft.com/office/word/2010/wordml" w:rsidP="4A43BC04" w14:paraId="5355528F" wp14:textId="59A9D41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VA:</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March 1998 - October 1999 </w:t>
      </w:r>
    </w:p>
    <w:p xmlns:wp14="http://schemas.microsoft.com/office/word/2010/wordml" w:rsidP="4A43BC04" w14:paraId="2E297749" wp14:textId="6302DA47">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 Coordinator and Directed Studies in Business Skills</w:t>
      </w:r>
    </w:p>
    <w:p xmlns:wp14="http://schemas.microsoft.com/office/word/2010/wordml" w:rsidP="4A43BC04" w14:paraId="2329E688" wp14:textId="44D8C71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D0FFE5A" wp14:textId="0C94FB1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Adjunct Instructor; Forsyth Technical Community College; Winston-Salem, NC: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Summer </w:t>
      </w:r>
      <w:r>
        <w:tab/>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1996 - Spring 1997</w:t>
      </w:r>
    </w:p>
    <w:p xmlns:wp14="http://schemas.microsoft.com/office/word/2010/wordml" w:rsidP="4A43BC04" w14:paraId="23DB4A62" wp14:textId="2790D513">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Introduction to Oral Communication, Introduction to Written Communication, Appreciation of Literature, American Literature 1 (Puritan-1910)</w:t>
      </w:r>
    </w:p>
    <w:p xmlns:wp14="http://schemas.microsoft.com/office/word/2010/wordml" w:rsidP="4A43BC04" w14:paraId="7FE319C8" wp14:textId="5169B37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109FFA1" wp14:textId="386F795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Teaching Assistant; University of North Carolina at Greensboro; Greensboro, NC:</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Fall</w:t>
      </w:r>
    </w:p>
    <w:p xmlns:wp14="http://schemas.microsoft.com/office/word/2010/wordml" w:rsidP="4A43BC04" w14:paraId="3EFAEE7C" wp14:textId="609D9DF5">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1993 - Spring 1997</w:t>
      </w:r>
    </w:p>
    <w:p xmlns:wp14="http://schemas.microsoft.com/office/word/2010/wordml" w:rsidP="4A43BC04" w14:paraId="78ACD872" wp14:textId="5209DD27">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Courses taught</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Composition, Advanced Composition, Approaches to Literature, Introduction to Narrative</w:t>
      </w:r>
    </w:p>
    <w:p xmlns:wp14="http://schemas.microsoft.com/office/word/2010/wordml" w:rsidP="4A43BC04" w14:paraId="67836C1A" wp14:textId="559F54A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D07E775" wp14:textId="455040A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569975B9" wp14:textId="07940DA5">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D7DA217" w:rsidR="7D7DA21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PUBLICATIONS</w:t>
      </w:r>
    </w:p>
    <w:p xmlns:wp14="http://schemas.microsoft.com/office/word/2010/wordml" w:rsidP="4A43BC04" w14:paraId="0EEF68AE" wp14:textId="102DC40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7D7DA217" w14:paraId="615058C3" wp14:textId="3CEE0561">
      <w:pPr>
        <w:pStyle w:val="Normal"/>
        <w:spacing w:before="0" w:beforeAutospacing="off" w:after="0" w:afterAutospacing="off" w:line="24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Greatest Danger Lies Within: A Lesson from the Purge” Book chapter in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Many Lives </w:t>
      </w:r>
      <w:r>
        <w:tab/>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of </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Purge</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Essays on the Horror Franchise</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Eds. Ron </w:t>
      </w:r>
      <w:proofErr w:type="spellStart"/>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Riekki</w:t>
      </w:r>
      <w:proofErr w:type="spellEnd"/>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Kevin Wetmore; </w:t>
      </w:r>
      <w:r>
        <w:tab/>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Publisher: McFarland. Forthcoming: April 2024. ISBN: 9781476687919</w:t>
      </w:r>
    </w:p>
    <w:p xmlns:wp14="http://schemas.microsoft.com/office/word/2010/wordml" w:rsidP="7B096C4F" w14:paraId="7D4FDE31" wp14:textId="125D63B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B096C4F" w14:paraId="5ED68B49" wp14:textId="1ED4F45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Hannibal</w:t>
      </w:r>
      <w:r w:rsidRPr="7B096C4F" w:rsidR="7B096C4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 Fairy Tale: Cultural Lessons of the Television Series.</w:t>
      </w: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Publisher: </w:t>
      </w:r>
    </w:p>
    <w:p xmlns:wp14="http://schemas.microsoft.com/office/word/2010/wordml" w:rsidP="7B096C4F" w14:paraId="6F1E4CD2" wp14:textId="0A2477F7">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B096C4F" w:rsidR="7B096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McFarland. 2024. ISBN: 9781476676111</w:t>
      </w:r>
    </w:p>
    <w:p xmlns:wp14="http://schemas.microsoft.com/office/word/2010/wordml" w:rsidP="7B096C4F" w14:paraId="08AD1E6F" wp14:textId="5BE888CB">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2C2499F" wp14:textId="7F50C62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Disturbing Appeal of Pennywise” Book chapter in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Many Lives of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Essays on</w:t>
      </w:r>
    </w:p>
    <w:p xmlns:wp14="http://schemas.microsoft.com/office/word/2010/wordml" w:rsidP="4A43BC04" w14:paraId="65A9EAA0" wp14:textId="5C992E8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Stephen King Horror Franchise. </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 Ron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Riekki</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Publisher: McFarland. 2020. ISBN:</w:t>
      </w:r>
    </w:p>
    <w:p xmlns:wp14="http://schemas.microsoft.com/office/word/2010/wordml" w:rsidP="4A43BC04" w14:paraId="38605D79" wp14:textId="3DDEBF02">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9781476680187</w:t>
      </w:r>
    </w:p>
    <w:p xmlns:wp14="http://schemas.microsoft.com/office/word/2010/wordml" w:rsidP="4A43BC04" w14:paraId="5230839B" wp14:textId="3905197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69A820AC" wp14:textId="4E96816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Thomas Harris and William Blake: Allusions in the Hannibal Lecter Novels</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336753B1" wp14:textId="50333BF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Publisher: McFarland.  2013. ISBN: 9780786471010 </w:t>
      </w:r>
    </w:p>
    <w:p xmlns:wp14="http://schemas.microsoft.com/office/word/2010/wordml" w:rsidP="4A43BC04" w14:paraId="2AB7F406" wp14:textId="41589F50">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838E65A" wp14:textId="0BC91BC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“Ripped from Complacency: Violence and Feminist Moments in Blake” Book chapter in </w:t>
      </w:r>
    </w:p>
    <w:p xmlns:wp14="http://schemas.microsoft.com/office/word/2010/wordml" w:rsidP="4A43BC04" w14:paraId="6FB2B9DB" wp14:textId="067F68F0">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Sexy Blake</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Eds. Helen Bruder and Tristanne Connolly; Publisher: Palgrave. </w:t>
      </w:r>
    </w:p>
    <w:p xmlns:wp14="http://schemas.microsoft.com/office/word/2010/wordml" w:rsidP="4A43BC04" w14:paraId="1E42D37F" wp14:textId="6676A629">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2013. ISBN: 9781137332837</w:t>
      </w:r>
    </w:p>
    <w:p xmlns:wp14="http://schemas.microsoft.com/office/word/2010/wordml" w:rsidP="4A43BC04" w14:paraId="5A7CE889" wp14:textId="5B23F6E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8A671D8" wp14:textId="3893A2C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Silence of the Lamb and the Tyger: Harris Using Blake to Discuss Good and </w:t>
      </w:r>
    </w:p>
    <w:p xmlns:wp14="http://schemas.microsoft.com/office/word/2010/wordml" w:rsidP="4A43BC04" w14:paraId="32BFC540" wp14:textId="381EFF49">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Evil”; Book chapter in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Blake, Modernity, and Popular Culture</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Eds. Steve Clark and</w:t>
      </w:r>
    </w:p>
    <w:p xmlns:wp14="http://schemas.microsoft.com/office/word/2010/wordml" w:rsidP="4A43BC04" w14:paraId="4CAF7289" wp14:textId="4A68E2B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Jason Whittaker; Publisher: Palgrave. 2007. ISBN: 0230008445</w:t>
      </w:r>
    </w:p>
    <w:p xmlns:wp14="http://schemas.microsoft.com/office/word/2010/wordml" w:rsidP="4A43BC04" w14:paraId="06B71DC2" wp14:textId="03BAEA33">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1FF904EE" wp14:textId="3360983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78391CB9" wp14:textId="654CC5D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INVITED/PUBLIC PRESENTATIONS</w:t>
      </w:r>
    </w:p>
    <w:p xmlns:wp14="http://schemas.microsoft.com/office/word/2010/wordml" w:rsidP="4A43BC04" w14:paraId="369EC377" wp14:textId="13FBF7A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D6084DF" w:rsidP="4D6084DF" w:rsidRDefault="4D6084DF" w14:paraId="08CD4965" w14:textId="72CCA3C8">
      <w:pPr>
        <w:pStyle w:val="TableParagraph"/>
        <w:widowControl w:val="0"/>
        <w:spacing w:before="0" w:beforeAutospacing="off" w:after="0" w:afterAutospacing="off" w:line="240" w:lineRule="atLeast"/>
        <w:ind w:left="140" w:right="1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sz w:val="24"/>
          <w:szCs w:val="24"/>
        </w:rPr>
        <w:t xml:space="preserve">Presented a talk on leadership at the Sigma </w:t>
      </w:r>
      <w:proofErr w:type="spellStart"/>
      <w:r w:rsidRPr="4D6084DF" w:rsidR="4D6084DF">
        <w:rPr>
          <w:rFonts w:ascii="Times New Roman" w:hAnsi="Times New Roman" w:eastAsia="Times New Roman" w:cs="Times New Roman"/>
          <w:sz w:val="24"/>
          <w:szCs w:val="24"/>
        </w:rPr>
        <w:t>Sigma</w:t>
      </w:r>
      <w:proofErr w:type="spellEnd"/>
      <w:r w:rsidRPr="4D6084DF" w:rsidR="4D6084DF">
        <w:rPr>
          <w:rFonts w:ascii="Times New Roman" w:hAnsi="Times New Roman" w:eastAsia="Times New Roman" w:cs="Times New Roman"/>
          <w:sz w:val="24"/>
          <w:szCs w:val="24"/>
        </w:rPr>
        <w:t xml:space="preserve"> </w:t>
      </w:r>
      <w:proofErr w:type="spellStart"/>
      <w:r w:rsidRPr="4D6084DF" w:rsidR="4D6084DF">
        <w:rPr>
          <w:rFonts w:ascii="Times New Roman" w:hAnsi="Times New Roman" w:eastAsia="Times New Roman" w:cs="Times New Roman"/>
          <w:sz w:val="24"/>
          <w:szCs w:val="24"/>
        </w:rPr>
        <w:t>Sigma</w:t>
      </w:r>
      <w:proofErr w:type="spellEnd"/>
      <w:r w:rsidRPr="4D6084DF" w:rsidR="4D6084DF">
        <w:rPr>
          <w:rFonts w:ascii="Times New Roman" w:hAnsi="Times New Roman" w:eastAsia="Times New Roman" w:cs="Times New Roman"/>
          <w:sz w:val="24"/>
          <w:szCs w:val="24"/>
        </w:rPr>
        <w:t xml:space="preserve"> </w:t>
      </w:r>
    </w:p>
    <w:p w:rsidR="4D6084DF" w:rsidP="4D6084DF" w:rsidRDefault="4D6084DF" w14:paraId="367405E2" w14:textId="36845689">
      <w:pPr>
        <w:pStyle w:val="TableParagraph"/>
        <w:widowControl w:val="0"/>
        <w:spacing w:before="0" w:beforeAutospacing="off" w:after="0" w:afterAutospacing="off" w:line="240" w:lineRule="atLeast"/>
        <w:ind w:left="140" w:right="181"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sz w:val="24"/>
          <w:szCs w:val="24"/>
        </w:rPr>
        <w:t>Women’s Empowerment Conference, Concord University, March 2023</w:t>
      </w:r>
    </w:p>
    <w:p w:rsidR="4D6084DF" w:rsidP="4D6084DF" w:rsidRDefault="4D6084DF" w14:paraId="09C1799B" w14:textId="41134569">
      <w:pPr>
        <w:pStyle w:val="TableParagraph"/>
        <w:widowControl w:val="0"/>
        <w:spacing w:before="85" w:line="283" w:lineRule="auto"/>
        <w:ind w:left="126" w:right="223"/>
        <w:rPr>
          <w:rFonts w:ascii="Times New Roman" w:hAnsi="Times New Roman" w:eastAsia="Times New Roman" w:cs="Times New Roman"/>
          <w:b w:val="0"/>
          <w:bCs w:val="0"/>
          <w:i w:val="0"/>
          <w:iCs w:val="0"/>
          <w:caps w:val="0"/>
          <w:smallCaps w:val="0"/>
          <w:noProof w:val="0"/>
          <w:color w:val="131313"/>
          <w:sz w:val="24"/>
          <w:szCs w:val="24"/>
          <w:lang w:val="en-US"/>
        </w:rPr>
      </w:pPr>
      <w:r w:rsidRPr="4D6084DF" w:rsidR="4D6084DF">
        <w:rPr>
          <w:rFonts w:ascii="Times New Roman" w:hAnsi="Times New Roman" w:eastAsia="Times New Roman" w:cs="Times New Roman"/>
          <w:sz w:val="24"/>
          <w:szCs w:val="24"/>
        </w:rPr>
        <w:t xml:space="preserve">Guest lecture on </w:t>
      </w:r>
      <w:r w:rsidRPr="4D6084DF" w:rsidR="4D6084DF">
        <w:rPr>
          <w:rFonts w:ascii="Times New Roman" w:hAnsi="Times New Roman" w:eastAsia="Times New Roman" w:cs="Times New Roman"/>
          <w:i w:val="1"/>
          <w:iCs w:val="1"/>
          <w:sz w:val="24"/>
          <w:szCs w:val="24"/>
        </w:rPr>
        <w:t xml:space="preserve">Silence of the Lambs and </w:t>
      </w:r>
      <w:r w:rsidRPr="4D6084DF" w:rsidR="4D6084DF">
        <w:rPr>
          <w:rFonts w:ascii="Times New Roman" w:hAnsi="Times New Roman" w:eastAsia="Times New Roman" w:cs="Times New Roman"/>
          <w:sz w:val="24"/>
          <w:szCs w:val="24"/>
        </w:rPr>
        <w:t xml:space="preserve">Hannibal Lecter in the Honors 301 class on Serial </w:t>
      </w:r>
      <w:r>
        <w:tab/>
      </w:r>
      <w:r w:rsidRPr="4D6084DF" w:rsidR="4D6084DF">
        <w:rPr>
          <w:rFonts w:ascii="Times New Roman" w:hAnsi="Times New Roman" w:eastAsia="Times New Roman" w:cs="Times New Roman"/>
          <w:sz w:val="24"/>
          <w:szCs w:val="24"/>
        </w:rPr>
        <w:t>Killers, Concord University, March 2023</w:t>
      </w:r>
    </w:p>
    <w:p xmlns:wp14="http://schemas.microsoft.com/office/word/2010/wordml" w:rsidP="4A43BC04" w14:paraId="1FFD3644" wp14:textId="6A8286A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“William Blake’s Illuminated Books: His Process and Contrasting Product”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Lycee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D6084DF" w14:paraId="614205F0" wp14:textId="0CD0BC09">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Marginal. Community High School, Roanoke, VA; April 2016</w:t>
      </w:r>
    </w:p>
    <w:p xmlns:wp14="http://schemas.microsoft.com/office/word/2010/wordml" w:rsidP="4A43BC04" w14:paraId="69A97D2C" wp14:textId="3962A5B2">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D6084DF" w14:paraId="4539A316" wp14:textId="68A69925">
      <w:pPr>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“William Blake and Women: </w:t>
      </w:r>
      <w:proofErr w:type="gramStart"/>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w:t>
      </w:r>
      <w:proofErr w:type="gramEnd"/>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Introduction to and Overview of the Debates” WGST (Women </w:t>
      </w:r>
      <w:r>
        <w:tab/>
      </w: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Gender Studies) Brown Bag Lunch Talk. Concord University. Athens, WV. February </w:t>
      </w:r>
      <w:r>
        <w:tab/>
      </w: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2016</w:t>
      </w:r>
    </w:p>
    <w:p xmlns:wp14="http://schemas.microsoft.com/office/word/2010/wordml" w:rsidP="4A43BC04" w14:paraId="4A84C510" wp14:textId="04C55EF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6DF8398D" wp14:textId="560F79F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“Hannibal Lecter as a Guide to Human Nature”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Lycee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Marginal (part of the Marginal </w:t>
      </w:r>
    </w:p>
    <w:p xmlns:wp14="http://schemas.microsoft.com/office/word/2010/wordml" w:rsidP="4D6084DF" w14:paraId="1FA9E03A" wp14:textId="15C740DC">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Arts Festival), </w:t>
      </w: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w:t>
      </w: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High School, Roanoke, VA; March 2014</w:t>
      </w:r>
    </w:p>
    <w:p xmlns:wp14="http://schemas.microsoft.com/office/word/2010/wordml" w:rsidP="4A43BC04" w14:paraId="1B9DD09D" wp14:textId="60F076A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4A43BC04" w14:paraId="4D2B2B5E" wp14:textId="7A9FB69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“Ripped from Complacency: Violence and Feminist Moments in Blake”; Keynote </w:t>
      </w:r>
    </w:p>
    <w:p xmlns:wp14="http://schemas.microsoft.com/office/word/2010/wordml" w:rsidP="4A43BC04" w14:paraId="2FC8781C" wp14:textId="13D3D00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Address West Virginia Undergraduate Literary Symposium; Concord University.</w:t>
      </w:r>
    </w:p>
    <w:p xmlns:wp14="http://schemas.microsoft.com/office/word/2010/wordml" w:rsidP="4A43BC04" w14:paraId="0185B369" wp14:textId="0E6A149E">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Athens, WV. April 2014 </w:t>
      </w:r>
    </w:p>
    <w:p xmlns:wp14="http://schemas.microsoft.com/office/word/2010/wordml" w:rsidP="4A43BC04" w14:paraId="07800F90" wp14:textId="78A52FD0">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703334B7" wp14:textId="5CE90B5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“Hannibal Lecter as a Reflection of William Blake’s Idea of Good and Evil,” Division of </w:t>
      </w:r>
    </w:p>
    <w:p xmlns:wp14="http://schemas.microsoft.com/office/word/2010/wordml" w:rsidP="4A43BC04" w14:paraId="16DC8BC7" wp14:textId="766A45B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Languages and Literature Talk. Concord University. Athens, WV. </w:t>
      </w:r>
    </w:p>
    <w:p xmlns:wp14="http://schemas.microsoft.com/office/word/2010/wordml" w:rsidP="4A43BC04" w14:paraId="5DB988C2" wp14:textId="6E55ACEB">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January 2012.</w:t>
      </w:r>
    </w:p>
    <w:p xmlns:wp14="http://schemas.microsoft.com/office/word/2010/wordml" w:rsidP="4A43BC04" w14:paraId="0B96C163" wp14:textId="07AB4AD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05D2EB96" wp14:textId="330407A7">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“Corroding Mind-</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forg’d</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Manacles: Violence as a Positive Force in Blake,” Blake</w:t>
      </w:r>
    </w:p>
    <w:p xmlns:wp14="http://schemas.microsoft.com/office/word/2010/wordml" w:rsidP="4A43BC04" w14:paraId="11BCEFA9" wp14:textId="2CC0BB85">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Society, London, England. July 2011.</w:t>
      </w:r>
    </w:p>
    <w:p xmlns:wp14="http://schemas.microsoft.com/office/word/2010/wordml" w:rsidP="4A43BC04" w14:paraId="505F187B" wp14:textId="4150DE14">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71802A0" wp14:textId="0114C92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“Evil on the Page and Screen: Thomas Harris’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Red Dragon</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William Blake,”  </w:t>
      </w:r>
    </w:p>
    <w:p xmlns:wp14="http://schemas.microsoft.com/office/word/2010/wordml" w:rsidP="4A43BC04" w14:paraId="02094692" wp14:textId="2C0FECB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Blake Society, London, England. January 2003.</w:t>
      </w:r>
    </w:p>
    <w:p xmlns:wp14="http://schemas.microsoft.com/office/word/2010/wordml" w:rsidP="4A43BC04" w14:paraId="2764EFDD" wp14:textId="4DDD77E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6BD5780C" wp14:textId="4D22D2F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“Women’s Sexuality in Blake: Force for Good or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Evil?,</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English Department Faculty</w:t>
      </w:r>
    </w:p>
    <w:p xmlns:wp14="http://schemas.microsoft.com/office/word/2010/wordml" w:rsidP="4A43BC04" w14:paraId="403D6BC5" wp14:textId="20216CEE">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Forum. Roanoke College. Salem, VA. November 1998</w:t>
      </w:r>
    </w:p>
    <w:p xmlns:wp14="http://schemas.microsoft.com/office/word/2010/wordml" w:rsidP="4A43BC04" w14:paraId="048742A7" wp14:textId="70FBBE3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55B8D136" wp14:textId="6648A3FC">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46DBC7FB" wp14:textId="260D1C2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CONFERENCE/ROUNDTABLE PRESENTATIONS</w:t>
      </w:r>
    </w:p>
    <w:p xmlns:wp14="http://schemas.microsoft.com/office/word/2010/wordml" w:rsidP="4A43BC04" w14:paraId="5D0D97C0" wp14:textId="3DE5BC7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6ACADE4" wp14:textId="49010DD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Higher Education Roundtable participant; Central West Virginia Writing Project Conference,</w:t>
      </w:r>
    </w:p>
    <w:p xmlns:wp14="http://schemas.microsoft.com/office/word/2010/wordml" w:rsidP="4A43BC04" w14:paraId="6376E642" wp14:textId="372D32C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South Charleston Campus of Marshall University. April 6, 2019.</w:t>
      </w:r>
    </w:p>
    <w:p xmlns:wp14="http://schemas.microsoft.com/office/word/2010/wordml" w:rsidP="4A43BC04" w14:paraId="17CE3C05" wp14:textId="5B2F73C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6A37C03B" wp14:textId="42FF2D0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“Ripped from Complacency: Violence and Feminist Moments in Blake,” Blake, Gender, and</w:t>
      </w:r>
    </w:p>
    <w:p xmlns:wp14="http://schemas.microsoft.com/office/word/2010/wordml" w:rsidP="4A43BC04" w14:paraId="32FD9FD5" wp14:textId="31E7EAB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Sexuality in the Twenty-First Century, St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Aldate’s</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Church. Oxford, England. July 2010</w:t>
      </w:r>
    </w:p>
    <w:p xmlns:wp14="http://schemas.microsoft.com/office/word/2010/wordml" w:rsidP="4A43BC04" w14:paraId="243BACCC" wp14:textId="79A3610E">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B948F99" wp14:textId="38AD8AF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 Every Good is a Hell’: Blake’s Concept of Good and Evil,” Blake at 250: Celebrating</w:t>
      </w:r>
    </w:p>
    <w:p xmlns:wp14="http://schemas.microsoft.com/office/word/2010/wordml" w:rsidP="4A43BC04" w14:paraId="3DA6C5C9" wp14:textId="62E68592">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250</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Anniversary of the Birth of William Blake, King’s Manor, University of</w:t>
      </w:r>
    </w:p>
    <w:p xmlns:wp14="http://schemas.microsoft.com/office/word/2010/wordml" w:rsidP="4A43BC04" w14:paraId="1BFC0269" wp14:textId="7831DEB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York. York, England, August 2007.</w:t>
      </w:r>
    </w:p>
    <w:p xmlns:wp14="http://schemas.microsoft.com/office/word/2010/wordml" w:rsidP="4A43BC04" w14:paraId="4ECC4BE3" wp14:textId="072060EE">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7B52E6EC" wp14:textId="3BB0F9A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“Charismatic, Cannibal Doctor: The Erotic Pull of Hannibal Lecter,” The Erotic: Exploring</w:t>
      </w:r>
    </w:p>
    <w:p xmlns:wp14="http://schemas.microsoft.com/office/word/2010/wordml" w:rsidP="4A43BC04" w14:paraId="7347AEE7" wp14:textId="25CF5DBC">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Critical Issues. 2</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nd</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Global Conference.  Budapest, Hungary. May 2005.</w:t>
      </w:r>
    </w:p>
    <w:p xmlns:wp14="http://schemas.microsoft.com/office/word/2010/wordml" w:rsidP="4A43BC04" w14:paraId="1C10CA00" wp14:textId="5E905478">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5AFDB8B" wp14:textId="4C18E224">
      <w:pPr>
        <w:spacing w:before="0" w:beforeAutospacing="off" w:after="0" w:afterAutospacing="off"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Silence of the Lamb and the Tyger: Harris using Blake to Discuss Good and </w:t>
      </w:r>
    </w:p>
    <w:p xmlns:wp14="http://schemas.microsoft.com/office/word/2010/wordml" w:rsidP="4A43BC04" w14:paraId="46244DD3" wp14:textId="5A3AB80B">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Evil,” Blake and the Popular, Strawberry Hill, St. Mary’s College, </w:t>
      </w:r>
    </w:p>
    <w:p xmlns:wp14="http://schemas.microsoft.com/office/word/2010/wordml" w:rsidP="4A43BC04" w14:paraId="170E8593" wp14:textId="529C518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Twickenham</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England. September 2002.</w:t>
      </w:r>
    </w:p>
    <w:p xmlns:wp14="http://schemas.microsoft.com/office/word/2010/wordml" w:rsidP="4A43BC04" w14:paraId="6BE662B8" wp14:textId="16CAE9D5">
      <w:pPr>
        <w:spacing w:before="0" w:beforeAutospacing="off" w:after="0" w:afterAutospacing="off"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47AC4BA" wp14:textId="55C79E7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Dialectical Nature of Inspiration: Shared Iconography in Blake’s Large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Colour</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73FC96CA" wp14:textId="2A248184">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Prints,” William Blake’s Large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Colour</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Prints: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Symposium, Tate Britain. London, England. February 2002</w:t>
      </w:r>
    </w:p>
    <w:p xmlns:wp14="http://schemas.microsoft.com/office/word/2010/wordml" w:rsidP="4A43BC04" w14:paraId="529AD9BD" wp14:textId="438AF09C">
      <w:pPr>
        <w:spacing w:before="0" w:beforeAutospacing="off" w:after="0" w:afterAutospacing="off"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F601523" wp14:textId="6A425EB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“Changing Perspectives: Revisiting Women Visiting Blake,” Millennium Conference: </w:t>
      </w:r>
    </w:p>
    <w:p xmlns:wp14="http://schemas.microsoft.com/office/word/2010/wordml" w:rsidP="4A43BC04" w14:paraId="0D21B815" wp14:textId="25B61C38">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Friendly Enemies: Blake and the Enlightenment, University of Essex. </w:t>
      </w:r>
    </w:p>
    <w:p xmlns:wp14="http://schemas.microsoft.com/office/word/2010/wordml" w:rsidP="4A43BC04" w14:paraId="4B1A407D" wp14:textId="253A5D8B">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Colchester, England. August 2000.</w:t>
      </w:r>
    </w:p>
    <w:p xmlns:wp14="http://schemas.microsoft.com/office/word/2010/wordml" w:rsidP="4A43BC04" w14:paraId="43E0C82D" wp14:textId="7E7C87B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505E0417" wp14:textId="086969A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Eagle of Genius: Blake’s Visionary Moments Embodied,” 2000 Southland Conference:</w:t>
      </w:r>
    </w:p>
    <w:p xmlns:wp14="http://schemas.microsoft.com/office/word/2010/wordml" w:rsidP="4A43BC04" w14:paraId="7E2A8FBD" wp14:textId="4C5FB4E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Vision and Visionaries: Seeing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Through the Eye, UCLA. April 2000 </w:t>
      </w:r>
    </w:p>
    <w:p xmlns:wp14="http://schemas.microsoft.com/office/word/2010/wordml" w:rsidP="4A43BC04" w14:paraId="10120C49" wp14:textId="72113C3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2401330B" wp14:textId="028FFD4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“Symbolic Family Ties: Recurring Images of Mothering and Writing in Wollstonecraft and</w:t>
      </w:r>
    </w:p>
    <w:p xmlns:wp14="http://schemas.microsoft.com/office/word/2010/wordml" w:rsidP="4A43BC04" w14:paraId="447D0E5D" wp14:textId="09827E6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Shelley,” Communities of Women: Woman Writing and Written in Literary and</w:t>
      </w:r>
    </w:p>
    <w:p xmlns:wp14="http://schemas.microsoft.com/office/word/2010/wordml" w:rsidP="4A43BC04" w14:paraId="7784EF7C" wp14:textId="05597BA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Cultural Experience; Baylor University.  Waco, Texas. September 1999</w:t>
      </w:r>
    </w:p>
    <w:p xmlns:wp14="http://schemas.microsoft.com/office/word/2010/wordml" w:rsidP="4A43BC04" w14:paraId="5A97D233" wp14:textId="600C12B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4DD43CC" wp14:textId="3832269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“Malory’s Arthur and Blake’s Albion: Two Visions of the Same Myth,”</w:t>
      </w:r>
    </w:p>
    <w:p xmlns:wp14="http://schemas.microsoft.com/office/word/2010/wordml" w:rsidP="4A43BC04" w14:paraId="3E0BFBAB" wp14:textId="1969F1B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British Comparative Literature Association: Eighth Annual Conference Legenda: </w:t>
      </w:r>
    </w:p>
    <w:p xmlns:wp14="http://schemas.microsoft.com/office/word/2010/wordml" w:rsidP="4A43BC04" w14:paraId="0F675AD4" wp14:textId="62DA3595">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Reading and Writing Myth.  Lancaster University. Lancaster, England. July 1998.</w:t>
      </w:r>
    </w:p>
    <w:p xmlns:wp14="http://schemas.microsoft.com/office/word/2010/wordml" w:rsidP="4A43BC04" w14:paraId="48AE51B2" wp14:textId="12C081C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7A2DA0C" wp14:textId="59EBAB79">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“Anxiety of Lone Authorship: Frankenstein’s Collaborative Creation on Film,” North-</w:t>
      </w:r>
    </w:p>
    <w:p xmlns:wp14="http://schemas.microsoft.com/office/word/2010/wordml" w:rsidP="4A43BC04" w14:paraId="46BED0E3" wp14:textId="678B471A">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East Popular Culture Association Conference, Quinnipiac College. Hamden,</w:t>
      </w:r>
    </w:p>
    <w:p xmlns:wp14="http://schemas.microsoft.com/office/word/2010/wordml" w:rsidP="4A43BC04" w14:paraId="74FD9F55" wp14:textId="38E7A1E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Connecticut. November 1996.</w:t>
      </w:r>
    </w:p>
    <w:p xmlns:wp14="http://schemas.microsoft.com/office/word/2010/wordml" w:rsidP="4A43BC04" w14:paraId="6C3E6A3A" wp14:textId="0694102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5BC312B" wp14:textId="1A4149C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“Revolution Born of Rape: Blake’s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America: A Prophecy</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Visions of the </w:t>
      </w:r>
      <w:proofErr w:type="gramStart"/>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Daughters</w:t>
      </w:r>
      <w:proofErr w:type="gramEnd"/>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xmlns:wp14="http://schemas.microsoft.com/office/word/2010/wordml" w:rsidP="4A43BC04" w14:paraId="488ED0C7" wp14:textId="0162E912">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of Albion</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Graduate Student Conference: Chaos, Death, and Madness: The Use</w:t>
      </w:r>
    </w:p>
    <w:p xmlns:wp14="http://schemas.microsoft.com/office/word/2010/wordml" w:rsidP="4A43BC04" w14:paraId="5C3200F6" wp14:textId="772FCC27">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Disruptive in Literature and the Arts, Baylor University. Waco, Texas.</w:t>
      </w:r>
    </w:p>
    <w:p xmlns:wp14="http://schemas.microsoft.com/office/word/2010/wordml" w:rsidP="4A43BC04" w14:paraId="50A5D241" wp14:textId="6A240477">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1996.</w:t>
      </w:r>
    </w:p>
    <w:p xmlns:wp14="http://schemas.microsoft.com/office/word/2010/wordml" w:rsidP="4A43BC04" w14:paraId="4F3A117E" wp14:textId="03D2D75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34565ED2" wp14:textId="133CF4E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“Two Views of Modern Women in D.H. Lawrence’s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Lady Chatterley’s Lover</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1EED74C9" wp14:textId="73F1FFE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International D.H. Lawrence Conference, University of Ottawa.  </w:t>
      </w:r>
    </w:p>
    <w:p xmlns:wp14="http://schemas.microsoft.com/office/word/2010/wordml" w:rsidP="4A43BC04" w14:paraId="2429AD71" wp14:textId="271E960E">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Ottawa, Canada. June 1993.</w:t>
      </w: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p>
    <w:p xmlns:wp14="http://schemas.microsoft.com/office/word/2010/wordml" w:rsidP="4A43BC04" w14:paraId="639E5404" wp14:textId="6E240E7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156B2FBB" wp14:textId="0CF7A14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7D7DA217" w:rsidP="7D7DA217" w:rsidRDefault="7D7DA217" w14:paraId="5818A834" w14:textId="59B0A5E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D7DA217" w:rsidR="7D7DA21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SERVICE EXPERIENCE: THE PROFESSION</w:t>
      </w:r>
    </w:p>
    <w:p w:rsidR="7D7DA217" w:rsidP="7D7DA217" w:rsidRDefault="7D7DA217" w14:paraId="15FF2F4F" w14:textId="019C4331">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7DA217" w:rsidP="7D7DA217" w:rsidRDefault="7D7DA217" w14:paraId="2D0EF45D" w14:textId="4ED10964">
      <w:pPr>
        <w:spacing w:before="0" w:beforeAutospacing="off" w:after="0" w:afterAutospacing="off" w:line="240"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External Promotion Reviewer for St. Jerome’s University in Waterloo, Canada</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D7DA217" w:rsidP="7D7DA217" w:rsidRDefault="7D7DA217" w14:paraId="14A242D1" w14:textId="44442721">
      <w:pPr>
        <w:pStyle w:val="Normal"/>
        <w:spacing w:before="0" w:beforeAutospacing="off" w:after="0" w:afterAutospacing="off" w:line="240"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7DA217" w:rsidP="7D7DA217" w:rsidRDefault="7D7DA217" w14:paraId="43B05E5B" w14:textId="4AD7EBA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Referee </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t>
      </w:r>
    </w:p>
    <w:p w:rsidR="7D7DA217" w:rsidP="7D7DA217" w:rsidRDefault="7D7DA217" w14:paraId="7AD7408F" w14:textId="7339191D">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HARTS &amp; Minds: Journal of the Humanities and Arts</w:t>
      </w:r>
    </w:p>
    <w:p w:rsidR="7D7DA217" w:rsidP="7D7DA217" w:rsidRDefault="7D7DA217" w14:paraId="19C9D881" w14:textId="4C9D69F3">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European Romantic Review</w:t>
      </w:r>
    </w:p>
    <w:p w:rsidR="7D7DA217" w:rsidP="7D7DA217" w:rsidRDefault="7D7DA217" w14:paraId="7F799AFC" w14:textId="2C3F3EE7">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McFarland Publishers</w:t>
      </w:r>
    </w:p>
    <w:p w:rsidR="7D7DA217" w:rsidP="7D7DA217" w:rsidRDefault="7D7DA217" w14:paraId="54D50185" w14:textId="6B523C0B">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7DA217" w:rsidP="7D7DA217" w:rsidRDefault="7D7DA217" w14:paraId="2B6052AD" w14:textId="66605587">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Read a proof copy of </w:t>
      </w:r>
      <w:r w:rsidRPr="7D7DA217" w:rsidR="7D7DA21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Hannibal Lecter and Philosophy</w:t>
      </w: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 Joseph Westfall; pub. by </w:t>
      </w:r>
    </w:p>
    <w:p w:rsidR="7D7DA217" w:rsidP="7D7DA217" w:rsidRDefault="7D7DA217" w14:paraId="3D82CA9A" w14:textId="4B8F5E56">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Open Court) and provided comment.</w:t>
      </w:r>
    </w:p>
    <w:p w:rsidR="7D7DA217" w:rsidP="7D7DA217" w:rsidRDefault="7D7DA217" w14:paraId="4107F807" w14:textId="1819BEC7">
      <w:pPr>
        <w:pStyle w:val="Normal"/>
        <w:spacing w:before="0" w:beforeAutospacing="off"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7D7DA217" w14:paraId="4B015568" wp14:textId="0DCE709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D7DA217" w:rsidR="7D7DA21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SERVICE EXPERIENCE: CONCORD UNIVERSITY </w:t>
      </w:r>
    </w:p>
    <w:p xmlns:wp14="http://schemas.microsoft.com/office/word/2010/wordml" w:rsidP="4A43BC04" w14:paraId="4C8D7A7B" wp14:textId="7FF29A7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4D6084DF" w:rsidP="4D6084DF" w:rsidRDefault="4D6084DF" w14:paraId="62DF4FC9" w14:textId="6B4118E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Interviewed Scholars of Distinction Candidates</w:t>
      </w:r>
    </w:p>
    <w:p xmlns:wp14="http://schemas.microsoft.com/office/word/2010/wordml" w:rsidP="4A43BC04" w14:paraId="7F7DD0EC" wp14:textId="622F6B5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at Majors/Minors Fairs</w:t>
      </w:r>
    </w:p>
    <w:p xmlns:wp14="http://schemas.microsoft.com/office/word/2010/wordml" w:rsidP="7D7DA217" w14:paraId="41EBDDE9" wp14:textId="5AF22360">
      <w:pPr>
        <w:pStyle w:val="Normal"/>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to prospective students at Admission Open House</w:t>
      </w:r>
    </w:p>
    <w:p xmlns:wp14="http://schemas.microsoft.com/office/word/2010/wordml" w:rsidP="4A43BC04" w14:paraId="554367D2" wp14:textId="2EF6B117">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Proofread/Edited Promotion and Tenure Policies for 30 Day Review</w:t>
      </w:r>
    </w:p>
    <w:p xmlns:wp14="http://schemas.microsoft.com/office/word/2010/wordml" w:rsidP="4A43BC04" w14:paraId="3B991A89" wp14:textId="2613AC06">
      <w:pPr>
        <w:pStyle w:val="Normal"/>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Compiled/Authored BA English Program Annual Assessment Report</w:t>
      </w:r>
    </w:p>
    <w:p xmlns:wp14="http://schemas.microsoft.com/office/word/2010/wordml" w:rsidP="1A00EB90" w14:paraId="38406D6A" wp14:textId="13D1F18C">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00EB90" w:rsidR="1A00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Compiled/Authored BA English Program 5-Year Review</w:t>
      </w:r>
    </w:p>
    <w:p xmlns:wp14="http://schemas.microsoft.com/office/word/2010/wordml" w:rsidP="4A43BC04" w14:paraId="6EF80397" wp14:textId="6818D8AC">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Mentor for new faculty</w:t>
      </w:r>
    </w:p>
    <w:p xmlns:wp14="http://schemas.microsoft.com/office/word/2010/wordml" w:rsidP="4A43BC04" w14:paraId="28D69704" wp14:textId="4EE14318">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 Advisor for English BA –Literature Majors and Late Registration Advising</w:t>
      </w:r>
    </w:p>
    <w:p xmlns:wp14="http://schemas.microsoft.com/office/word/2010/wordml" w:rsidP="4A43BC04" w14:paraId="7B2F34BE" wp14:textId="707F1989">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Mentor for McNair Scholars </w:t>
      </w:r>
    </w:p>
    <w:p xmlns:wp14="http://schemas.microsoft.com/office/word/2010/wordml" w:rsidP="4A43BC04" w14:paraId="634A4D06" wp14:textId="49172C43">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Mentor for incoming English majors</w:t>
      </w:r>
    </w:p>
    <w:p xmlns:wp14="http://schemas.microsoft.com/office/word/2010/wordml" w:rsidP="4A43BC04" w14:paraId="2F486E8E" wp14:textId="2A850EE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Advisor to student groups (includes: Alpha Sigma Tau, sorority; </w:t>
      </w:r>
      <w:r w:rsidRPr="4A43BC04" w:rsidR="4A43BC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Reflexes</w:t>
      </w: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Concord </w:t>
      </w:r>
    </w:p>
    <w:p xmlns:wp14="http://schemas.microsoft.com/office/word/2010/wordml" w:rsidP="1818BD35" w14:paraId="3A6E3927" wp14:textId="73CE36CA">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18BD35" w:rsidR="1818BD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University Literary and Arts Magazine; WICCAN M.O.O.N, and Nu Zeta Chi, </w:t>
      </w:r>
      <w:r>
        <w:tab/>
      </w:r>
      <w:r w:rsidRPr="1818BD35" w:rsidR="1818BD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sorority)</w:t>
      </w:r>
    </w:p>
    <w:p xmlns:wp14="http://schemas.microsoft.com/office/word/2010/wordml" w:rsidP="4A43BC04" w14:paraId="2AD03FD4" wp14:textId="0F5D8B8C">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Participant in Across the University Reading Program </w:t>
      </w:r>
    </w:p>
    <w:p xmlns:wp14="http://schemas.microsoft.com/office/word/2010/wordml" w:rsidP="4A43BC04" w14:paraId="343A7DA0" wp14:textId="0DDC58A0">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 Assistant Sponsor for Alpha Chi Honor Society</w:t>
      </w:r>
    </w:p>
    <w:p xmlns:wp14="http://schemas.microsoft.com/office/word/2010/wordml" w:rsidP="4A43BC04" w14:paraId="1DF9E198" wp14:textId="41BAF354">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 Assistant Sponsor for Alpha Chi Honor Society</w:t>
      </w:r>
    </w:p>
    <w:p xmlns:wp14="http://schemas.microsoft.com/office/word/2010/wordml" w:rsidP="4A43BC04" w14:paraId="0659BF42" wp14:textId="69241A8B">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Coordinator for Martin Luther King Jr. Extemporaneous Writing Contest</w:t>
      </w:r>
    </w:p>
    <w:p xmlns:wp14="http://schemas.microsoft.com/office/word/2010/wordml" w:rsidP="4A43BC04" w14:paraId="0667BB25" wp14:textId="5BFF2196">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Judge for David Roth Writing Contest</w:t>
      </w:r>
    </w:p>
    <w:p xmlns:wp14="http://schemas.microsoft.com/office/word/2010/wordml" w:rsidP="4A43BC04" w14:paraId="03738F0D" wp14:textId="30C6AEED">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Wrote Institutional History for Concord University’s Accreditation Review</w:t>
      </w:r>
    </w:p>
    <w:p xmlns:wp14="http://schemas.microsoft.com/office/word/2010/wordml" w:rsidP="4A43BC04" w14:paraId="2EE9E6B7" wp14:textId="66A3924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Aligned British and American Literature Survey Course Goals with NCATE outcomes</w:t>
      </w:r>
    </w:p>
    <w:p xmlns:wp14="http://schemas.microsoft.com/office/word/2010/wordml" w:rsidP="4A43BC04" w14:paraId="10B9C17C" wp14:textId="17ECAAC5">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Evaluated English Major Qualifying and Capstone Exam Essays</w:t>
      </w:r>
    </w:p>
    <w:p xmlns:wp14="http://schemas.microsoft.com/office/word/2010/wordml" w:rsidP="4A43BC04" w14:paraId="26A1AE06" wp14:textId="54FBF0D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Helped develop and evaluate the Quantitative Assessment Exam (LLKSE)</w:t>
      </w:r>
    </w:p>
    <w:p xmlns:wp14="http://schemas.microsoft.com/office/word/2010/wordml" w:rsidP="4A43BC04" w14:paraId="2CAD318B" wp14:textId="2655C3CB">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English Majors </w:t>
      </w:r>
    </w:p>
    <w:p xmlns:wp14="http://schemas.microsoft.com/office/word/2010/wordml" w:rsidP="1A00EB90" w14:paraId="3396B6FF" wp14:textId="4D6B3788">
      <w:pPr>
        <w:pStyle w:val="Normal"/>
        <w:spacing w:before="0" w:beforeAutospacing="off" w:after="0" w:afterAutospacing="off" w:line="240"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00EB90" w:rsidR="1A00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Helped develop process and expectations for and evaluated graduating majors’ Capstone </w:t>
      </w:r>
      <w:r>
        <w:tab/>
      </w:r>
      <w:r w:rsidRPr="1A00EB90" w:rsidR="1A00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Portfolios.</w:t>
      </w:r>
    </w:p>
    <w:p xmlns:wp14="http://schemas.microsoft.com/office/word/2010/wordml" w:rsidP="4A43BC04" w14:paraId="21E78243" wp14:textId="4F86E362">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Participated in graduate school information meetings for English majors</w:t>
      </w:r>
    </w:p>
    <w:p xmlns:wp14="http://schemas.microsoft.com/office/word/2010/wordml" w:rsidP="4A43BC04" w14:paraId="7A435FAA" wp14:textId="05BEE2C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Participated in practice sessions as audience/mentor for students presenting at </w:t>
      </w:r>
    </w:p>
    <w:p xmlns:wp14="http://schemas.microsoft.com/office/word/2010/wordml" w:rsidP="4A43BC04" w14:paraId="6045DC9C" wp14:textId="2192FC86">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conferences</w:t>
      </w:r>
    </w:p>
    <w:p xmlns:wp14="http://schemas.microsoft.com/office/word/2010/wordml" w:rsidP="4A43BC04" w14:paraId="2B8997DF" wp14:textId="66F5E185">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Judged McNair program application essays</w:t>
      </w:r>
    </w:p>
    <w:p xmlns:wp14="http://schemas.microsoft.com/office/word/2010/wordml" w:rsidP="4A43BC04" w14:paraId="4EC9E159" wp14:textId="16E6FB05">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Evaluated World Literature essays and Composition assignments for General Studies </w:t>
      </w:r>
    </w:p>
    <w:p xmlns:wp14="http://schemas.microsoft.com/office/word/2010/wordml" w:rsidP="4A43BC04" w14:paraId="479AA158" wp14:textId="22A92459">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Assessment</w:t>
      </w:r>
    </w:p>
    <w:p xmlns:wp14="http://schemas.microsoft.com/office/word/2010/wordml" w:rsidP="1A00EB90" w14:paraId="7BE3A877" wp14:textId="33FCE15E">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00EB90" w:rsidR="1A00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Faculty VP: updated/kept current the Faculty Handbook</w:t>
      </w:r>
    </w:p>
    <w:p xmlns:wp14="http://schemas.microsoft.com/office/word/2010/wordml" w:rsidP="4A43BC04" w14:paraId="7EA334D7" wp14:textId="0EF8D5EF">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research at poster sessions for Board of Governors</w:t>
      </w:r>
    </w:p>
    <w:p xmlns:wp14="http://schemas.microsoft.com/office/word/2010/wordml" w:rsidP="4A43BC04" w14:paraId="52E9CA1D" wp14:textId="7ADE1D6E">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7DA217" w:rsidR="7D7DA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Supervised Honors projects</w:t>
      </w:r>
    </w:p>
    <w:p xmlns:wp14="http://schemas.microsoft.com/office/word/2010/wordml" w:rsidP="4A43BC04" w14:paraId="13620BCC" wp14:textId="1AF8C209">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4B1AB2E4" wp14:textId="02CE026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2F23F29D" wp14:textId="506CDCF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COMMITTEES: CONCORD UNIVERSITY</w:t>
      </w:r>
    </w:p>
    <w:p xmlns:wp14="http://schemas.microsoft.com/office/word/2010/wordml" w:rsidP="4A43BC04" w14:paraId="2092DE9C" wp14:textId="4E59FB9C">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7B135432" wp14:textId="52C44E0F">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Current: </w:t>
      </w:r>
    </w:p>
    <w:p xmlns:wp14="http://schemas.microsoft.com/office/word/2010/wordml" w:rsidP="4A43BC04" w14:paraId="59254A69" wp14:textId="5D51AABA">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 English Program Capstone Portfolio Committee (chair)</w:t>
      </w:r>
    </w:p>
    <w:p xmlns:wp14="http://schemas.microsoft.com/office/word/2010/wordml" w:rsidP="4D6084DF" w14:paraId="134C8D82" wp14:textId="0C99AE4B">
      <w:pPr>
        <w:pStyle w:val="Normal"/>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Retention Taskforce (University wide)</w:t>
      </w:r>
    </w:p>
    <w:p xmlns:wp14="http://schemas.microsoft.com/office/word/2010/wordml" w:rsidP="4A43BC04" w14:paraId="35FA99B5" wp14:textId="7B3C8DBC">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Honors Program Committee (University wide)</w:t>
      </w:r>
    </w:p>
    <w:p xmlns:wp14="http://schemas.microsoft.com/office/word/2010/wordml" w:rsidP="4A43BC04" w14:paraId="6B7E317B" wp14:textId="26468CFC">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15126DF" wp14:textId="46CAE710">
      <w:pPr>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Past:</w:t>
      </w:r>
    </w:p>
    <w:p w:rsidR="4D6084DF" w:rsidP="4D6084DF" w:rsidRDefault="4D6084DF" w14:paraId="61512F5B" w14:textId="1522BBEB">
      <w:pPr>
        <w:pStyle w:val="Normal"/>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Department Representative to Faculty Executive Board</w:t>
      </w:r>
    </w:p>
    <w:p xmlns:wp14="http://schemas.microsoft.com/office/word/2010/wordml" w:rsidP="4A43BC04" w14:paraId="732BCABC" wp14:textId="101DDD39">
      <w:pPr>
        <w:pStyle w:val="Normal"/>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 English Program/LLKSE Committee (chair) </w:t>
      </w:r>
    </w:p>
    <w:p xmlns:wp14="http://schemas.microsoft.com/office/word/2010/wordml" w:rsidP="4A43BC04" w14:paraId="2F7DC853" wp14:textId="7F5922C5">
      <w:pPr>
        <w:pStyle w:val="Normal"/>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Development Committee (University wide)</w:t>
      </w:r>
    </w:p>
    <w:p xmlns:wp14="http://schemas.microsoft.com/office/word/2010/wordml" w:rsidP="4A43BC04" w14:paraId="176CA6AC" wp14:textId="2EB387F1">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Department Representative to Executive Council of AFT</w:t>
      </w:r>
    </w:p>
    <w:p xmlns:wp14="http://schemas.microsoft.com/office/word/2010/wordml" w:rsidP="4A43BC04" w14:paraId="71C3E9F1" wp14:textId="38C65BC7">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RBA oversight committee (University wide)</w:t>
      </w:r>
    </w:p>
    <w:p xmlns:wp14="http://schemas.microsoft.com/office/word/2010/wordml" w:rsidP="4A43BC04" w14:paraId="4EE1D158" wp14:textId="30706471">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Outside member of Department of Science, Mathematics, and Health Personnel </w:t>
      </w:r>
    </w:p>
    <w:p xmlns:wp14="http://schemas.microsoft.com/office/word/2010/wordml" w:rsidP="4A43BC04" w14:paraId="1F72AFFA" wp14:textId="30085C8D">
      <w:pPr>
        <w:spacing w:before="0" w:beforeAutospacing="off" w:after="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p>
    <w:p xmlns:wp14="http://schemas.microsoft.com/office/word/2010/wordml" w:rsidP="4A43BC04" w14:paraId="43EC1AC6" wp14:textId="316060BF">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Women and Gender Studies Minor Steering Committee/Faculty Mentor </w:t>
      </w:r>
    </w:p>
    <w:p xmlns:wp14="http://schemas.microsoft.com/office/word/2010/wordml" w:rsidP="4A43BC04" w14:paraId="648D65AA" wp14:textId="1A91C66F">
      <w:pPr>
        <w:spacing w:before="0" w:beforeAutospacing="off" w:after="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(University wide)</w:t>
      </w:r>
    </w:p>
    <w:p xmlns:wp14="http://schemas.microsoft.com/office/word/2010/wordml" w:rsidP="4A43BC04" w14:paraId="410052D7" wp14:textId="03248D2F">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Representative to the Board of Governors</w:t>
      </w:r>
    </w:p>
    <w:p xmlns:wp14="http://schemas.microsoft.com/office/word/2010/wordml" w:rsidP="4A43BC04" w14:paraId="059860AA" wp14:textId="2CA17A2B">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Vice President of Faculty </w:t>
      </w:r>
    </w:p>
    <w:p xmlns:wp14="http://schemas.microsoft.com/office/word/2010/wordml" w:rsidP="4A43BC04" w14:paraId="1918A2DF" wp14:textId="632525AF">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Vice President of AFT </w:t>
      </w:r>
    </w:p>
    <w:p xmlns:wp14="http://schemas.microsoft.com/office/word/2010/wordml" w:rsidP="4A43BC04" w14:paraId="5524845C" wp14:textId="2857BA51">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Department Personnel Committee (chair)</w:t>
      </w:r>
    </w:p>
    <w:p xmlns:wp14="http://schemas.microsoft.com/office/word/2010/wordml" w:rsidP="4A43BC04" w14:paraId="6757B49B" wp14:textId="6AFF079B">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Composition Committee (Division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ctte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A43BC04" w14:paraId="4482C9C2" wp14:textId="5EE3719C">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 Policy Committee (University wide)</w:t>
      </w:r>
    </w:p>
    <w:p xmlns:wp14="http://schemas.microsoft.com/office/word/2010/wordml" w:rsidP="4A43BC04" w14:paraId="78FF2076" wp14:textId="632BEEB7">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ENGL 205 (Gateway class) committee (Division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ctte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A43BC04" w14:paraId="7299673A" wp14:textId="114E0233">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Grade Appeal Committee (University wide)</w:t>
      </w:r>
    </w:p>
    <w:p xmlns:wp14="http://schemas.microsoft.com/office/word/2010/wordml" w:rsidP="4A43BC04" w14:paraId="597780C2" wp14:textId="12A9A0E1">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 Hoc Title 9 Investigative Committee (HR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ctte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A43BC04" w14:paraId="37CB2488" wp14:textId="55740174">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 Hoc Committee to review comments on Promotion and Tenure Policies</w:t>
      </w:r>
    </w:p>
    <w:p xmlns:wp14="http://schemas.microsoft.com/office/word/2010/wordml" w:rsidP="4A43BC04" w14:paraId="74745D84" wp14:textId="6810A959">
      <w:pPr>
        <w:spacing w:before="0" w:beforeAutospacing="off" w:after="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(HR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ctte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A43BC04" w14:paraId="42F7B69A" wp14:textId="7D82E9B8">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 Hoc Committee to consider exception to Nepotism Policy (HR </w:t>
      </w:r>
      <w:proofErr w:type="spell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ctte</w:t>
      </w:r>
      <w:proofErr w:type="spell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A43BC04" w14:paraId="522A54F2" wp14:textId="0D5BB885">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Division Representative to Faculty Senate</w:t>
      </w:r>
    </w:p>
    <w:p xmlns:wp14="http://schemas.microsoft.com/office/word/2010/wordml" w:rsidP="4A43BC04" w14:paraId="7BBB6574" wp14:textId="4625EE78">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 Reorganization Ad Hoc Committee (University wide)</w:t>
      </w:r>
    </w:p>
    <w:p xmlns:wp14="http://schemas.microsoft.com/office/word/2010/wordml" w:rsidP="4A43BC04" w14:paraId="27BC7C3D" wp14:textId="5E34927E">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Search Committees (Faculty: American Lit, British </w:t>
      </w:r>
      <w:proofErr w:type="gramStart"/>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Lit.(</w:t>
      </w:r>
      <w:proofErr w:type="gramEnd"/>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Renaissance), Spanish</w:t>
      </w:r>
    </w:p>
    <w:p xmlns:wp14="http://schemas.microsoft.com/office/word/2010/wordml" w:rsidP="4A43BC04" w14:paraId="03136521" wp14:textId="3D8A87FE">
      <w:pPr>
        <w:spacing w:before="0" w:beforeAutospacing="off" w:after="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Lang. and Lit., English Lecturer; Dept. of Humanities Program</w:t>
      </w:r>
    </w:p>
    <w:p xmlns:wp14="http://schemas.microsoft.com/office/word/2010/wordml" w:rsidP="1818BD35" w14:paraId="31087BA3" wp14:textId="760E45CF">
      <w:pPr>
        <w:spacing w:before="0" w:beforeAutospacing="off" w:after="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18BD35" w:rsidR="1818BD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Associate, Depts. of Humanities and Social Sciences Program Associate)</w:t>
      </w:r>
    </w:p>
    <w:p xmlns:wp14="http://schemas.microsoft.com/office/word/2010/wordml" w:rsidP="4A43BC04" w14:paraId="6EB6BF21" wp14:textId="4D4D1F1A">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Search Committee for VPAD (Vice President Academic Dean) (University wide)</w:t>
      </w:r>
    </w:p>
    <w:p xmlns:wp14="http://schemas.microsoft.com/office/word/2010/wordml" w:rsidP="4A43BC04" w14:paraId="6FB644EE" wp14:textId="71EEB57B">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Nominating Committee (University wide)</w:t>
      </w:r>
    </w:p>
    <w:p xmlns:wp14="http://schemas.microsoft.com/office/word/2010/wordml" w:rsidP="4A43BC04" w14:paraId="2CDB02B4" wp14:textId="7B6C62E4">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Institutional Hearing Committee (University wide) </w:t>
      </w:r>
    </w:p>
    <w:p xmlns:wp14="http://schemas.microsoft.com/office/word/2010/wordml" w:rsidP="4A43BC04" w14:paraId="1E7DF710" wp14:textId="374F4E09">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Strategic Planning Committee (University wide)</w:t>
      </w:r>
    </w:p>
    <w:p xmlns:wp14="http://schemas.microsoft.com/office/word/2010/wordml" w:rsidP="4A43BC04" w14:paraId="10CBB220" wp14:textId="29655E61">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Handbook Committee (University wide – Faculty Senate members only)</w:t>
      </w:r>
    </w:p>
    <w:p xmlns:wp14="http://schemas.microsoft.com/office/word/2010/wordml" w:rsidP="4A43BC04" w14:paraId="2A5FA423" wp14:textId="072AB0A6">
      <w:pPr>
        <w:pStyle w:val="Heading1"/>
        <w:spacing w:before="0" w:beforeAutospacing="off" w:after="0" w:afterAutospacing="off" w:line="240" w:lineRule="auto"/>
        <w:rPr>
          <w:rFonts w:ascii="Times New Roman" w:hAnsi="Times New Roman" w:eastAsia="Times New Roman" w:cs="Times New Roman"/>
          <w:b w:val="1"/>
          <w:bCs w:val="1"/>
          <w:i w:val="0"/>
          <w:iCs w:val="0"/>
          <w:caps w:val="0"/>
          <w:smallCaps w:val="0"/>
          <w:noProof w:val="0"/>
          <w:color w:val="2F5496" w:themeColor="accent1" w:themeTint="FF" w:themeShade="BF"/>
          <w:sz w:val="28"/>
          <w:szCs w:val="28"/>
          <w:lang w:val="en-US"/>
        </w:rPr>
      </w:pPr>
    </w:p>
    <w:p xmlns:wp14="http://schemas.microsoft.com/office/word/2010/wordml" w:rsidP="4D6084DF" w14:paraId="11B9194C" wp14:textId="08A90E9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D6084DF" w:rsidR="4D6084D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AWARDS/CERTIFICATIONS</w:t>
      </w:r>
    </w:p>
    <w:p xmlns:wp14="http://schemas.microsoft.com/office/word/2010/wordml" w:rsidP="4D6084DF" w14:paraId="548FE91E" wp14:textId="1B2ECD6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D6084DF" w14:paraId="16791145" wp14:textId="7A989FB5">
      <w:pPr>
        <w:pStyle w:val="TableParagraph"/>
        <w:widowControl w:val="0"/>
        <w:spacing w:before="0" w:beforeAutospacing="off" w:after="0" w:afterAutospacing="off" w:line="283" w:lineRule="auto"/>
        <w:ind w:left="0" w:right="223"/>
        <w:rPr>
          <w:rFonts w:ascii="Times New Roman" w:hAnsi="Times New Roman" w:eastAsia="Times New Roman" w:cs="Times New Roman"/>
          <w:b w:val="0"/>
          <w:bCs w:val="0"/>
          <w:i w:val="0"/>
          <w:iCs w:val="0"/>
          <w:caps w:val="0"/>
          <w:smallCaps w:val="0"/>
          <w:noProof w:val="0"/>
          <w:color w:val="202124"/>
          <w:sz w:val="24"/>
          <w:szCs w:val="24"/>
          <w:lang w:val="en-US"/>
        </w:rPr>
      </w:pPr>
      <w:r w:rsidRPr="4D6084DF" w:rsidR="4D6084DF">
        <w:rPr>
          <w:rFonts w:ascii="Times New Roman" w:hAnsi="Times New Roman" w:eastAsia="Times New Roman" w:cs="Times New Roman"/>
          <w:sz w:val="24"/>
          <w:szCs w:val="24"/>
        </w:rPr>
        <w:t>MLA (Modern Language Association) Academic Program Service Fellow, 2023 --</w:t>
      </w:r>
      <w:r w:rsidRPr="4D6084DF" w:rsidR="4D6084DF">
        <w:rPr>
          <w:rFonts w:ascii="Times New Roman" w:hAnsi="Times New Roman" w:eastAsia="Times New Roman" w:cs="Times New Roman"/>
          <w:sz w:val="24"/>
          <w:szCs w:val="24"/>
        </w:rPr>
        <w:t xml:space="preserve"> </w:t>
      </w:r>
    </w:p>
    <w:p xmlns:wp14="http://schemas.microsoft.com/office/word/2010/wordml" w:rsidP="4D6084DF" w14:paraId="3241CC98" wp14:textId="367A872E">
      <w:pPr>
        <w:pStyle w:val="TableParagraph"/>
        <w:widowControl w:val="0"/>
        <w:spacing w:before="0" w:beforeAutospacing="off" w:after="0" w:afterAutospacing="off" w:line="283" w:lineRule="auto"/>
        <w:ind w:left="720" w:right="223"/>
        <w:rPr>
          <w:rFonts w:ascii="Times New Roman" w:hAnsi="Times New Roman" w:eastAsia="Times New Roman" w:cs="Times New Roman"/>
          <w:b w:val="0"/>
          <w:bCs w:val="0"/>
          <w:i w:val="0"/>
          <w:iCs w:val="0"/>
          <w:caps w:val="0"/>
          <w:smallCaps w:val="0"/>
          <w:noProof w:val="0"/>
          <w:color w:val="202124"/>
          <w:sz w:val="24"/>
          <w:szCs w:val="24"/>
          <w:lang w:val="en-US"/>
        </w:rPr>
      </w:pPr>
      <w:r w:rsidRPr="4D6084DF" w:rsidR="4D6084DF">
        <w:rPr>
          <w:rFonts w:ascii="Times New Roman" w:hAnsi="Times New Roman" w:eastAsia="Times New Roman" w:cs="Times New Roman"/>
          <w:sz w:val="24"/>
          <w:szCs w:val="24"/>
        </w:rPr>
        <w:t>The</w:t>
      </w:r>
      <w:r w:rsidR="4D6084DF">
        <w:rPr/>
        <w:t xml:space="preserve"> </w:t>
      </w:r>
      <w:r w:rsidRPr="4D6084DF" w:rsidR="4D6084DF">
        <w:rPr>
          <w:rFonts w:ascii="Times New Roman" w:hAnsi="Times New Roman" w:eastAsia="Times New Roman" w:cs="Times New Roman"/>
          <w:sz w:val="24"/>
          <w:szCs w:val="24"/>
        </w:rPr>
        <w:t xml:space="preserve">fellowship paid for attendance at the ADE/ALD Summer Seminar “Centering the Humanities” and at pre-post seminar workshops June 1-4, 2023; hotel costs and meals were also paid for. </w:t>
      </w:r>
    </w:p>
    <w:p xmlns:wp14="http://schemas.microsoft.com/office/word/2010/wordml" w:rsidP="4D6084DF" w14:paraId="023A65B5" wp14:textId="7B637738">
      <w:pPr>
        <w:pStyle w:val="TableParagraph"/>
        <w:widowControl w:val="0"/>
        <w:spacing w:before="85" w:line="283" w:lineRule="auto"/>
        <w:ind w:left="720" w:right="223"/>
        <w:rPr>
          <w:rFonts w:ascii="Times New Roman" w:hAnsi="Times New Roman" w:eastAsia="Times New Roman" w:cs="Times New Roman"/>
          <w:b w:val="0"/>
          <w:bCs w:val="0"/>
          <w:i w:val="0"/>
          <w:iCs w:val="0"/>
          <w:caps w:val="0"/>
          <w:smallCaps w:val="0"/>
          <w:noProof w:val="0"/>
          <w:color w:val="202124"/>
          <w:sz w:val="24"/>
          <w:szCs w:val="24"/>
          <w:lang w:val="en-US"/>
        </w:rPr>
      </w:pPr>
      <w:r w:rsidRPr="4D6084DF" w:rsidR="4D6084DF">
        <w:rPr>
          <w:rFonts w:ascii="Times New Roman" w:hAnsi="Times New Roman" w:eastAsia="Times New Roman" w:cs="Times New Roman"/>
          <w:sz w:val="24"/>
          <w:szCs w:val="24"/>
        </w:rPr>
        <w:t>The MLA created these fellowships thanks to a grant from the Andrew W. Mellon Foundation to promote recruitment and retention of students in the humanities, especially students of color, first-generation college students, and Pell Grant recipients. Academic Service Program Fellows are chairs of programs at access-oriented institutions.</w:t>
      </w:r>
    </w:p>
    <w:p xmlns:wp14="http://schemas.microsoft.com/office/word/2010/wordml" w:rsidP="4D6084DF" w14:paraId="74779EBC" wp14:textId="19A31128">
      <w:pPr>
        <w:pStyle w:val="Normal"/>
        <w:spacing w:before="0" w:beforeAutospacing="off" w:after="0" w:afterAutospacing="off" w:line="240" w:lineRule="auto"/>
        <w:rPr>
          <w:rFonts w:ascii="Times New Roman" w:hAnsi="Times New Roman" w:eastAsia="Times New Roman" w:cs="Times New Roman"/>
          <w:sz w:val="24"/>
          <w:szCs w:val="24"/>
        </w:rPr>
      </w:pPr>
    </w:p>
    <w:p xmlns:wp14="http://schemas.microsoft.com/office/word/2010/wordml" w:rsidP="4D6084DF" w14:paraId="35790A19" wp14:textId="42DF034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Leadership Certificate, ADE ALD Summer Seminar 2023</w:t>
      </w:r>
    </w:p>
    <w:p xmlns:wp14="http://schemas.microsoft.com/office/word/2010/wordml" w:rsidP="4D6084DF" w14:paraId="03949CE1" wp14:textId="05AB6344">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Asynchronous online 102 class received a Quality Course rating from the CU Course Review</w:t>
      </w:r>
    </w:p>
    <w:p xmlns:wp14="http://schemas.microsoft.com/office/word/2010/wordml" w:rsidP="4D6084DF" w14:paraId="18FD291C" wp14:textId="025B1B7B">
      <w:pPr>
        <w:pStyle w:val="Normal"/>
        <w:spacing w:before="0" w:beforeAutospacing="off" w:after="0" w:afterAutospacing="off"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Committee, Fall 2023</w:t>
      </w:r>
    </w:p>
    <w:p xmlns:wp14="http://schemas.microsoft.com/office/word/2010/wordml" w:rsidP="4D6084DF" w14:paraId="3284B833" wp14:textId="3C2B5F8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6084DF" w:rsidR="4D6084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Faculty Scholarship/Creativity Award; Concord University; February 2014</w:t>
      </w:r>
      <w:r w:rsidRPr="4D6084DF" w:rsidR="4D6084DF">
        <w:rPr>
          <w:rFonts w:ascii="Times New Roman" w:hAnsi="Times New Roman" w:eastAsia="Times New Roman" w:cs="Times New Roman"/>
          <w:b w:val="1"/>
          <w:bCs w:val="1"/>
          <w:i w:val="0"/>
          <w:iCs w:val="0"/>
          <w:caps w:val="0"/>
          <w:smallCaps w:val="0"/>
          <w:noProof w:val="0"/>
          <w:color w:val="auto"/>
          <w:sz w:val="28"/>
          <w:szCs w:val="28"/>
          <w:lang w:val="en-US"/>
        </w:rPr>
        <w:t xml:space="preserve"> </w:t>
      </w:r>
    </w:p>
    <w:p xmlns:wp14="http://schemas.microsoft.com/office/word/2010/wordml" w:rsidP="4D6084DF" w14:paraId="20C252A0" wp14:textId="1900E78F">
      <w:pPr>
        <w:pStyle w:val="Heading1"/>
        <w:spacing w:before="0" w:beforeAutospacing="off" w:after="0" w:afterAutospacing="off" w:line="240" w:lineRule="auto"/>
        <w:rPr>
          <w:rFonts w:ascii="Times New Roman" w:hAnsi="Times New Roman" w:eastAsia="Times New Roman" w:cs="Times New Roman"/>
          <w:b w:val="1"/>
          <w:bCs w:val="1"/>
          <w:i w:val="0"/>
          <w:iCs w:val="0"/>
          <w:caps w:val="0"/>
          <w:smallCaps w:val="0"/>
          <w:noProof w:val="0"/>
          <w:color w:val="auto"/>
          <w:sz w:val="28"/>
          <w:szCs w:val="28"/>
          <w:lang w:val="en-US"/>
        </w:rPr>
      </w:pPr>
    </w:p>
    <w:p xmlns:wp14="http://schemas.microsoft.com/office/word/2010/wordml" w:rsidP="4D6084DF" w14:paraId="7FAD78FC" wp14:textId="2D2CA16B">
      <w:pPr>
        <w:pStyle w:val="Heading1"/>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auto"/>
          <w:sz w:val="28"/>
          <w:szCs w:val="28"/>
          <w:lang w:val="en-US"/>
        </w:rPr>
      </w:pPr>
      <w:r w:rsidRPr="4D6084DF" w:rsidR="4D6084DF">
        <w:rPr>
          <w:rFonts w:ascii="Times New Roman" w:hAnsi="Times New Roman" w:eastAsia="Times New Roman" w:cs="Times New Roman"/>
          <w:b w:val="1"/>
          <w:bCs w:val="1"/>
          <w:i w:val="0"/>
          <w:iCs w:val="0"/>
          <w:caps w:val="0"/>
          <w:smallCaps w:val="0"/>
          <w:noProof w:val="0"/>
          <w:color w:val="auto"/>
          <w:sz w:val="28"/>
          <w:szCs w:val="28"/>
          <w:lang w:val="en-US"/>
        </w:rPr>
        <w:t>PROFESSIONAL/HONORARY AFFILIATIONS</w:t>
      </w:r>
    </w:p>
    <w:p xmlns:wp14="http://schemas.microsoft.com/office/word/2010/wordml" w:rsidP="4A43BC04" w14:paraId="5340F02E" wp14:textId="2AD137E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4A43BC04" w14:paraId="7828FC65" wp14:textId="745A1B2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Blake Society</w:t>
      </w:r>
    </w:p>
    <w:p xmlns:wp14="http://schemas.microsoft.com/office/word/2010/wordml" w:rsidP="4A43BC04" w14:paraId="62FC561E" wp14:textId="0C67A67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Modern Language Association</w:t>
      </w:r>
    </w:p>
    <w:p xmlns:wp14="http://schemas.microsoft.com/office/word/2010/wordml" w:rsidP="4A43BC04" w14:paraId="38600D5B" wp14:textId="3E550DD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Phi Beta Kappa</w:t>
      </w:r>
    </w:p>
    <w:p xmlns:wp14="http://schemas.microsoft.com/office/word/2010/wordml" w:rsidP="4A43BC04" w14:paraId="0BF63208" wp14:textId="0967E111">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D7DA217" w14:paraId="3D4F055A" wp14:textId="74DE0C6A">
      <w:pPr>
        <w:pStyle w:val="Normal"/>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3D368BB4" wp14:textId="518E4445">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ADDITIONAL RESEARCH/TEACHING INTERESTS</w:t>
      </w:r>
    </w:p>
    <w:p xmlns:wp14="http://schemas.microsoft.com/office/word/2010/wordml" w:rsidP="4A43BC04" w14:paraId="318DC9C7" wp14:textId="0F67AD8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12C887B8" wp14:textId="6EF1569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Women’s and Gender Studies</w:t>
      </w:r>
    </w:p>
    <w:p xmlns:wp14="http://schemas.microsoft.com/office/word/2010/wordml" w:rsidP="4A43BC04" w14:paraId="268C317D" wp14:textId="21F04772">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Film History/Theory</w:t>
      </w:r>
    </w:p>
    <w:p xmlns:wp14="http://schemas.microsoft.com/office/word/2010/wordml" w:rsidP="4A43BC04" w14:paraId="7ADEEDFD" wp14:textId="442E3F6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Pop Culture</w:t>
      </w:r>
    </w:p>
    <w:p xmlns:wp14="http://schemas.microsoft.com/office/word/2010/wordml" w:rsidP="4A43BC04" w14:paraId="23BD0CCB" wp14:textId="2E7C987B">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Medical Humanities / Medical History</w:t>
      </w:r>
    </w:p>
    <w:p xmlns:wp14="http://schemas.microsoft.com/office/word/2010/wordml" w:rsidP="4A43BC04" w14:paraId="666B6045" wp14:textId="21B8D0AE">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Creative Writing</w:t>
      </w:r>
    </w:p>
    <w:p xmlns:wp14="http://schemas.microsoft.com/office/word/2010/wordml" w:rsidP="4A43BC04" w14:paraId="61013FEB" wp14:textId="0F29BC1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0714E111" wp14:textId="5987709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A43BC04" w14:paraId="1162D2C5" wp14:textId="6547625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A43BC04" w:rsidR="4A43BC0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REFERENCES</w:t>
      </w:r>
    </w:p>
    <w:p xmlns:wp14="http://schemas.microsoft.com/office/word/2010/wordml" w:rsidP="4A43BC04" w14:paraId="4A0D9012" wp14:textId="063889B0">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4A43BC04" w14:paraId="177A1506" wp14:textId="732AF47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43BC04" w:rsidR="4A43BC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Available upon request</w:t>
      </w:r>
    </w:p>
    <w:p xmlns:wp14="http://schemas.microsoft.com/office/word/2010/wordml" w:rsidP="4A43BC04" w14:paraId="3B772BDF" wp14:textId="4ADB9C0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4A43BC04" w14:paraId="2C078E63" wp14:textId="0DE9C4C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E17466"/>
    <w:rsid w:val="1818BD35"/>
    <w:rsid w:val="18E17466"/>
    <w:rsid w:val="1A00EB90"/>
    <w:rsid w:val="4A43BC04"/>
    <w:rsid w:val="4D6084DF"/>
    <w:rsid w:val="7B096C4F"/>
    <w:rsid w:val="7D7DA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7466"/>
  <w15:chartTrackingRefBased/>
  <w15:docId w15:val="{0485B57B-ADE5-4C7C-B69A-58F27EFAB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w:type="paragraph" w:styleId="TableParagraph" w:customStyle="true">
    <w:uiPriority w:val="1"/>
    <w:name w:val="Table Paragraph"/>
    <w:basedOn w:val="Normal"/>
    <w:qFormat/>
    <w:rsid w:val="4D6084DF"/>
    <w:rPr>
      <w:rFonts w:ascii="Arial" w:hAnsi="Arial" w:eastAsia="Arial" w:cs="Arial"/>
    </w:rPr>
    <w:pPr>
      <w:widowControl w:val="0"/>
      <w:spacing w:before="85"/>
      <w:ind w:left="1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gompf@concord.edu" TargetMode="External" Id="R86190a92b6c84d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2022-01-14T15:58:21.9674097Z</dcterms:created>
  <dcterms:modified xsi:type="dcterms:W3CDTF">2024-01-01T19:14:47.9413088Z</dcterms:modified>
  <dc:creator>Michelle Gompf</dc:creator>
  <lastModifiedBy>Michelle Gompf</lastModifiedBy>
</coreProperties>
</file>