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64A79" w14:textId="77777777" w:rsidR="001A78CC" w:rsidRPr="00E16CAB" w:rsidRDefault="00E16CAB" w:rsidP="0033031E">
      <w:pPr>
        <w:jc w:val="center"/>
        <w:rPr>
          <w:rFonts w:ascii="Baskerville" w:hAnsi="Baskerville"/>
          <w:sz w:val="28"/>
          <w:szCs w:val="28"/>
        </w:rPr>
      </w:pPr>
      <w:r w:rsidRPr="00E16CAB">
        <w:rPr>
          <w:rFonts w:ascii="Baskerville" w:hAnsi="Baskerville"/>
          <w:sz w:val="28"/>
          <w:szCs w:val="28"/>
        </w:rPr>
        <w:t>CURRICULUM VITAE</w:t>
      </w:r>
    </w:p>
    <w:p w14:paraId="35A3D33B" w14:textId="77777777" w:rsidR="00E16CAB" w:rsidRDefault="00E16CAB" w:rsidP="0033031E">
      <w:pPr>
        <w:jc w:val="center"/>
        <w:rPr>
          <w:rFonts w:ascii="Baskerville" w:hAnsi="Baskerville"/>
        </w:rPr>
      </w:pPr>
    </w:p>
    <w:p w14:paraId="68EB5F04" w14:textId="77777777" w:rsidR="00E16CAB" w:rsidRDefault="00E16CAB" w:rsidP="0033031E">
      <w:pPr>
        <w:jc w:val="center"/>
        <w:rPr>
          <w:rFonts w:ascii="Baskerville" w:hAnsi="Baskerville"/>
          <w:b/>
          <w:sz w:val="32"/>
          <w:szCs w:val="32"/>
        </w:rPr>
      </w:pPr>
      <w:r w:rsidRPr="00E16CAB">
        <w:rPr>
          <w:rFonts w:ascii="Baskerville" w:hAnsi="Baskerville"/>
          <w:b/>
          <w:sz w:val="32"/>
          <w:szCs w:val="32"/>
        </w:rPr>
        <w:t>Rebecca Dehner-Armand</w:t>
      </w:r>
    </w:p>
    <w:p w14:paraId="28A8FB77" w14:textId="77777777" w:rsidR="00E16CAB" w:rsidRDefault="00E16CAB" w:rsidP="00E16CAB">
      <w:pPr>
        <w:rPr>
          <w:rFonts w:ascii="Baskerville" w:hAnsi="Baskerville"/>
          <w:b/>
          <w:sz w:val="32"/>
          <w:szCs w:val="32"/>
        </w:rPr>
      </w:pPr>
    </w:p>
    <w:p w14:paraId="7242D737" w14:textId="7792D229" w:rsidR="00E16CAB" w:rsidRDefault="002702F1" w:rsidP="00E16CAB">
      <w:pPr>
        <w:rPr>
          <w:rFonts w:ascii="Baskerville" w:hAnsi="Baskerville"/>
        </w:rPr>
      </w:pPr>
      <w:r>
        <w:rPr>
          <w:rFonts w:ascii="Baskerville" w:hAnsi="Baskerville"/>
        </w:rPr>
        <w:t>6050 Pernod Avenue</w:t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  <w:t>Phone: (314)-650-4682</w:t>
      </w:r>
    </w:p>
    <w:p w14:paraId="09474136" w14:textId="0DFC6B9F" w:rsidR="00E16CAB" w:rsidRDefault="002702F1" w:rsidP="00E16CAB">
      <w:pPr>
        <w:rPr>
          <w:rFonts w:ascii="Baskerville" w:hAnsi="Baskerville"/>
        </w:rPr>
      </w:pPr>
      <w:r>
        <w:rPr>
          <w:rFonts w:ascii="Baskerville" w:hAnsi="Baskerville"/>
        </w:rPr>
        <w:t>St. Louis, MO 63139</w:t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</w:r>
      <w:r w:rsidR="00E16CAB">
        <w:rPr>
          <w:rFonts w:ascii="Baskerville" w:hAnsi="Baskerville"/>
        </w:rPr>
        <w:tab/>
        <w:t xml:space="preserve">E-mail: </w:t>
      </w:r>
      <w:hyperlink r:id="rId7" w:history="1">
        <w:r w:rsidR="00E16CAB" w:rsidRPr="00FA3B08">
          <w:rPr>
            <w:rStyle w:val="Hyperlink"/>
            <w:rFonts w:ascii="Baskerville" w:hAnsi="Baskerville"/>
          </w:rPr>
          <w:t>rebeccadehner@wustl.edu</w:t>
        </w:r>
      </w:hyperlink>
    </w:p>
    <w:p w14:paraId="0D9D5B35" w14:textId="77777777" w:rsidR="00E16CAB" w:rsidRDefault="00E16CAB" w:rsidP="00E16CAB">
      <w:pPr>
        <w:rPr>
          <w:rFonts w:ascii="Baskerville" w:hAnsi="Baskerville"/>
        </w:rPr>
      </w:pPr>
    </w:p>
    <w:p w14:paraId="68C0C8A2" w14:textId="77777777" w:rsidR="00E16CAB" w:rsidRDefault="00E16CAB" w:rsidP="00E16CAB">
      <w:pPr>
        <w:rPr>
          <w:rFonts w:ascii="Baskerville" w:hAnsi="Baskerville"/>
        </w:rPr>
      </w:pPr>
    </w:p>
    <w:p w14:paraId="46DDDA86" w14:textId="77777777" w:rsidR="00E16CAB" w:rsidRDefault="00E16CAB" w:rsidP="00E16CAB">
      <w:pPr>
        <w:rPr>
          <w:rFonts w:ascii="Baskerville" w:hAnsi="Baskerville"/>
          <w:b/>
          <w:sz w:val="32"/>
          <w:szCs w:val="32"/>
        </w:rPr>
      </w:pPr>
      <w:r>
        <w:rPr>
          <w:rFonts w:ascii="Baskerville" w:hAnsi="Baskerville"/>
          <w:b/>
          <w:sz w:val="32"/>
          <w:szCs w:val="32"/>
        </w:rPr>
        <w:t>Education</w:t>
      </w:r>
    </w:p>
    <w:p w14:paraId="537F2A19" w14:textId="77777777" w:rsidR="00574AAE" w:rsidRDefault="00574AAE" w:rsidP="00E16CAB">
      <w:pPr>
        <w:rPr>
          <w:rFonts w:ascii="Baskerville" w:hAnsi="Baskerville"/>
          <w:b/>
          <w:sz w:val="32"/>
          <w:szCs w:val="32"/>
        </w:rPr>
      </w:pPr>
    </w:p>
    <w:p w14:paraId="48152131" w14:textId="77777777" w:rsidR="00E16CAB" w:rsidRDefault="00E16CAB" w:rsidP="00E16CAB">
      <w:pPr>
        <w:rPr>
          <w:rFonts w:ascii="Baskerville" w:hAnsi="Baskerville"/>
        </w:rPr>
      </w:pPr>
      <w:r>
        <w:rPr>
          <w:rFonts w:ascii="Baskerville" w:hAnsi="Baskerville"/>
          <w:b/>
        </w:rPr>
        <w:t xml:space="preserve">Washington University in St. Louis, </w:t>
      </w:r>
      <w:r>
        <w:rPr>
          <w:rFonts w:ascii="Baskerville" w:hAnsi="Baskerville"/>
        </w:rPr>
        <w:t>St. Louis, Missouri</w:t>
      </w:r>
    </w:p>
    <w:p w14:paraId="6DA73ED2" w14:textId="16B5BC60" w:rsidR="00861758" w:rsidRDefault="00E16CAB" w:rsidP="00E16CAB">
      <w:pPr>
        <w:rPr>
          <w:rFonts w:ascii="Baskerville" w:hAnsi="Baskerville"/>
        </w:rPr>
      </w:pPr>
      <w:r>
        <w:rPr>
          <w:rFonts w:ascii="Baskerville" w:hAnsi="Baskerville"/>
          <w:i/>
        </w:rPr>
        <w:t>Candidate for Ph.D.</w:t>
      </w:r>
      <w:r>
        <w:rPr>
          <w:rFonts w:ascii="Baskerville" w:hAnsi="Baskerville"/>
        </w:rPr>
        <w:t xml:space="preserve">, Comparative Literature, expected </w:t>
      </w:r>
      <w:r w:rsidR="002702F1">
        <w:rPr>
          <w:rFonts w:ascii="Baskerville" w:hAnsi="Baskerville"/>
        </w:rPr>
        <w:t>May 2021</w:t>
      </w:r>
    </w:p>
    <w:p w14:paraId="0419CC7C" w14:textId="1200BA37" w:rsidR="00BB609A" w:rsidRDefault="00BB609A" w:rsidP="00E16CAB">
      <w:pPr>
        <w:rPr>
          <w:rFonts w:ascii="Baskerville" w:hAnsi="Baskerville"/>
        </w:rPr>
      </w:pPr>
      <w:r>
        <w:rPr>
          <w:rFonts w:ascii="Baskerville" w:hAnsi="Baskerville"/>
        </w:rPr>
        <w:t>Graduate Certificate in Translation Studies</w:t>
      </w:r>
    </w:p>
    <w:p w14:paraId="4421FF51" w14:textId="77777777" w:rsidR="00861758" w:rsidRDefault="00861758" w:rsidP="00E16CAB">
      <w:pPr>
        <w:rPr>
          <w:rFonts w:ascii="Baskerville" w:hAnsi="Baskerville"/>
        </w:rPr>
      </w:pPr>
    </w:p>
    <w:p w14:paraId="22FFACC3" w14:textId="77777777" w:rsidR="000A307F" w:rsidRDefault="000A307F" w:rsidP="00E16CAB">
      <w:pPr>
        <w:rPr>
          <w:rFonts w:ascii="Baskerville" w:hAnsi="Baskerville"/>
        </w:rPr>
      </w:pPr>
      <w:r>
        <w:rPr>
          <w:rFonts w:ascii="Baskerville" w:hAnsi="Baskerville"/>
          <w:b/>
        </w:rPr>
        <w:t>Université de Valenciennes et du Hainaut-Cambrésis</w:t>
      </w:r>
      <w:r>
        <w:rPr>
          <w:rFonts w:ascii="Baskerville" w:hAnsi="Baskerville"/>
        </w:rPr>
        <w:t>, Valenciennes, France</w:t>
      </w:r>
    </w:p>
    <w:p w14:paraId="0C46D8B3" w14:textId="312E230C" w:rsidR="000A307F" w:rsidRDefault="00BA79FF" w:rsidP="00E16CAB">
      <w:pPr>
        <w:rPr>
          <w:rFonts w:ascii="Baskerville" w:hAnsi="Baskerville"/>
        </w:rPr>
      </w:pPr>
      <w:r>
        <w:rPr>
          <w:rFonts w:ascii="Baskerville" w:hAnsi="Baskerville"/>
          <w:i/>
        </w:rPr>
        <w:t>M.A., Departement des</w:t>
      </w:r>
      <w:r w:rsidR="000A307F">
        <w:rPr>
          <w:rFonts w:ascii="Baskerville" w:hAnsi="Baskerville"/>
          <w:i/>
        </w:rPr>
        <w:t xml:space="preserve"> Lettres, Langues et Sciences Humain</w:t>
      </w:r>
      <w:r>
        <w:rPr>
          <w:rFonts w:ascii="Baskerville" w:hAnsi="Baskerville"/>
          <w:i/>
        </w:rPr>
        <w:t>e</w:t>
      </w:r>
      <w:r w:rsidR="000A307F">
        <w:rPr>
          <w:rFonts w:ascii="Baskerville" w:hAnsi="Baskerville"/>
          <w:i/>
        </w:rPr>
        <w:t>s</w:t>
      </w:r>
      <w:r w:rsidR="000A307F">
        <w:rPr>
          <w:rFonts w:ascii="Baskerville" w:hAnsi="Baskerville"/>
        </w:rPr>
        <w:t>, June 2015</w:t>
      </w:r>
    </w:p>
    <w:p w14:paraId="2991969C" w14:textId="1CB23505" w:rsidR="003F1F0A" w:rsidRPr="003F290A" w:rsidRDefault="000A307F" w:rsidP="005948D8">
      <w:r>
        <w:rPr>
          <w:rFonts w:ascii="Baskerville" w:hAnsi="Baskerville"/>
          <w:i/>
        </w:rPr>
        <w:t>Thesis</w:t>
      </w:r>
      <w:r w:rsidR="003F1F0A">
        <w:rPr>
          <w:rFonts w:ascii="Baskerville" w:hAnsi="Baskerville"/>
          <w:i/>
        </w:rPr>
        <w:t xml:space="preserve">: </w:t>
      </w:r>
      <w:r w:rsidR="003F1F0A" w:rsidRPr="003F1F0A">
        <w:rPr>
          <w:rFonts w:ascii="Baskerville" w:hAnsi="Baskerville"/>
          <w:b/>
        </w:rPr>
        <w:t>A Voice within une Voix: Self-Translation, Historical Memory and the Surfictional Approach in Raymond Federman’s The Voice in the Closet/ La Voix dans le Cabinet de Débarras</w:t>
      </w:r>
      <w:r w:rsidR="003F1F0A">
        <w:rPr>
          <w:rFonts w:ascii="Baskerville" w:hAnsi="Baskerville"/>
          <w:b/>
        </w:rPr>
        <w:t xml:space="preserve">. </w:t>
      </w:r>
      <w:r w:rsidR="00C61CD0" w:rsidRPr="003F290A">
        <w:rPr>
          <w:rFonts w:ascii="Baskerville" w:hAnsi="Baskerville"/>
        </w:rPr>
        <w:t>This thesis takes</w:t>
      </w:r>
      <w:r w:rsidR="003F290A" w:rsidRPr="003F290A">
        <w:rPr>
          <w:rFonts w:ascii="Baskerville" w:hAnsi="Baskerville"/>
        </w:rPr>
        <w:t xml:space="preserve"> as its subject</w:t>
      </w:r>
      <w:r w:rsidR="00C61CD0" w:rsidRPr="003F290A">
        <w:rPr>
          <w:rFonts w:ascii="Baskerville" w:hAnsi="Baskerville"/>
        </w:rPr>
        <w:t xml:space="preserve"> Raymond Federman’s </w:t>
      </w:r>
      <w:r w:rsidR="003F290A" w:rsidRPr="003F290A">
        <w:rPr>
          <w:rFonts w:ascii="Baskerville" w:hAnsi="Baskerville"/>
        </w:rPr>
        <w:t xml:space="preserve">1979 bilingual </w:t>
      </w:r>
      <w:r w:rsidR="005948D8" w:rsidRPr="003F290A">
        <w:rPr>
          <w:rFonts w:ascii="Baskerville" w:hAnsi="Baskerville"/>
        </w:rPr>
        <w:t>experimental</w:t>
      </w:r>
      <w:r w:rsidR="003F290A" w:rsidRPr="003F290A">
        <w:rPr>
          <w:rFonts w:ascii="Baskerville" w:hAnsi="Baskerville"/>
        </w:rPr>
        <w:t xml:space="preserve"> novel </w:t>
      </w:r>
      <w:r w:rsidR="003F290A" w:rsidRPr="003F290A">
        <w:rPr>
          <w:rFonts w:ascii="Baskerville" w:hAnsi="Baskerville"/>
          <w:i/>
        </w:rPr>
        <w:t>The Voice in the Closet</w:t>
      </w:r>
      <w:r w:rsidR="003F290A" w:rsidRPr="003F290A">
        <w:rPr>
          <w:rFonts w:ascii="Baskerville" w:hAnsi="Baskerville"/>
        </w:rPr>
        <w:t>, which both tells and does not tell the story of the deportation of a little boy’s entire family in one of the largest round-ups of French Jews as he sat in a broom closet and listened.</w:t>
      </w:r>
      <w:r w:rsidR="003F290A" w:rsidRPr="003F290A">
        <w:rPr>
          <w:rFonts w:ascii="Baskerville" w:hAnsi="Baskerville"/>
          <w:i/>
        </w:rPr>
        <w:t xml:space="preserve"> </w:t>
      </w:r>
      <w:r w:rsidR="003F290A" w:rsidRPr="003F290A">
        <w:rPr>
          <w:rFonts w:ascii="Baskerville" w:hAnsi="Baskerville"/>
        </w:rPr>
        <w:t xml:space="preserve">This study </w:t>
      </w:r>
      <w:r w:rsidR="00595040" w:rsidRPr="003F290A">
        <w:rPr>
          <w:rFonts w:ascii="Baskerville" w:hAnsi="Baskerville"/>
        </w:rPr>
        <w:t xml:space="preserve">seeks to demonstrate the </w:t>
      </w:r>
      <w:r w:rsidR="00BA79FF">
        <w:rPr>
          <w:rFonts w:ascii="Baskerville" w:hAnsi="Baskerville"/>
        </w:rPr>
        <w:t>paradoxes of Federman’s literary production, in which he uses</w:t>
      </w:r>
      <w:r w:rsidR="00595040" w:rsidRPr="003F290A">
        <w:rPr>
          <w:rFonts w:ascii="Baskerville" w:hAnsi="Baskerville"/>
        </w:rPr>
        <w:t xml:space="preserve"> language in order to show the faultin</w:t>
      </w:r>
      <w:r w:rsidR="00BA79FF">
        <w:rPr>
          <w:rFonts w:ascii="Baskerville" w:hAnsi="Baskerville"/>
        </w:rPr>
        <w:t>ess of language and constructs</w:t>
      </w:r>
      <w:r w:rsidR="00595040" w:rsidRPr="003F290A">
        <w:rPr>
          <w:rFonts w:ascii="Baskerville" w:hAnsi="Baskerville"/>
        </w:rPr>
        <w:t xml:space="preserve"> tales in order to express the inexpressible and unspeakable.  </w:t>
      </w:r>
    </w:p>
    <w:p w14:paraId="408C9695" w14:textId="77777777" w:rsidR="003F1F0A" w:rsidRDefault="003F1F0A" w:rsidP="003F1F0A">
      <w:pPr>
        <w:rPr>
          <w:rFonts w:ascii="Baskerville" w:hAnsi="Baskerville"/>
          <w:color w:val="FF0000"/>
        </w:rPr>
      </w:pPr>
    </w:p>
    <w:p w14:paraId="6C79AD64" w14:textId="1EFC2B2B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b/>
        </w:rPr>
        <w:t>Columbia University</w:t>
      </w:r>
      <w:r>
        <w:rPr>
          <w:rFonts w:ascii="Baskerville" w:hAnsi="Baskerville"/>
        </w:rPr>
        <w:t>, Paris, France</w:t>
      </w:r>
    </w:p>
    <w:p w14:paraId="2A948697" w14:textId="40716DC5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i/>
        </w:rPr>
        <w:t>M.A.</w:t>
      </w:r>
      <w:r>
        <w:rPr>
          <w:rFonts w:ascii="Baskerville" w:hAnsi="Baskerville"/>
        </w:rPr>
        <w:t>, History and Literature, October 2014</w:t>
      </w:r>
    </w:p>
    <w:p w14:paraId="61BD9106" w14:textId="23BC6AC5" w:rsidR="003F1F0A" w:rsidRPr="00086A09" w:rsidRDefault="003F1F0A" w:rsidP="003F1F0A">
      <w:pPr>
        <w:rPr>
          <w:rFonts w:ascii="Baskerville" w:hAnsi="Baskerville"/>
          <w:color w:val="C00000"/>
        </w:rPr>
      </w:pPr>
      <w:r>
        <w:rPr>
          <w:rFonts w:ascii="Baskerville" w:hAnsi="Baskerville"/>
          <w:i/>
        </w:rPr>
        <w:t xml:space="preserve">Thesis: </w:t>
      </w:r>
      <w:r>
        <w:rPr>
          <w:rFonts w:ascii="Baskerville" w:hAnsi="Baskerville"/>
          <w:b/>
        </w:rPr>
        <w:t xml:space="preserve">Translation or Re-Creation: The Masochistic Self-Translator and the Search for the Third Tongue. </w:t>
      </w:r>
      <w:r w:rsidR="00086A09" w:rsidRPr="00086A09">
        <w:rPr>
          <w:rFonts w:ascii="Baskerville" w:hAnsi="Baskerville"/>
        </w:rPr>
        <w:t>This study is undertaken to examine three works of the Canadian writer and self-translator, Nancy Huston, an exemplary figure in the field of self-translation under the lens of Anthony Cordingley’s masocritic</w:t>
      </w:r>
      <w:r w:rsidR="00086A09">
        <w:rPr>
          <w:rFonts w:ascii="Baskerville" w:hAnsi="Baskerville"/>
        </w:rPr>
        <w:t xml:space="preserve">al theory of bilingual writers. In exploring three dissimilar works by Huston, a book of essays, a novel, and an experimental bilingual text, I seek to uncover the translational methodology of this prolific self-translator and </w:t>
      </w:r>
      <w:r w:rsidR="003E293C">
        <w:rPr>
          <w:rFonts w:ascii="Baskerville" w:hAnsi="Baskerville"/>
        </w:rPr>
        <w:t>the manner in which the linguistically fractured self informs and moreover, painfully spurs on her literary creation.</w:t>
      </w:r>
    </w:p>
    <w:p w14:paraId="035BF204" w14:textId="77777777" w:rsidR="003F1F0A" w:rsidRDefault="003F1F0A" w:rsidP="003F1F0A">
      <w:pPr>
        <w:rPr>
          <w:rFonts w:ascii="Baskerville" w:hAnsi="Baskerville"/>
        </w:rPr>
      </w:pPr>
    </w:p>
    <w:p w14:paraId="7BBD9368" w14:textId="47F65BD8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b/>
        </w:rPr>
        <w:t>Webster University</w:t>
      </w:r>
      <w:r>
        <w:rPr>
          <w:rFonts w:ascii="Baskerville" w:hAnsi="Baskerville"/>
        </w:rPr>
        <w:t>, St. Louis, Missouri</w:t>
      </w:r>
    </w:p>
    <w:p w14:paraId="79A8489B" w14:textId="47F171E5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i/>
        </w:rPr>
        <w:t>B.A.</w:t>
      </w:r>
      <w:r>
        <w:rPr>
          <w:rFonts w:ascii="Baskerville" w:hAnsi="Baskerville"/>
        </w:rPr>
        <w:t xml:space="preserve"> English Literature, December 2010</w:t>
      </w:r>
    </w:p>
    <w:p w14:paraId="670F6181" w14:textId="541C8E05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</w:rPr>
        <w:t>Minors in French and Piano Performance</w:t>
      </w:r>
    </w:p>
    <w:p w14:paraId="66812ED4" w14:textId="0EC8A26C" w:rsidR="003F1F0A" w:rsidRDefault="003F1F0A" w:rsidP="003F1F0A">
      <w:pPr>
        <w:rPr>
          <w:rFonts w:ascii="Baskerville" w:hAnsi="Baskerville"/>
        </w:rPr>
      </w:pPr>
    </w:p>
    <w:p w14:paraId="420BBEE2" w14:textId="57A6C00A" w:rsidR="00E5198E" w:rsidRDefault="00E5198E" w:rsidP="003F1F0A">
      <w:pPr>
        <w:rPr>
          <w:rFonts w:ascii="Baskerville" w:hAnsi="Baskerville"/>
        </w:rPr>
      </w:pPr>
    </w:p>
    <w:p w14:paraId="3322149A" w14:textId="3D7D3109" w:rsidR="00E5198E" w:rsidRDefault="00E5198E" w:rsidP="003F1F0A">
      <w:pPr>
        <w:rPr>
          <w:rFonts w:ascii="Baskerville" w:hAnsi="Baskerville"/>
        </w:rPr>
      </w:pPr>
    </w:p>
    <w:p w14:paraId="06CEFEFD" w14:textId="4E18E5C8" w:rsidR="00E5198E" w:rsidRDefault="00E5198E" w:rsidP="003F1F0A">
      <w:pPr>
        <w:rPr>
          <w:rFonts w:ascii="Baskerville" w:hAnsi="Baskerville"/>
        </w:rPr>
      </w:pPr>
    </w:p>
    <w:p w14:paraId="2C341A80" w14:textId="65E9691B" w:rsidR="00E5198E" w:rsidRDefault="00E5198E" w:rsidP="003F1F0A">
      <w:pPr>
        <w:rPr>
          <w:rFonts w:ascii="Baskerville" w:hAnsi="Baskerville"/>
        </w:rPr>
      </w:pPr>
    </w:p>
    <w:p w14:paraId="46720B06" w14:textId="77777777" w:rsidR="00E5198E" w:rsidRDefault="00E5198E" w:rsidP="003F1F0A">
      <w:pPr>
        <w:rPr>
          <w:rFonts w:ascii="Baskerville" w:hAnsi="Baskerville"/>
        </w:rPr>
      </w:pPr>
    </w:p>
    <w:p w14:paraId="04EE7321" w14:textId="0A0F8DCC" w:rsidR="003F1F0A" w:rsidRDefault="003F1F0A" w:rsidP="003F1F0A">
      <w:pPr>
        <w:rPr>
          <w:rFonts w:ascii="Baskerville" w:hAnsi="Baskerville"/>
          <w:b/>
          <w:sz w:val="32"/>
          <w:szCs w:val="32"/>
        </w:rPr>
      </w:pPr>
      <w:r>
        <w:rPr>
          <w:rFonts w:ascii="Baskerville" w:hAnsi="Baskerville"/>
          <w:b/>
          <w:sz w:val="32"/>
          <w:szCs w:val="32"/>
        </w:rPr>
        <w:lastRenderedPageBreak/>
        <w:t>Additional Study</w:t>
      </w:r>
    </w:p>
    <w:p w14:paraId="11BF9391" w14:textId="77777777" w:rsidR="003F1F0A" w:rsidRDefault="003F1F0A" w:rsidP="003F1F0A">
      <w:pPr>
        <w:rPr>
          <w:rFonts w:ascii="Baskerville" w:hAnsi="Baskerville"/>
          <w:b/>
          <w:sz w:val="32"/>
          <w:szCs w:val="32"/>
        </w:rPr>
      </w:pPr>
    </w:p>
    <w:p w14:paraId="44F007DE" w14:textId="77777777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b/>
        </w:rPr>
        <w:t>École normale supérieure</w:t>
      </w:r>
      <w:r>
        <w:rPr>
          <w:rFonts w:ascii="Baskerville" w:hAnsi="Baskerville"/>
        </w:rPr>
        <w:t>, Paris, France</w:t>
      </w:r>
    </w:p>
    <w:p w14:paraId="476A9ED9" w14:textId="77777777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i/>
        </w:rPr>
        <w:t>Coursework</w:t>
      </w:r>
      <w:r>
        <w:rPr>
          <w:rFonts w:ascii="Baskerville" w:hAnsi="Baskerville"/>
        </w:rPr>
        <w:t>:, Literature, language and linguistics; Persian I, September 2013 - June 2014</w:t>
      </w:r>
    </w:p>
    <w:p w14:paraId="605CC472" w14:textId="77777777" w:rsidR="003F1F0A" w:rsidRDefault="003F1F0A" w:rsidP="003F1F0A">
      <w:pPr>
        <w:rPr>
          <w:rFonts w:ascii="Baskerville" w:hAnsi="Baskerville"/>
        </w:rPr>
      </w:pPr>
    </w:p>
    <w:p w14:paraId="61E92C8B" w14:textId="77777777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b/>
        </w:rPr>
        <w:t>École des hautes études en sciences sociales</w:t>
      </w:r>
      <w:r>
        <w:rPr>
          <w:rFonts w:ascii="Baskerville" w:hAnsi="Baskerville"/>
        </w:rPr>
        <w:t>, Paris, France</w:t>
      </w:r>
    </w:p>
    <w:p w14:paraId="495EB640" w14:textId="77777777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i/>
        </w:rPr>
        <w:t>Coursework</w:t>
      </w:r>
      <w:r>
        <w:rPr>
          <w:rFonts w:ascii="Baskerville" w:hAnsi="Baskerville"/>
        </w:rPr>
        <w:t>: Translation between Languages and Cultures, September 2013 – June 2014</w:t>
      </w:r>
    </w:p>
    <w:p w14:paraId="5182825A" w14:textId="77777777" w:rsidR="003F1F0A" w:rsidRDefault="003F1F0A" w:rsidP="003F1F0A">
      <w:pPr>
        <w:rPr>
          <w:rFonts w:ascii="Baskerville" w:hAnsi="Baskerville"/>
        </w:rPr>
      </w:pPr>
    </w:p>
    <w:p w14:paraId="16CF8D04" w14:textId="77777777" w:rsidR="003F1F0A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b/>
        </w:rPr>
        <w:t>Université Paris Sorbonne – Paris IV</w:t>
      </w:r>
      <w:r>
        <w:rPr>
          <w:rFonts w:ascii="Baskerville" w:hAnsi="Baskerville"/>
        </w:rPr>
        <w:t>, Paris, France</w:t>
      </w:r>
    </w:p>
    <w:p w14:paraId="461B1216" w14:textId="1A98CCFB" w:rsidR="00E43430" w:rsidRDefault="003F1F0A" w:rsidP="003F1F0A">
      <w:pPr>
        <w:rPr>
          <w:rFonts w:ascii="Baskerville" w:hAnsi="Baskerville"/>
        </w:rPr>
      </w:pPr>
      <w:r>
        <w:rPr>
          <w:rFonts w:ascii="Baskerville" w:hAnsi="Baskerville"/>
          <w:i/>
        </w:rPr>
        <w:t>Coursework</w:t>
      </w:r>
      <w:r>
        <w:rPr>
          <w:rFonts w:ascii="Baskerville" w:hAnsi="Baskerville"/>
        </w:rPr>
        <w:t>: Seminar on Literary Translation and Translation Theory, September 2013 – June 2014</w:t>
      </w:r>
    </w:p>
    <w:p w14:paraId="72FC6982" w14:textId="77777777" w:rsidR="000B7D67" w:rsidRPr="000B7D67" w:rsidRDefault="000B7D67" w:rsidP="003F1F0A">
      <w:pPr>
        <w:rPr>
          <w:rFonts w:ascii="Baskerville" w:hAnsi="Baskerville"/>
        </w:rPr>
      </w:pPr>
    </w:p>
    <w:p w14:paraId="1791B53B" w14:textId="77777777" w:rsidR="00E43430" w:rsidRDefault="00E43430" w:rsidP="003F1F0A">
      <w:pPr>
        <w:rPr>
          <w:rFonts w:ascii="Baskerville" w:hAnsi="Baskerville"/>
          <w:b/>
        </w:rPr>
      </w:pPr>
    </w:p>
    <w:p w14:paraId="42C0A43D" w14:textId="36602129" w:rsidR="00E43430" w:rsidRDefault="00E43430" w:rsidP="003F1F0A">
      <w:pPr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sz w:val="32"/>
          <w:szCs w:val="32"/>
        </w:rPr>
        <w:t>Research Areas</w:t>
      </w:r>
    </w:p>
    <w:p w14:paraId="20E4FA89" w14:textId="77777777" w:rsidR="00E43430" w:rsidRDefault="00E43430" w:rsidP="003F1F0A">
      <w:pPr>
        <w:rPr>
          <w:rFonts w:ascii="Baskerville" w:hAnsi="Baskerville"/>
        </w:rPr>
      </w:pPr>
    </w:p>
    <w:p w14:paraId="0B6C2F0B" w14:textId="07777BE7" w:rsidR="00E43430" w:rsidRDefault="00E43430" w:rsidP="003F1F0A">
      <w:pPr>
        <w:rPr>
          <w:rFonts w:ascii="Baskerville" w:hAnsi="Baskerville"/>
        </w:rPr>
      </w:pPr>
      <w:r>
        <w:rPr>
          <w:rFonts w:ascii="Baskerville" w:hAnsi="Baskerville"/>
        </w:rPr>
        <w:t>Translation studies, literary translation, self-translation, bilingual writing, modern European languages, the literature of exile, modern French literature, the short story as a</w:t>
      </w:r>
      <w:r w:rsidR="00BB609A">
        <w:rPr>
          <w:rFonts w:ascii="Baskerville" w:hAnsi="Baskerville"/>
        </w:rPr>
        <w:t xml:space="preserve"> literary genre across cultures, autobiography and autofiction</w:t>
      </w:r>
    </w:p>
    <w:p w14:paraId="5F74D2A5" w14:textId="77777777" w:rsidR="00656B6C" w:rsidRDefault="00656B6C" w:rsidP="003F1F0A">
      <w:pPr>
        <w:rPr>
          <w:rFonts w:ascii="Baskerville" w:hAnsi="Baskerville"/>
        </w:rPr>
      </w:pPr>
    </w:p>
    <w:p w14:paraId="1FC1E221" w14:textId="77777777" w:rsidR="00656B6C" w:rsidRDefault="00656B6C" w:rsidP="003F1F0A">
      <w:pPr>
        <w:rPr>
          <w:rFonts w:ascii="Baskerville" w:hAnsi="Baskerville"/>
        </w:rPr>
      </w:pPr>
    </w:p>
    <w:p w14:paraId="6B498240" w14:textId="7E16B99F" w:rsidR="00656B6C" w:rsidRDefault="00656B6C" w:rsidP="003F1F0A">
      <w:pPr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sz w:val="32"/>
          <w:szCs w:val="32"/>
        </w:rPr>
        <w:t>Teaching Interests</w:t>
      </w:r>
    </w:p>
    <w:p w14:paraId="48DC0A03" w14:textId="77777777" w:rsidR="00656B6C" w:rsidRDefault="00656B6C" w:rsidP="003F1F0A">
      <w:pPr>
        <w:rPr>
          <w:rFonts w:ascii="Baskerville" w:hAnsi="Baskerville"/>
        </w:rPr>
      </w:pPr>
    </w:p>
    <w:p w14:paraId="3C78FBAB" w14:textId="596536A6" w:rsidR="00656B6C" w:rsidRDefault="00656B6C" w:rsidP="003F1F0A">
      <w:pPr>
        <w:rPr>
          <w:rFonts w:ascii="Baskerville" w:hAnsi="Baskerville"/>
        </w:rPr>
      </w:pPr>
      <w:r>
        <w:rPr>
          <w:rFonts w:ascii="Baskerville" w:hAnsi="Baskerville"/>
        </w:rPr>
        <w:t>French language and</w:t>
      </w:r>
      <w:r w:rsidR="000B7D67">
        <w:rPr>
          <w:rFonts w:ascii="Baskerville" w:hAnsi="Baskerville"/>
        </w:rPr>
        <w:t xml:space="preserve"> literature, translation theory, </w:t>
      </w:r>
      <w:r w:rsidR="001929EE">
        <w:rPr>
          <w:rFonts w:ascii="Baskerville" w:hAnsi="Baskerville"/>
        </w:rPr>
        <w:t>comparative literature</w:t>
      </w:r>
    </w:p>
    <w:p w14:paraId="093E2B35" w14:textId="310C3E7C" w:rsidR="00656B6C" w:rsidRDefault="00656B6C" w:rsidP="003F1F0A">
      <w:pPr>
        <w:rPr>
          <w:rFonts w:ascii="Baskerville" w:hAnsi="Baskerville"/>
        </w:rPr>
      </w:pPr>
    </w:p>
    <w:p w14:paraId="1AEE5945" w14:textId="77777777" w:rsidR="001929EE" w:rsidRDefault="001929EE" w:rsidP="003F1F0A">
      <w:pPr>
        <w:rPr>
          <w:rFonts w:ascii="Baskerville" w:hAnsi="Baskerville"/>
        </w:rPr>
      </w:pPr>
    </w:p>
    <w:p w14:paraId="6EBAD559" w14:textId="277CF3B0" w:rsidR="00656B6C" w:rsidRDefault="00656B6C" w:rsidP="003F1F0A">
      <w:pPr>
        <w:rPr>
          <w:rFonts w:ascii="Baskerville" w:hAnsi="Baskerville"/>
          <w:b/>
          <w:sz w:val="32"/>
          <w:szCs w:val="32"/>
        </w:rPr>
      </w:pPr>
      <w:r>
        <w:rPr>
          <w:rFonts w:ascii="Baskerville" w:hAnsi="Baskerville"/>
          <w:b/>
          <w:sz w:val="32"/>
          <w:szCs w:val="32"/>
        </w:rPr>
        <w:t>Teaching Experience</w:t>
      </w:r>
    </w:p>
    <w:p w14:paraId="7F9D716A" w14:textId="77777777" w:rsidR="00656B6C" w:rsidRDefault="00656B6C" w:rsidP="003F1F0A">
      <w:pPr>
        <w:rPr>
          <w:rFonts w:ascii="Baskerville" w:hAnsi="Baskerville"/>
        </w:rPr>
      </w:pPr>
    </w:p>
    <w:p w14:paraId="5614DE7A" w14:textId="0129BC80" w:rsidR="00656B6C" w:rsidRDefault="00656B6C" w:rsidP="003F1F0A">
      <w:pPr>
        <w:rPr>
          <w:rFonts w:ascii="Baskerville" w:hAnsi="Baskerville"/>
        </w:rPr>
      </w:pPr>
      <w:r>
        <w:rPr>
          <w:rFonts w:ascii="Baskerville" w:hAnsi="Baskerville"/>
          <w:b/>
        </w:rPr>
        <w:t>Washington University in St. Louis</w:t>
      </w:r>
      <w:r w:rsidR="003C5BF6">
        <w:rPr>
          <w:rFonts w:ascii="Baskerville" w:hAnsi="Baskerville"/>
        </w:rPr>
        <w:t xml:space="preserve">, Romance Languages Department, French Teaching </w:t>
      </w:r>
      <w:r w:rsidR="008E521F">
        <w:rPr>
          <w:rFonts w:ascii="Baskerville" w:hAnsi="Baskerville"/>
        </w:rPr>
        <w:t>Assistant</w:t>
      </w:r>
      <w:r w:rsidR="003C5BF6">
        <w:rPr>
          <w:rFonts w:ascii="Baskerville" w:hAnsi="Baskerville"/>
        </w:rPr>
        <w:t xml:space="preserve">. </w:t>
      </w:r>
    </w:p>
    <w:p w14:paraId="39312596" w14:textId="161818D8" w:rsidR="00B71DCB" w:rsidRDefault="00B71DCB" w:rsidP="003F1F0A">
      <w:pPr>
        <w:rPr>
          <w:rFonts w:ascii="Baskerville" w:hAnsi="Baskerville"/>
        </w:rPr>
      </w:pPr>
      <w:r>
        <w:rPr>
          <w:rFonts w:ascii="Baskerville" w:hAnsi="Baskerville"/>
        </w:rPr>
        <w:t>Courses: Elementary French I, Elementary French II, Intermediate French I. August 2016 – Present</w:t>
      </w:r>
    </w:p>
    <w:p w14:paraId="0E28E501" w14:textId="6EC9DDFE" w:rsidR="003C5BF6" w:rsidRDefault="003C5BF6" w:rsidP="003F1F0A">
      <w:pPr>
        <w:rPr>
          <w:rFonts w:ascii="Baskerville" w:hAnsi="Baskerville"/>
        </w:rPr>
      </w:pPr>
      <w:r>
        <w:rPr>
          <w:rFonts w:ascii="Baskerville" w:hAnsi="Baskerville"/>
        </w:rPr>
        <w:t>Seminar in the Teaching of Romance Languages course. August 2016 – December 2016.</w:t>
      </w:r>
    </w:p>
    <w:p w14:paraId="1313845F" w14:textId="77777777" w:rsidR="003C5BF6" w:rsidRDefault="003C5BF6" w:rsidP="003F1F0A">
      <w:pPr>
        <w:rPr>
          <w:rFonts w:ascii="Baskerville" w:hAnsi="Baskerville"/>
        </w:rPr>
      </w:pPr>
    </w:p>
    <w:p w14:paraId="51563CED" w14:textId="1CE41E79" w:rsidR="003C5BF6" w:rsidRDefault="003C5BF6" w:rsidP="003F1F0A">
      <w:pPr>
        <w:rPr>
          <w:rFonts w:ascii="Baskerville" w:hAnsi="Baskerville"/>
        </w:rPr>
      </w:pPr>
      <w:r>
        <w:rPr>
          <w:rFonts w:ascii="Baskerville" w:hAnsi="Baskerville"/>
          <w:b/>
        </w:rPr>
        <w:t>Lycée Professionnel Régional Antoine Lomet</w:t>
      </w:r>
      <w:r>
        <w:rPr>
          <w:rFonts w:ascii="Baskerville" w:hAnsi="Baskerville"/>
        </w:rPr>
        <w:t xml:space="preserve">, Agen, France. </w:t>
      </w:r>
      <w:r w:rsidR="008E521F">
        <w:rPr>
          <w:rFonts w:ascii="Baskerville" w:hAnsi="Baskerville"/>
        </w:rPr>
        <w:t xml:space="preserve">English </w:t>
      </w:r>
      <w:r w:rsidR="00112DBA">
        <w:rPr>
          <w:rFonts w:ascii="Baskerville" w:hAnsi="Baskerville"/>
        </w:rPr>
        <w:t>Department</w:t>
      </w:r>
      <w:r w:rsidR="008E521F">
        <w:rPr>
          <w:rFonts w:ascii="Baskerville" w:hAnsi="Baskerville"/>
        </w:rPr>
        <w:t>. English Teaching Assistant. Aided various professors design lessons and activities for their courses ranging from beginning to advanced English. August 2011 – April 2012.</w:t>
      </w:r>
    </w:p>
    <w:p w14:paraId="63080212" w14:textId="77777777" w:rsidR="008E521F" w:rsidRDefault="008E521F" w:rsidP="003F1F0A">
      <w:pPr>
        <w:rPr>
          <w:rFonts w:ascii="Baskerville" w:hAnsi="Baskerville"/>
        </w:rPr>
      </w:pPr>
    </w:p>
    <w:p w14:paraId="685AFCC0" w14:textId="357DE059" w:rsidR="008E521F" w:rsidRDefault="00B71DCB" w:rsidP="003F1F0A">
      <w:pPr>
        <w:rPr>
          <w:rFonts w:ascii="Baskerville" w:hAnsi="Baskerville"/>
        </w:rPr>
      </w:pPr>
      <w:r>
        <w:rPr>
          <w:rFonts w:ascii="Baskerville" w:hAnsi="Baskerville"/>
          <w:b/>
        </w:rPr>
        <w:t>College Jasmin les I</w:t>
      </w:r>
      <w:r w:rsidR="00112DBA">
        <w:rPr>
          <w:rFonts w:ascii="Baskerville" w:hAnsi="Baskerville"/>
          <w:b/>
        </w:rPr>
        <w:t>les</w:t>
      </w:r>
      <w:r w:rsidR="00112DBA">
        <w:rPr>
          <w:rFonts w:ascii="Baskerville" w:hAnsi="Baskerville"/>
        </w:rPr>
        <w:t>, Agen, France. English Department. English Teaching Assistant. Aided several professors design age appropriate lessons and activities for their middle school students ranging from beginning to early intermediate levels. August 2011 – April 2012.</w:t>
      </w:r>
    </w:p>
    <w:p w14:paraId="391493EB" w14:textId="657B7330" w:rsidR="00B71DCB" w:rsidRDefault="00B71DCB" w:rsidP="003F1F0A">
      <w:pPr>
        <w:rPr>
          <w:rFonts w:ascii="Baskerville" w:hAnsi="Baskerville"/>
        </w:rPr>
      </w:pPr>
    </w:p>
    <w:p w14:paraId="4BFEE9F4" w14:textId="201DB355" w:rsidR="00B71DCB" w:rsidRDefault="00B71DCB" w:rsidP="003F1F0A">
      <w:pPr>
        <w:rPr>
          <w:rFonts w:ascii="Baskerville" w:hAnsi="Baskerville"/>
        </w:rPr>
      </w:pPr>
    </w:p>
    <w:p w14:paraId="2E7588AA" w14:textId="6E08B1DB" w:rsidR="00E5198E" w:rsidRDefault="00E5198E" w:rsidP="003F1F0A">
      <w:pPr>
        <w:rPr>
          <w:rFonts w:ascii="Baskerville" w:hAnsi="Baskerville"/>
        </w:rPr>
      </w:pPr>
    </w:p>
    <w:p w14:paraId="5E9BFF11" w14:textId="21950738" w:rsidR="00E5198E" w:rsidRDefault="00E5198E" w:rsidP="003F1F0A">
      <w:pPr>
        <w:rPr>
          <w:rFonts w:ascii="Baskerville" w:hAnsi="Baskerville"/>
        </w:rPr>
      </w:pPr>
    </w:p>
    <w:p w14:paraId="6D42B33A" w14:textId="77777777" w:rsidR="00E5198E" w:rsidRDefault="00E5198E" w:rsidP="003F1F0A">
      <w:pPr>
        <w:rPr>
          <w:rFonts w:ascii="Baskerville" w:hAnsi="Baskerville"/>
        </w:rPr>
      </w:pPr>
      <w:bookmarkStart w:id="0" w:name="_GoBack"/>
      <w:bookmarkEnd w:id="0"/>
    </w:p>
    <w:p w14:paraId="0709C713" w14:textId="79231E2B" w:rsidR="00B71DCB" w:rsidRDefault="00B71DCB" w:rsidP="00B71DCB">
      <w:pPr>
        <w:rPr>
          <w:rFonts w:ascii="Baskerville" w:hAnsi="Baskerville"/>
          <w:b/>
          <w:sz w:val="32"/>
          <w:szCs w:val="32"/>
        </w:rPr>
      </w:pPr>
      <w:r>
        <w:rPr>
          <w:rFonts w:ascii="Baskerville" w:hAnsi="Baskerville"/>
          <w:b/>
          <w:sz w:val="32"/>
          <w:szCs w:val="32"/>
        </w:rPr>
        <w:lastRenderedPageBreak/>
        <w:t>Conferences</w:t>
      </w:r>
    </w:p>
    <w:p w14:paraId="53493F65" w14:textId="3C11F58F" w:rsidR="00B71DCB" w:rsidRDefault="00B71DCB" w:rsidP="00B71DCB">
      <w:pPr>
        <w:rPr>
          <w:rFonts w:ascii="Baskerville" w:hAnsi="Baskerville"/>
          <w:b/>
          <w:sz w:val="32"/>
          <w:szCs w:val="32"/>
        </w:rPr>
      </w:pPr>
    </w:p>
    <w:p w14:paraId="1806500F" w14:textId="725A2B59" w:rsidR="00B71DCB" w:rsidRDefault="00EA7F99" w:rsidP="00B71DCB">
      <w:pPr>
        <w:rPr>
          <w:rFonts w:ascii="Baskerville" w:hAnsi="Baskerville"/>
        </w:rPr>
      </w:pPr>
      <w:r>
        <w:rPr>
          <w:rFonts w:ascii="Baskerville" w:hAnsi="Baskerville"/>
          <w:b/>
        </w:rPr>
        <w:t>American Literary Translators Association Conference</w:t>
      </w:r>
      <w:r w:rsidR="00B71DCB">
        <w:rPr>
          <w:rFonts w:ascii="Baskerville" w:hAnsi="Baskerville"/>
        </w:rPr>
        <w:t>,</w:t>
      </w:r>
      <w:r>
        <w:rPr>
          <w:rFonts w:ascii="Baskerville" w:hAnsi="Baskerville"/>
        </w:rPr>
        <w:t xml:space="preserve"> Minneapolis, MN, October 2017</w:t>
      </w:r>
    </w:p>
    <w:p w14:paraId="083DDD90" w14:textId="0921E6B5" w:rsidR="00EA7F99" w:rsidRDefault="00EA7F99" w:rsidP="00B71DCB">
      <w:pPr>
        <w:rPr>
          <w:rFonts w:ascii="Baskerville" w:hAnsi="Baskerville"/>
        </w:rPr>
      </w:pPr>
      <w:r>
        <w:rPr>
          <w:rFonts w:ascii="Baskerville" w:hAnsi="Baskerville"/>
        </w:rPr>
        <w:t>Round Table: Refracting Meaning in Self-Translation</w:t>
      </w:r>
    </w:p>
    <w:p w14:paraId="749C6606" w14:textId="56CB0D8D" w:rsidR="00EA7F99" w:rsidRPr="002702F1" w:rsidRDefault="00EA7F99" w:rsidP="00B71DCB">
      <w:pPr>
        <w:rPr>
          <w:rFonts w:ascii="Baskerville" w:hAnsi="Baskerville"/>
          <w:b/>
          <w:sz w:val="32"/>
          <w:szCs w:val="32"/>
        </w:rPr>
      </w:pPr>
      <w:r>
        <w:rPr>
          <w:rFonts w:ascii="Baskerville" w:hAnsi="Baskerville"/>
        </w:rPr>
        <w:t xml:space="preserve">Paper Presented: “Towards a redefinition of self-translation in Vassilis Alexakis’ </w:t>
      </w:r>
      <w:r>
        <w:rPr>
          <w:rFonts w:ascii="Baskerville" w:hAnsi="Baskerville"/>
          <w:i/>
        </w:rPr>
        <w:t>La Langue maternelle</w:t>
      </w:r>
      <w:r w:rsidR="002702F1">
        <w:rPr>
          <w:rFonts w:ascii="Baskerville" w:hAnsi="Baskerville"/>
        </w:rPr>
        <w:t>”</w:t>
      </w:r>
    </w:p>
    <w:p w14:paraId="058140B9" w14:textId="77777777" w:rsidR="007C604A" w:rsidRDefault="007C604A" w:rsidP="003F1F0A">
      <w:pPr>
        <w:rPr>
          <w:rFonts w:ascii="Baskerville" w:hAnsi="Baskerville"/>
        </w:rPr>
      </w:pPr>
    </w:p>
    <w:p w14:paraId="4A9CA3B1" w14:textId="77777777" w:rsidR="007C604A" w:rsidRDefault="007C604A" w:rsidP="003F1F0A">
      <w:pPr>
        <w:rPr>
          <w:rFonts w:ascii="Baskerville" w:hAnsi="Baskerville"/>
        </w:rPr>
      </w:pPr>
    </w:p>
    <w:p w14:paraId="2F31DF1F" w14:textId="36F36FDA" w:rsidR="00112DBA" w:rsidRDefault="00112DBA" w:rsidP="003F1F0A">
      <w:pPr>
        <w:rPr>
          <w:rFonts w:ascii="Baskerville" w:hAnsi="Baskerville"/>
          <w:b/>
          <w:sz w:val="32"/>
          <w:szCs w:val="32"/>
        </w:rPr>
      </w:pPr>
      <w:r>
        <w:rPr>
          <w:rFonts w:ascii="Baskerville" w:hAnsi="Baskerville"/>
          <w:b/>
          <w:sz w:val="32"/>
          <w:szCs w:val="32"/>
        </w:rPr>
        <w:t>Languages</w:t>
      </w:r>
    </w:p>
    <w:p w14:paraId="45E68119" w14:textId="77777777" w:rsidR="00112DBA" w:rsidRDefault="00112DBA" w:rsidP="003F1F0A">
      <w:pPr>
        <w:rPr>
          <w:rFonts w:ascii="Baskerville" w:hAnsi="Baskerville"/>
        </w:rPr>
      </w:pPr>
    </w:p>
    <w:p w14:paraId="3416DAE2" w14:textId="536D88C9" w:rsidR="00112DBA" w:rsidRDefault="00112DBA" w:rsidP="003F1F0A">
      <w:pPr>
        <w:rPr>
          <w:rFonts w:ascii="Baskerville" w:hAnsi="Baskerville"/>
        </w:rPr>
      </w:pPr>
      <w:r>
        <w:rPr>
          <w:rFonts w:ascii="Baskerville" w:hAnsi="Baskerville"/>
        </w:rPr>
        <w:t>English (native), French (fluent), Spanish (proficient), rudimentary knowledge of Farsi and Latin.</w:t>
      </w:r>
    </w:p>
    <w:p w14:paraId="6BD7DE06" w14:textId="0F3A467D" w:rsidR="00112DBA" w:rsidRDefault="00112DBA" w:rsidP="003F1F0A">
      <w:pPr>
        <w:rPr>
          <w:rFonts w:ascii="Baskerville" w:hAnsi="Baskerville"/>
        </w:rPr>
      </w:pPr>
    </w:p>
    <w:p w14:paraId="49AED817" w14:textId="53A4CA6A" w:rsidR="00022892" w:rsidRDefault="00022892" w:rsidP="003F1F0A">
      <w:pPr>
        <w:rPr>
          <w:rFonts w:ascii="Baskerville" w:hAnsi="Baskerville"/>
        </w:rPr>
      </w:pPr>
    </w:p>
    <w:p w14:paraId="432DD70F" w14:textId="6B26D882" w:rsidR="00022892" w:rsidRDefault="00635644" w:rsidP="00022892">
      <w:pPr>
        <w:rPr>
          <w:rFonts w:ascii="Baskerville" w:hAnsi="Baskerville"/>
          <w:b/>
          <w:sz w:val="32"/>
          <w:szCs w:val="32"/>
        </w:rPr>
      </w:pPr>
      <w:r>
        <w:rPr>
          <w:rFonts w:ascii="Baskerville" w:hAnsi="Baskerville"/>
          <w:b/>
          <w:sz w:val="32"/>
          <w:szCs w:val="32"/>
        </w:rPr>
        <w:t>Professional Membership</w:t>
      </w:r>
    </w:p>
    <w:p w14:paraId="4C4CEE09" w14:textId="77777777" w:rsidR="00635644" w:rsidRDefault="00635644" w:rsidP="00022892">
      <w:pPr>
        <w:rPr>
          <w:rFonts w:ascii="Baskerville" w:hAnsi="Baskerville"/>
          <w:b/>
          <w:sz w:val="32"/>
          <w:szCs w:val="32"/>
        </w:rPr>
      </w:pPr>
    </w:p>
    <w:p w14:paraId="73F61919" w14:textId="78102CA1" w:rsidR="00022892" w:rsidRDefault="00635644" w:rsidP="003F1F0A">
      <w:pPr>
        <w:rPr>
          <w:rFonts w:ascii="Baskerville" w:hAnsi="Baskerville"/>
        </w:rPr>
      </w:pPr>
      <w:r>
        <w:rPr>
          <w:rFonts w:ascii="Baskerville" w:hAnsi="Baskerville"/>
        </w:rPr>
        <w:t>American Literary Translators Association (ALTA)</w:t>
      </w:r>
    </w:p>
    <w:p w14:paraId="7126919D" w14:textId="7AFBB701" w:rsidR="00635644" w:rsidRDefault="00635644" w:rsidP="003F1F0A">
      <w:pPr>
        <w:rPr>
          <w:rFonts w:ascii="Baskerville" w:hAnsi="Baskerville"/>
        </w:rPr>
      </w:pPr>
      <w:r>
        <w:rPr>
          <w:rFonts w:ascii="Baskerville" w:hAnsi="Baskerville"/>
        </w:rPr>
        <w:t>MLA</w:t>
      </w:r>
    </w:p>
    <w:p w14:paraId="25A894AC" w14:textId="4910CE94" w:rsidR="00635644" w:rsidRDefault="00635644" w:rsidP="003F1F0A">
      <w:pPr>
        <w:rPr>
          <w:rFonts w:ascii="Baskerville" w:hAnsi="Baskerville"/>
        </w:rPr>
      </w:pPr>
      <w:r>
        <w:rPr>
          <w:rFonts w:ascii="Baskerville" w:hAnsi="Baskerville"/>
        </w:rPr>
        <w:t>ACLA</w:t>
      </w:r>
    </w:p>
    <w:p w14:paraId="24D1D6A3" w14:textId="77777777" w:rsidR="00635644" w:rsidRDefault="00635644" w:rsidP="003F1F0A">
      <w:pPr>
        <w:rPr>
          <w:rFonts w:ascii="Baskerville" w:hAnsi="Baskerville"/>
        </w:rPr>
      </w:pPr>
    </w:p>
    <w:p w14:paraId="2C25638F" w14:textId="77777777" w:rsidR="00112DBA" w:rsidRDefault="00112DBA" w:rsidP="003F1F0A">
      <w:pPr>
        <w:rPr>
          <w:rFonts w:ascii="Baskerville" w:hAnsi="Baskerville"/>
        </w:rPr>
      </w:pPr>
    </w:p>
    <w:p w14:paraId="316924F0" w14:textId="4CEF2F97" w:rsidR="00112DBA" w:rsidRDefault="00112DBA" w:rsidP="003F1F0A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b/>
          <w:sz w:val="32"/>
          <w:szCs w:val="32"/>
        </w:rPr>
        <w:t xml:space="preserve">References </w:t>
      </w:r>
      <w:r>
        <w:rPr>
          <w:rFonts w:ascii="Baskerville" w:hAnsi="Baskerville"/>
          <w:i/>
          <w:sz w:val="22"/>
          <w:szCs w:val="22"/>
        </w:rPr>
        <w:t>(contact information available upon request)</w:t>
      </w:r>
    </w:p>
    <w:p w14:paraId="0F019950" w14:textId="77777777" w:rsidR="00112DBA" w:rsidRDefault="00112DBA" w:rsidP="003F1F0A">
      <w:pPr>
        <w:rPr>
          <w:rFonts w:ascii="Baskerville" w:hAnsi="Baskerville"/>
          <w:sz w:val="22"/>
          <w:szCs w:val="22"/>
        </w:rPr>
      </w:pPr>
    </w:p>
    <w:p w14:paraId="4541DDDE" w14:textId="41605C65" w:rsidR="002702F1" w:rsidRDefault="002702F1" w:rsidP="00591B92">
      <w:pPr>
        <w:ind w:left="720" w:hanging="720"/>
        <w:rPr>
          <w:rFonts w:ascii="Baskerville" w:hAnsi="Baskerville"/>
        </w:rPr>
      </w:pPr>
      <w:r>
        <w:rPr>
          <w:rFonts w:ascii="Baskerville" w:hAnsi="Baskerville"/>
        </w:rPr>
        <w:t>Ignacio Infante, Associate Professor of Comparative Literature and Spanish, Washington University in St. Louis</w:t>
      </w:r>
    </w:p>
    <w:p w14:paraId="28C564B6" w14:textId="19901372" w:rsidR="002702F1" w:rsidRDefault="002702F1" w:rsidP="00591B92">
      <w:pPr>
        <w:ind w:left="720" w:hanging="720"/>
        <w:rPr>
          <w:rFonts w:ascii="Baskerville" w:hAnsi="Baskerville"/>
        </w:rPr>
      </w:pPr>
      <w:r>
        <w:rPr>
          <w:rFonts w:ascii="Baskerville" w:hAnsi="Baskerville"/>
        </w:rPr>
        <w:t>Pascal Ifri, Graduate Advisor in French; Professor of French; Director of Graduate Studies in French, Washington University in St. Louis</w:t>
      </w:r>
    </w:p>
    <w:p w14:paraId="7EEBF30B" w14:textId="46D3C538" w:rsidR="00591B92" w:rsidRDefault="00591B92" w:rsidP="00591B92">
      <w:pPr>
        <w:ind w:left="720" w:hanging="720"/>
        <w:rPr>
          <w:rFonts w:ascii="Baskerville" w:hAnsi="Baskerville"/>
        </w:rPr>
      </w:pPr>
      <w:r>
        <w:rPr>
          <w:rFonts w:ascii="Baskerville" w:hAnsi="Baskerville"/>
        </w:rPr>
        <w:t>Stephanie Schwerter, Professer of Anglophone literature, Faculté des Lettres, Langues, Arts et Sciences Humaines, Université de Valenciennes et du Hainaut-Cambrésis.</w:t>
      </w:r>
    </w:p>
    <w:p w14:paraId="42DBCD77" w14:textId="77777777" w:rsidR="00591B92" w:rsidRDefault="00591B92" w:rsidP="00591B92">
      <w:pPr>
        <w:ind w:left="720" w:hanging="720"/>
        <w:rPr>
          <w:rFonts w:ascii="Baskerville" w:hAnsi="Baskerville"/>
        </w:rPr>
      </w:pPr>
      <w:r>
        <w:rPr>
          <w:rFonts w:ascii="Baskerville" w:hAnsi="Baskerville"/>
        </w:rPr>
        <w:t>Lynne Tatlock, Director of Comparative Literature; Hortense and Tobias Lewin Distinguished Professor in the Humanities; Washington University in St. Louis</w:t>
      </w:r>
    </w:p>
    <w:p w14:paraId="317D9B1D" w14:textId="68549023" w:rsidR="003E37C5" w:rsidRDefault="003E37C5" w:rsidP="007D280E">
      <w:pPr>
        <w:ind w:left="720" w:hanging="720"/>
        <w:rPr>
          <w:rFonts w:ascii="Baskerville" w:hAnsi="Baskerville"/>
        </w:rPr>
      </w:pPr>
      <w:r>
        <w:rPr>
          <w:rFonts w:ascii="Baskerville" w:hAnsi="Baskerville"/>
        </w:rPr>
        <w:t xml:space="preserve">Anca Parvulescu, </w:t>
      </w:r>
      <w:r w:rsidR="00F86D7D">
        <w:rPr>
          <w:rFonts w:ascii="Baskerville" w:hAnsi="Baskerville"/>
        </w:rPr>
        <w:t>Professor of English Literature; Interdisciplinary Project in the Humanities; Director of Graduate Studies in Comparative Literature, Washington University in St. Louis</w:t>
      </w:r>
    </w:p>
    <w:p w14:paraId="3F8A1F40" w14:textId="76CC3520" w:rsidR="001D3793" w:rsidRDefault="001D3793" w:rsidP="007D280E">
      <w:pPr>
        <w:ind w:left="720" w:hanging="720"/>
        <w:rPr>
          <w:rFonts w:ascii="Baskerville" w:hAnsi="Baskerville"/>
        </w:rPr>
      </w:pPr>
      <w:r>
        <w:rPr>
          <w:rFonts w:ascii="Baskerville" w:hAnsi="Baskerville"/>
        </w:rPr>
        <w:t xml:space="preserve">Brent Edwards, </w:t>
      </w:r>
      <w:r w:rsidR="00177E38">
        <w:rPr>
          <w:rFonts w:ascii="Baskerville" w:hAnsi="Baskerville"/>
        </w:rPr>
        <w:t>Professor of English and Comparative Literature</w:t>
      </w:r>
      <w:r w:rsidR="00286037">
        <w:rPr>
          <w:rFonts w:ascii="Baskerville" w:hAnsi="Baskerville"/>
        </w:rPr>
        <w:t xml:space="preserve">, Department of English and Comparative Literature, Columbia University. </w:t>
      </w:r>
    </w:p>
    <w:p w14:paraId="3B6875D7" w14:textId="77777777" w:rsidR="003E37C5" w:rsidRDefault="003E37C5" w:rsidP="007D280E">
      <w:pPr>
        <w:ind w:left="720" w:hanging="720"/>
        <w:rPr>
          <w:rFonts w:ascii="Baskerville" w:hAnsi="Baskerville"/>
        </w:rPr>
      </w:pPr>
    </w:p>
    <w:p w14:paraId="6457EA12" w14:textId="0C795060" w:rsidR="00E16CAB" w:rsidRDefault="00E16CAB" w:rsidP="00E16CAB">
      <w:pPr>
        <w:rPr>
          <w:rFonts w:ascii="Baskerville" w:hAnsi="Baskerville"/>
        </w:rPr>
      </w:pPr>
    </w:p>
    <w:p w14:paraId="250D3AE2" w14:textId="77777777" w:rsidR="003312A9" w:rsidRDefault="003312A9" w:rsidP="00E16CAB">
      <w:pPr>
        <w:rPr>
          <w:rFonts w:ascii="Baskerville" w:hAnsi="Baskerville"/>
        </w:rPr>
      </w:pPr>
    </w:p>
    <w:p w14:paraId="2AE55748" w14:textId="6DD17BAC" w:rsidR="003312A9" w:rsidRPr="003312A9" w:rsidRDefault="003312A9" w:rsidP="00E16CAB">
      <w:pPr>
        <w:rPr>
          <w:rFonts w:ascii="Baskerville" w:hAnsi="Baskerville"/>
        </w:rPr>
      </w:pPr>
    </w:p>
    <w:sectPr w:rsidR="003312A9" w:rsidRPr="003312A9" w:rsidSect="004F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FEEBD" w14:textId="77777777" w:rsidR="00213C1A" w:rsidRDefault="00213C1A" w:rsidP="00595040">
      <w:r>
        <w:separator/>
      </w:r>
    </w:p>
  </w:endnote>
  <w:endnote w:type="continuationSeparator" w:id="0">
    <w:p w14:paraId="2D6C7CC7" w14:textId="77777777" w:rsidR="00213C1A" w:rsidRDefault="00213C1A" w:rsidP="0059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587B2" w14:textId="77777777" w:rsidR="00213C1A" w:rsidRDefault="00213C1A" w:rsidP="00595040">
      <w:r>
        <w:separator/>
      </w:r>
    </w:p>
  </w:footnote>
  <w:footnote w:type="continuationSeparator" w:id="0">
    <w:p w14:paraId="6EF21E40" w14:textId="77777777" w:rsidR="00213C1A" w:rsidRDefault="00213C1A" w:rsidP="00595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1E"/>
    <w:rsid w:val="00022892"/>
    <w:rsid w:val="00086A09"/>
    <w:rsid w:val="000A307F"/>
    <w:rsid w:val="000B7D67"/>
    <w:rsid w:val="000C627E"/>
    <w:rsid w:val="00112DBA"/>
    <w:rsid w:val="00177E38"/>
    <w:rsid w:val="001929EE"/>
    <w:rsid w:val="001A78CC"/>
    <w:rsid w:val="001D1D5E"/>
    <w:rsid w:val="001D3793"/>
    <w:rsid w:val="00213C1A"/>
    <w:rsid w:val="002702F1"/>
    <w:rsid w:val="00286037"/>
    <w:rsid w:val="0033031E"/>
    <w:rsid w:val="003312A9"/>
    <w:rsid w:val="003C5BF6"/>
    <w:rsid w:val="003E293C"/>
    <w:rsid w:val="003E37C5"/>
    <w:rsid w:val="003F1F0A"/>
    <w:rsid w:val="003F290A"/>
    <w:rsid w:val="004F4921"/>
    <w:rsid w:val="00573F4F"/>
    <w:rsid w:val="00574AAE"/>
    <w:rsid w:val="00591B92"/>
    <w:rsid w:val="005948D8"/>
    <w:rsid w:val="00595040"/>
    <w:rsid w:val="00622D2E"/>
    <w:rsid w:val="00635644"/>
    <w:rsid w:val="00656B6C"/>
    <w:rsid w:val="007033B2"/>
    <w:rsid w:val="0075542E"/>
    <w:rsid w:val="007C604A"/>
    <w:rsid w:val="007D280E"/>
    <w:rsid w:val="00861758"/>
    <w:rsid w:val="008A61E4"/>
    <w:rsid w:val="008E521F"/>
    <w:rsid w:val="00A333C6"/>
    <w:rsid w:val="00A846E8"/>
    <w:rsid w:val="00A95448"/>
    <w:rsid w:val="00B71DCB"/>
    <w:rsid w:val="00BA79FF"/>
    <w:rsid w:val="00BB609A"/>
    <w:rsid w:val="00C61CD0"/>
    <w:rsid w:val="00C65CEB"/>
    <w:rsid w:val="00D35CDD"/>
    <w:rsid w:val="00D5114E"/>
    <w:rsid w:val="00E16CAB"/>
    <w:rsid w:val="00E43430"/>
    <w:rsid w:val="00E5198E"/>
    <w:rsid w:val="00EA7F99"/>
    <w:rsid w:val="00F172A2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7E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CA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95040"/>
    <w:rPr>
      <w:rFonts w:eastAsiaTheme="minorEastAsia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5040"/>
    <w:rPr>
      <w:rFonts w:eastAsiaTheme="minorEastAsia"/>
      <w:sz w:val="20"/>
    </w:rPr>
  </w:style>
  <w:style w:type="character" w:styleId="FootnoteReference">
    <w:name w:val="footnote reference"/>
    <w:basedOn w:val="DefaultParagraphFont"/>
    <w:uiPriority w:val="99"/>
    <w:unhideWhenUsed/>
    <w:rsid w:val="00595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beccadehner@wustl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172852-4A72-1A44-8CEC-756FCB10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Dehner-Armand Eshkiki, Rebecca</dc:creator>
  <cp:keywords/>
  <dc:description/>
  <cp:lastModifiedBy>Dehner-Armand Eshkiki, Rebecca</cp:lastModifiedBy>
  <cp:revision>5</cp:revision>
  <cp:lastPrinted>2018-03-09T14:28:00Z</cp:lastPrinted>
  <dcterms:created xsi:type="dcterms:W3CDTF">2018-01-24T17:41:00Z</dcterms:created>
  <dcterms:modified xsi:type="dcterms:W3CDTF">2018-04-09T18:37:00Z</dcterms:modified>
</cp:coreProperties>
</file>