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D8C4" w14:textId="77777777" w:rsidR="00846513" w:rsidRPr="008B4783" w:rsidRDefault="00846513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  <w:r w:rsidRPr="008B4783">
        <w:rPr>
          <w:b/>
          <w:sz w:val="22"/>
          <w:szCs w:val="22"/>
        </w:rPr>
        <w:t>ANTONIO CORDOBA</w:t>
      </w:r>
    </w:p>
    <w:p w14:paraId="0FC8D190" w14:textId="130360F2" w:rsidR="001F7184" w:rsidRPr="008B4783" w:rsidRDefault="00A3545B" w:rsidP="009456B3">
      <w:pPr>
        <w:spacing w:line="276" w:lineRule="auto"/>
        <w:contextualSpacing/>
        <w:rPr>
          <w:color w:val="333333"/>
          <w:sz w:val="22"/>
          <w:szCs w:val="22"/>
        </w:rPr>
      </w:pPr>
      <w:r w:rsidRPr="008B4783">
        <w:rPr>
          <w:color w:val="333333"/>
          <w:sz w:val="22"/>
          <w:szCs w:val="22"/>
        </w:rPr>
        <w:t>Associate</w:t>
      </w:r>
      <w:r w:rsidR="001F7184" w:rsidRPr="008B4783">
        <w:rPr>
          <w:color w:val="333333"/>
          <w:sz w:val="22"/>
          <w:szCs w:val="22"/>
        </w:rPr>
        <w:t xml:space="preserve"> Professor</w:t>
      </w:r>
    </w:p>
    <w:p w14:paraId="59D9974E" w14:textId="607A963A" w:rsidR="00DB774D" w:rsidRPr="008B4783" w:rsidRDefault="00DB774D" w:rsidP="009456B3">
      <w:pPr>
        <w:spacing w:line="276" w:lineRule="auto"/>
        <w:contextualSpacing/>
        <w:rPr>
          <w:color w:val="333333"/>
          <w:sz w:val="22"/>
          <w:szCs w:val="22"/>
        </w:rPr>
      </w:pPr>
      <w:r w:rsidRPr="008B4783">
        <w:rPr>
          <w:color w:val="333333"/>
          <w:sz w:val="22"/>
          <w:szCs w:val="22"/>
        </w:rPr>
        <w:t>Department of Modern Languages and Literatures</w:t>
      </w:r>
      <w:r w:rsidRPr="008B4783">
        <w:rPr>
          <w:color w:val="333333"/>
          <w:sz w:val="22"/>
          <w:szCs w:val="22"/>
        </w:rPr>
        <w:br/>
        <w:t>Manhattan College</w:t>
      </w:r>
    </w:p>
    <w:p w14:paraId="511D7190" w14:textId="77777777" w:rsidR="00757C06" w:rsidRPr="008B4783" w:rsidRDefault="00757C06" w:rsidP="009456B3">
      <w:pPr>
        <w:spacing w:line="276" w:lineRule="auto"/>
        <w:contextualSpacing/>
        <w:rPr>
          <w:color w:val="333333"/>
          <w:sz w:val="22"/>
          <w:szCs w:val="22"/>
        </w:rPr>
      </w:pPr>
      <w:r w:rsidRPr="008B4783">
        <w:rPr>
          <w:color w:val="333333"/>
          <w:sz w:val="22"/>
          <w:szCs w:val="22"/>
        </w:rPr>
        <w:t>Memorial Hall 415</w:t>
      </w:r>
    </w:p>
    <w:p w14:paraId="64C1E66B" w14:textId="12A54901" w:rsidR="00DB774D" w:rsidRPr="008B4783" w:rsidRDefault="00DB774D" w:rsidP="009456B3">
      <w:pPr>
        <w:spacing w:line="276" w:lineRule="auto"/>
        <w:contextualSpacing/>
        <w:rPr>
          <w:color w:val="333333"/>
          <w:sz w:val="22"/>
          <w:szCs w:val="22"/>
        </w:rPr>
      </w:pPr>
      <w:r w:rsidRPr="008B4783">
        <w:rPr>
          <w:color w:val="333333"/>
          <w:sz w:val="22"/>
          <w:szCs w:val="22"/>
        </w:rPr>
        <w:t>4513 Manhattan College Parkway</w:t>
      </w:r>
      <w:r w:rsidR="001F7184" w:rsidRPr="008B4783">
        <w:rPr>
          <w:color w:val="333333"/>
          <w:sz w:val="22"/>
          <w:szCs w:val="22"/>
        </w:rPr>
        <w:br/>
      </w:r>
      <w:r w:rsidR="00A8504F" w:rsidRPr="008B4783">
        <w:rPr>
          <w:color w:val="333333"/>
          <w:sz w:val="22"/>
          <w:szCs w:val="22"/>
        </w:rPr>
        <w:t xml:space="preserve">Bronx, New York, NY </w:t>
      </w:r>
      <w:r w:rsidRPr="008B4783">
        <w:rPr>
          <w:color w:val="333333"/>
          <w:sz w:val="22"/>
          <w:szCs w:val="22"/>
        </w:rPr>
        <w:t>10741</w:t>
      </w:r>
    </w:p>
    <w:p w14:paraId="725A463B" w14:textId="19E25283" w:rsidR="00EF7C86" w:rsidRPr="008B4783" w:rsidRDefault="00DB774D" w:rsidP="009456B3">
      <w:pPr>
        <w:spacing w:line="276" w:lineRule="auto"/>
        <w:contextualSpacing/>
        <w:rPr>
          <w:color w:val="333333"/>
          <w:sz w:val="22"/>
          <w:szCs w:val="22"/>
        </w:rPr>
      </w:pPr>
      <w:r w:rsidRPr="008B4783">
        <w:rPr>
          <w:color w:val="333333"/>
          <w:sz w:val="22"/>
          <w:szCs w:val="22"/>
        </w:rPr>
        <w:t>Email: antonio.cordoba@manhattan.edu</w:t>
      </w:r>
    </w:p>
    <w:p w14:paraId="261C4C8B" w14:textId="04640ECA" w:rsidR="001F7184" w:rsidRPr="008B4783" w:rsidRDefault="00EF7C86" w:rsidP="009456B3">
      <w:pPr>
        <w:spacing w:line="276" w:lineRule="auto"/>
        <w:contextualSpacing/>
        <w:rPr>
          <w:sz w:val="22"/>
          <w:szCs w:val="22"/>
        </w:rPr>
      </w:pPr>
      <w:r w:rsidRPr="008B4783">
        <w:rPr>
          <w:color w:val="333333"/>
          <w:sz w:val="22"/>
          <w:szCs w:val="22"/>
        </w:rPr>
        <w:t>Ema</w:t>
      </w:r>
      <w:r w:rsidR="00DB774D" w:rsidRPr="008B4783">
        <w:rPr>
          <w:color w:val="333333"/>
          <w:sz w:val="22"/>
          <w:szCs w:val="22"/>
        </w:rPr>
        <w:t>il: antoniocordoba@gmail.com</w:t>
      </w:r>
      <w:r w:rsidR="001F7184" w:rsidRPr="008B4783">
        <w:rPr>
          <w:color w:val="333333"/>
          <w:sz w:val="22"/>
          <w:szCs w:val="22"/>
        </w:rPr>
        <w:br/>
        <w:t>Phone: 617-230-1858</w:t>
      </w:r>
    </w:p>
    <w:p w14:paraId="26B1320F" w14:textId="77777777" w:rsidR="000673A5" w:rsidRPr="008B4783" w:rsidRDefault="000673A5" w:rsidP="009456B3">
      <w:pPr>
        <w:widowControl w:val="0"/>
        <w:spacing w:line="276" w:lineRule="auto"/>
        <w:contextualSpacing/>
        <w:rPr>
          <w:sz w:val="22"/>
          <w:szCs w:val="22"/>
        </w:rPr>
      </w:pPr>
    </w:p>
    <w:p w14:paraId="2DF563D3" w14:textId="1B8D4883" w:rsidR="00846513" w:rsidRPr="008B4783" w:rsidRDefault="00846513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  <w:r w:rsidRPr="008B4783">
        <w:rPr>
          <w:b/>
          <w:sz w:val="22"/>
          <w:szCs w:val="22"/>
        </w:rPr>
        <w:t xml:space="preserve">EDUCATION </w:t>
      </w:r>
    </w:p>
    <w:p w14:paraId="134C6BC0" w14:textId="77777777" w:rsidR="00CA6868" w:rsidRPr="008B4783" w:rsidRDefault="00CA6868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</w:p>
    <w:p w14:paraId="3A035DA9" w14:textId="01896678" w:rsidR="00846513" w:rsidRDefault="0043258A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 xml:space="preserve">Ph.D., 2008. Harvard University. </w:t>
      </w:r>
      <w:r w:rsidR="00496A9A" w:rsidRPr="008B4783">
        <w:rPr>
          <w:sz w:val="22"/>
          <w:szCs w:val="22"/>
        </w:rPr>
        <w:t xml:space="preserve">Spanish and </w:t>
      </w:r>
      <w:r w:rsidR="00603ED9" w:rsidRPr="008B4783">
        <w:rPr>
          <w:sz w:val="22"/>
          <w:szCs w:val="22"/>
        </w:rPr>
        <w:t>Latin American Literature</w:t>
      </w:r>
      <w:r w:rsidR="00496A9A" w:rsidRPr="008B4783">
        <w:rPr>
          <w:sz w:val="22"/>
          <w:szCs w:val="22"/>
        </w:rPr>
        <w:t>.</w:t>
      </w:r>
    </w:p>
    <w:p w14:paraId="0F2CA818" w14:textId="0DE496CB" w:rsidR="009456B3" w:rsidRPr="008B4783" w:rsidRDefault="009456B3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M.A., 2001. </w:t>
      </w:r>
      <w:r w:rsidRPr="008B4783">
        <w:rPr>
          <w:sz w:val="22"/>
          <w:szCs w:val="22"/>
        </w:rPr>
        <w:t>Harvard University. Spanish and Latin American Literature.</w:t>
      </w:r>
    </w:p>
    <w:p w14:paraId="0B62AAD4" w14:textId="317DE1FE" w:rsidR="00846513" w:rsidRPr="008B4783" w:rsidRDefault="00846513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 xml:space="preserve">M.A., 2000. University of </w:t>
      </w:r>
      <w:r w:rsidR="0043258A" w:rsidRPr="008B4783">
        <w:rPr>
          <w:sz w:val="22"/>
          <w:szCs w:val="22"/>
        </w:rPr>
        <w:t>North Carolina at Chapel Hill. </w:t>
      </w:r>
      <w:r w:rsidR="00496A9A" w:rsidRPr="008B4783">
        <w:rPr>
          <w:sz w:val="22"/>
          <w:szCs w:val="22"/>
        </w:rPr>
        <w:t xml:space="preserve">Spanish and </w:t>
      </w:r>
      <w:r w:rsidRPr="008B4783">
        <w:rPr>
          <w:sz w:val="22"/>
          <w:szCs w:val="22"/>
        </w:rPr>
        <w:t xml:space="preserve">Latin American Literature.  </w:t>
      </w:r>
    </w:p>
    <w:p w14:paraId="634048CD" w14:textId="45538AB7" w:rsidR="00846513" w:rsidRPr="008B4783" w:rsidRDefault="00846513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B.A., 1997. University of S</w:t>
      </w:r>
      <w:r w:rsidR="0043258A" w:rsidRPr="008B4783">
        <w:rPr>
          <w:sz w:val="22"/>
          <w:szCs w:val="22"/>
        </w:rPr>
        <w:t xml:space="preserve">eville, </w:t>
      </w:r>
      <w:proofErr w:type="spellStart"/>
      <w:r w:rsidR="0043258A" w:rsidRPr="008B4783">
        <w:rPr>
          <w:sz w:val="22"/>
          <w:szCs w:val="22"/>
        </w:rPr>
        <w:t>Facultad</w:t>
      </w:r>
      <w:proofErr w:type="spellEnd"/>
      <w:r w:rsidR="0043258A" w:rsidRPr="008B4783">
        <w:rPr>
          <w:sz w:val="22"/>
          <w:szCs w:val="22"/>
        </w:rPr>
        <w:t xml:space="preserve"> de </w:t>
      </w:r>
      <w:proofErr w:type="spellStart"/>
      <w:r w:rsidR="0043258A" w:rsidRPr="008B4783">
        <w:rPr>
          <w:sz w:val="22"/>
          <w:szCs w:val="22"/>
        </w:rPr>
        <w:t>Filología</w:t>
      </w:r>
      <w:proofErr w:type="spellEnd"/>
      <w:r w:rsidR="0043258A" w:rsidRPr="008B4783">
        <w:rPr>
          <w:sz w:val="22"/>
          <w:szCs w:val="22"/>
        </w:rPr>
        <w:t>. </w:t>
      </w:r>
      <w:r w:rsidRPr="008B4783">
        <w:rPr>
          <w:sz w:val="22"/>
          <w:szCs w:val="22"/>
        </w:rPr>
        <w:t>English</w:t>
      </w:r>
      <w:r w:rsidR="00073781" w:rsidRPr="008B4783">
        <w:rPr>
          <w:sz w:val="22"/>
          <w:szCs w:val="22"/>
        </w:rPr>
        <w:t xml:space="preserve"> and American</w:t>
      </w:r>
      <w:r w:rsidRPr="008B4783">
        <w:rPr>
          <w:sz w:val="22"/>
          <w:szCs w:val="22"/>
        </w:rPr>
        <w:t xml:space="preserve"> Literature. </w:t>
      </w:r>
    </w:p>
    <w:p w14:paraId="5D4F12A9" w14:textId="77777777" w:rsidR="00CA6868" w:rsidRPr="008B4783" w:rsidRDefault="00CA6868" w:rsidP="009456B3">
      <w:pPr>
        <w:widowControl w:val="0"/>
        <w:spacing w:line="276" w:lineRule="auto"/>
        <w:contextualSpacing/>
        <w:rPr>
          <w:sz w:val="22"/>
          <w:szCs w:val="22"/>
        </w:rPr>
      </w:pPr>
    </w:p>
    <w:p w14:paraId="3D8BD4D5" w14:textId="4789DD05" w:rsidR="00CA6868" w:rsidRPr="008B4783" w:rsidRDefault="00CA6868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  <w:r w:rsidRPr="008B4783">
        <w:rPr>
          <w:b/>
          <w:sz w:val="22"/>
          <w:szCs w:val="22"/>
        </w:rPr>
        <w:t>ACADEMIC EMPLOYMENT</w:t>
      </w:r>
    </w:p>
    <w:p w14:paraId="75CE6D5A" w14:textId="77777777" w:rsidR="00CA6868" w:rsidRPr="008B4783" w:rsidRDefault="00CA6868" w:rsidP="009456B3">
      <w:pPr>
        <w:widowControl w:val="0"/>
        <w:spacing w:line="276" w:lineRule="auto"/>
        <w:contextualSpacing/>
        <w:rPr>
          <w:sz w:val="22"/>
          <w:szCs w:val="22"/>
        </w:rPr>
      </w:pPr>
    </w:p>
    <w:p w14:paraId="573819CB" w14:textId="2F610E74" w:rsidR="00CA6868" w:rsidRPr="008B4783" w:rsidRDefault="00CA6868" w:rsidP="009456B3">
      <w:pPr>
        <w:widowControl w:val="0"/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Associate Professor, Manhattan College, August 2018</w:t>
      </w:r>
      <w:r w:rsidR="00E900E1">
        <w:rPr>
          <w:sz w:val="22"/>
          <w:szCs w:val="22"/>
        </w:rPr>
        <w:t xml:space="preserve"> </w:t>
      </w:r>
      <w:r w:rsidRPr="008B4783">
        <w:rPr>
          <w:sz w:val="22"/>
          <w:szCs w:val="22"/>
        </w:rPr>
        <w:t>-</w:t>
      </w:r>
      <w:r w:rsidR="00E900E1">
        <w:rPr>
          <w:sz w:val="22"/>
          <w:szCs w:val="22"/>
        </w:rPr>
        <w:t xml:space="preserve"> </w:t>
      </w:r>
      <w:r w:rsidRPr="008B4783">
        <w:rPr>
          <w:sz w:val="22"/>
          <w:szCs w:val="22"/>
        </w:rPr>
        <w:t>Present.</w:t>
      </w:r>
    </w:p>
    <w:p w14:paraId="0F2469E7" w14:textId="3B8E7D7B" w:rsidR="00CA6868" w:rsidRPr="008B4783" w:rsidRDefault="00CA6868" w:rsidP="009456B3">
      <w:pPr>
        <w:widowControl w:val="0"/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Assistant Professor, Manhattan College, July 2012</w:t>
      </w:r>
      <w:r w:rsidR="00E900E1">
        <w:rPr>
          <w:sz w:val="22"/>
          <w:szCs w:val="22"/>
        </w:rPr>
        <w:t xml:space="preserve"> </w:t>
      </w:r>
      <w:r w:rsidRPr="008B4783">
        <w:rPr>
          <w:sz w:val="22"/>
          <w:szCs w:val="22"/>
        </w:rPr>
        <w:t>-</w:t>
      </w:r>
      <w:r w:rsidR="00E900E1">
        <w:rPr>
          <w:sz w:val="22"/>
          <w:szCs w:val="22"/>
        </w:rPr>
        <w:t xml:space="preserve"> </w:t>
      </w:r>
      <w:r w:rsidRPr="008B4783">
        <w:rPr>
          <w:sz w:val="22"/>
          <w:szCs w:val="22"/>
        </w:rPr>
        <w:t>July 2018.</w:t>
      </w:r>
    </w:p>
    <w:p w14:paraId="2403F24B" w14:textId="51DE78C8" w:rsidR="00CA6868" w:rsidRPr="008B4783" w:rsidRDefault="00CA6868" w:rsidP="009456B3">
      <w:pPr>
        <w:widowControl w:val="0"/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Visiting Assistant Profe</w:t>
      </w:r>
      <w:r w:rsidR="008970EB">
        <w:rPr>
          <w:sz w:val="22"/>
          <w:szCs w:val="22"/>
        </w:rPr>
        <w:t>s</w:t>
      </w:r>
      <w:r w:rsidRPr="008B4783">
        <w:rPr>
          <w:sz w:val="22"/>
          <w:szCs w:val="22"/>
        </w:rPr>
        <w:t>sor, Connecticut College, July 2011</w:t>
      </w:r>
      <w:r w:rsidR="00E900E1">
        <w:rPr>
          <w:sz w:val="22"/>
          <w:szCs w:val="22"/>
        </w:rPr>
        <w:t xml:space="preserve"> </w:t>
      </w:r>
      <w:r w:rsidRPr="008B4783">
        <w:rPr>
          <w:sz w:val="22"/>
          <w:szCs w:val="22"/>
        </w:rPr>
        <w:t>-</w:t>
      </w:r>
      <w:r w:rsidR="00E900E1">
        <w:rPr>
          <w:sz w:val="22"/>
          <w:szCs w:val="22"/>
        </w:rPr>
        <w:t xml:space="preserve"> </w:t>
      </w:r>
      <w:r w:rsidRPr="008B4783">
        <w:rPr>
          <w:sz w:val="22"/>
          <w:szCs w:val="22"/>
        </w:rPr>
        <w:t>June 2012.</w:t>
      </w:r>
    </w:p>
    <w:p w14:paraId="3435CCBF" w14:textId="65FE3AB3" w:rsidR="00846513" w:rsidRPr="008B4783" w:rsidRDefault="00CA6868" w:rsidP="009456B3">
      <w:pPr>
        <w:widowControl w:val="0"/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Lecturer, Harvard University, July 2008</w:t>
      </w:r>
      <w:r w:rsidR="00E900E1">
        <w:rPr>
          <w:sz w:val="22"/>
          <w:szCs w:val="22"/>
        </w:rPr>
        <w:t xml:space="preserve"> </w:t>
      </w:r>
      <w:r w:rsidRPr="008B4783">
        <w:rPr>
          <w:sz w:val="22"/>
          <w:szCs w:val="22"/>
        </w:rPr>
        <w:t>-</w:t>
      </w:r>
      <w:r w:rsidR="00E900E1">
        <w:rPr>
          <w:sz w:val="22"/>
          <w:szCs w:val="22"/>
        </w:rPr>
        <w:t xml:space="preserve"> </w:t>
      </w:r>
      <w:r w:rsidRPr="008B4783">
        <w:rPr>
          <w:sz w:val="22"/>
          <w:szCs w:val="22"/>
        </w:rPr>
        <w:t xml:space="preserve">June 2011. </w:t>
      </w:r>
      <w:r w:rsidR="00846513" w:rsidRPr="008B4783">
        <w:rPr>
          <w:sz w:val="22"/>
          <w:szCs w:val="22"/>
        </w:rPr>
        <w:t xml:space="preserve">  </w:t>
      </w:r>
    </w:p>
    <w:p w14:paraId="55920177" w14:textId="77777777" w:rsidR="00CA6868" w:rsidRPr="008B4783" w:rsidRDefault="00CA6868" w:rsidP="009456B3">
      <w:pPr>
        <w:widowControl w:val="0"/>
        <w:spacing w:line="276" w:lineRule="auto"/>
        <w:contextualSpacing/>
        <w:rPr>
          <w:b/>
          <w:sz w:val="22"/>
          <w:szCs w:val="22"/>
          <w:lang w:val="es-ES"/>
        </w:rPr>
      </w:pPr>
    </w:p>
    <w:p w14:paraId="2E06CE74" w14:textId="69EE608F" w:rsidR="0048205C" w:rsidRPr="008B4783" w:rsidRDefault="00073781" w:rsidP="009456B3">
      <w:pPr>
        <w:widowControl w:val="0"/>
        <w:spacing w:line="276" w:lineRule="auto"/>
        <w:contextualSpacing/>
        <w:rPr>
          <w:b/>
          <w:sz w:val="22"/>
          <w:szCs w:val="22"/>
          <w:lang w:val="es-ES"/>
        </w:rPr>
      </w:pPr>
      <w:r w:rsidRPr="008B4783">
        <w:rPr>
          <w:b/>
          <w:sz w:val="22"/>
          <w:szCs w:val="22"/>
          <w:lang w:val="es-ES"/>
        </w:rPr>
        <w:t xml:space="preserve">SCHOLARLY </w:t>
      </w:r>
      <w:r w:rsidR="00846513" w:rsidRPr="008B4783">
        <w:rPr>
          <w:b/>
          <w:sz w:val="22"/>
          <w:szCs w:val="22"/>
          <w:lang w:val="es-ES"/>
        </w:rPr>
        <w:t>PUBLICATIONS</w:t>
      </w:r>
      <w:r w:rsidR="00F77C7C" w:rsidRPr="008B4783">
        <w:rPr>
          <w:i/>
          <w:sz w:val="22"/>
          <w:szCs w:val="22"/>
          <w:lang w:val="es-ES"/>
        </w:rPr>
        <w:tab/>
      </w:r>
    </w:p>
    <w:p w14:paraId="7887F845" w14:textId="77777777" w:rsidR="00CA6868" w:rsidRPr="008B4783" w:rsidRDefault="00CA6868" w:rsidP="009456B3">
      <w:pPr>
        <w:widowControl w:val="0"/>
        <w:spacing w:line="276" w:lineRule="auto"/>
        <w:contextualSpacing/>
        <w:rPr>
          <w:b/>
          <w:sz w:val="22"/>
          <w:szCs w:val="22"/>
          <w:lang w:val="es-ES"/>
        </w:rPr>
      </w:pPr>
    </w:p>
    <w:p w14:paraId="242DC21D" w14:textId="77777777" w:rsidR="00800AA8" w:rsidRDefault="008C5B2E" w:rsidP="009456B3">
      <w:pPr>
        <w:widowControl w:val="0"/>
        <w:spacing w:line="276" w:lineRule="auto"/>
        <w:contextualSpacing/>
        <w:rPr>
          <w:b/>
          <w:sz w:val="22"/>
          <w:szCs w:val="22"/>
          <w:lang w:val="es-ES"/>
        </w:rPr>
      </w:pPr>
      <w:proofErr w:type="spellStart"/>
      <w:r>
        <w:rPr>
          <w:b/>
          <w:sz w:val="22"/>
          <w:szCs w:val="22"/>
          <w:lang w:val="es-ES"/>
        </w:rPr>
        <w:t>Monograph</w:t>
      </w:r>
      <w:proofErr w:type="spellEnd"/>
    </w:p>
    <w:p w14:paraId="6930501A" w14:textId="77777777" w:rsidR="00800AA8" w:rsidRDefault="00800AA8" w:rsidP="009456B3">
      <w:pPr>
        <w:widowControl w:val="0"/>
        <w:spacing w:line="276" w:lineRule="auto"/>
        <w:contextualSpacing/>
        <w:rPr>
          <w:b/>
          <w:sz w:val="22"/>
          <w:szCs w:val="22"/>
          <w:lang w:val="es-ES"/>
        </w:rPr>
      </w:pPr>
    </w:p>
    <w:p w14:paraId="3BE22C5A" w14:textId="77777777" w:rsidR="007733A1" w:rsidRDefault="007733A1" w:rsidP="009456B3">
      <w:pPr>
        <w:widowControl w:val="0"/>
        <w:spacing w:line="276" w:lineRule="auto"/>
        <w:contextualSpacing/>
        <w:rPr>
          <w:i/>
          <w:sz w:val="22"/>
          <w:szCs w:val="22"/>
          <w:lang w:val="es-ES"/>
        </w:rPr>
      </w:pPr>
      <w:r w:rsidRPr="007733A1">
        <w:rPr>
          <w:iCs/>
          <w:sz w:val="22"/>
          <w:szCs w:val="22"/>
          <w:lang w:val="es-ES"/>
        </w:rPr>
        <w:t xml:space="preserve">2011. </w:t>
      </w:r>
      <w:r w:rsidR="00800AA8" w:rsidRPr="00577FDA">
        <w:rPr>
          <w:i/>
          <w:sz w:val="22"/>
          <w:szCs w:val="22"/>
          <w:lang w:val="es-ES"/>
        </w:rPr>
        <w:t>¿Extranjero en tierra extraña</w:t>
      </w:r>
      <w:r w:rsidR="00800AA8" w:rsidRPr="008B4783">
        <w:rPr>
          <w:i/>
          <w:sz w:val="22"/>
          <w:szCs w:val="22"/>
          <w:lang w:val="es-ES"/>
        </w:rPr>
        <w:t>? El género de la ciencia ficción en América Latina</w:t>
      </w:r>
      <w:r w:rsidR="00800AA8" w:rsidRPr="008B4783">
        <w:rPr>
          <w:sz w:val="22"/>
          <w:szCs w:val="22"/>
          <w:lang w:val="es-ES"/>
        </w:rPr>
        <w:t>. [</w:t>
      </w:r>
      <w:proofErr w:type="spellStart"/>
      <w:r w:rsidR="00800AA8" w:rsidRPr="008B4783">
        <w:rPr>
          <w:i/>
          <w:sz w:val="22"/>
          <w:szCs w:val="22"/>
          <w:lang w:val="es-ES"/>
        </w:rPr>
        <w:t>Stranger</w:t>
      </w:r>
      <w:proofErr w:type="spellEnd"/>
      <w:r w:rsidR="00800AA8" w:rsidRPr="008B4783">
        <w:rPr>
          <w:i/>
          <w:sz w:val="22"/>
          <w:szCs w:val="22"/>
          <w:lang w:val="es-ES"/>
        </w:rPr>
        <w:t xml:space="preserve"> in a </w:t>
      </w:r>
    </w:p>
    <w:p w14:paraId="5FAB2800" w14:textId="54E489A4" w:rsidR="00800AA8" w:rsidRPr="007733A1" w:rsidRDefault="00800AA8" w:rsidP="009456B3">
      <w:pPr>
        <w:widowControl w:val="0"/>
        <w:spacing w:line="276" w:lineRule="auto"/>
        <w:ind w:left="708"/>
        <w:contextualSpacing/>
        <w:rPr>
          <w:i/>
          <w:sz w:val="22"/>
          <w:szCs w:val="22"/>
          <w:lang w:val="es-ES"/>
        </w:rPr>
      </w:pPr>
      <w:proofErr w:type="spellStart"/>
      <w:r w:rsidRPr="008B4783">
        <w:rPr>
          <w:i/>
          <w:sz w:val="22"/>
          <w:szCs w:val="22"/>
          <w:lang w:val="es-ES"/>
        </w:rPr>
        <w:t>Strange</w:t>
      </w:r>
      <w:proofErr w:type="spellEnd"/>
      <w:r w:rsidRPr="008B4783">
        <w:rPr>
          <w:i/>
          <w:sz w:val="22"/>
          <w:szCs w:val="22"/>
          <w:lang w:val="es-ES"/>
        </w:rPr>
        <w:t xml:space="preserve"> </w:t>
      </w:r>
      <w:proofErr w:type="spellStart"/>
      <w:r w:rsidRPr="008B4783">
        <w:rPr>
          <w:i/>
          <w:sz w:val="22"/>
          <w:szCs w:val="22"/>
          <w:lang w:val="es-ES"/>
        </w:rPr>
        <w:t>Land</w:t>
      </w:r>
      <w:proofErr w:type="spellEnd"/>
      <w:r w:rsidRPr="008B4783">
        <w:rPr>
          <w:i/>
          <w:sz w:val="22"/>
          <w:szCs w:val="22"/>
          <w:lang w:val="es-ES"/>
        </w:rPr>
        <w:t xml:space="preserve">?: </w:t>
      </w:r>
      <w:proofErr w:type="spellStart"/>
      <w:r w:rsidRPr="008B4783">
        <w:rPr>
          <w:i/>
          <w:sz w:val="22"/>
          <w:szCs w:val="22"/>
          <w:lang w:val="es-ES"/>
        </w:rPr>
        <w:t>The</w:t>
      </w:r>
      <w:proofErr w:type="spellEnd"/>
      <w:r w:rsidRPr="008B4783">
        <w:rPr>
          <w:i/>
          <w:sz w:val="22"/>
          <w:szCs w:val="22"/>
          <w:lang w:val="es-ES"/>
        </w:rPr>
        <w:t xml:space="preserve"> </w:t>
      </w:r>
      <w:proofErr w:type="spellStart"/>
      <w:r w:rsidRPr="008B4783">
        <w:rPr>
          <w:i/>
          <w:sz w:val="22"/>
          <w:szCs w:val="22"/>
          <w:lang w:val="es-ES"/>
        </w:rPr>
        <w:t>Genre</w:t>
      </w:r>
      <w:proofErr w:type="spellEnd"/>
      <w:r w:rsidRPr="008B4783">
        <w:rPr>
          <w:i/>
          <w:sz w:val="22"/>
          <w:szCs w:val="22"/>
          <w:lang w:val="es-ES"/>
        </w:rPr>
        <w:t xml:space="preserve"> of </w:t>
      </w:r>
      <w:proofErr w:type="spellStart"/>
      <w:r w:rsidRPr="008B4783">
        <w:rPr>
          <w:i/>
          <w:sz w:val="22"/>
          <w:szCs w:val="22"/>
          <w:lang w:val="es-ES"/>
        </w:rPr>
        <w:t>Science</w:t>
      </w:r>
      <w:proofErr w:type="spellEnd"/>
      <w:r w:rsidRPr="008B4783">
        <w:rPr>
          <w:i/>
          <w:sz w:val="22"/>
          <w:szCs w:val="22"/>
          <w:lang w:val="es-ES"/>
        </w:rPr>
        <w:t xml:space="preserve"> </w:t>
      </w:r>
      <w:proofErr w:type="spellStart"/>
      <w:r w:rsidRPr="008B4783">
        <w:rPr>
          <w:i/>
          <w:sz w:val="22"/>
          <w:szCs w:val="22"/>
          <w:lang w:val="es-ES"/>
        </w:rPr>
        <w:t>Fiction</w:t>
      </w:r>
      <w:proofErr w:type="spellEnd"/>
      <w:r w:rsidRPr="008B4783">
        <w:rPr>
          <w:i/>
          <w:sz w:val="22"/>
          <w:szCs w:val="22"/>
          <w:lang w:val="es-ES"/>
        </w:rPr>
        <w:t xml:space="preserve"> in </w:t>
      </w:r>
      <w:proofErr w:type="spellStart"/>
      <w:r w:rsidRPr="008B4783">
        <w:rPr>
          <w:i/>
          <w:sz w:val="22"/>
          <w:szCs w:val="22"/>
          <w:lang w:val="es-ES"/>
        </w:rPr>
        <w:t>Latin</w:t>
      </w:r>
      <w:proofErr w:type="spellEnd"/>
      <w:r w:rsidRPr="008B4783">
        <w:rPr>
          <w:i/>
          <w:sz w:val="22"/>
          <w:szCs w:val="22"/>
          <w:lang w:val="es-ES"/>
        </w:rPr>
        <w:t xml:space="preserve"> </w:t>
      </w:r>
      <w:proofErr w:type="spellStart"/>
      <w:r w:rsidRPr="008B4783">
        <w:rPr>
          <w:i/>
          <w:sz w:val="22"/>
          <w:szCs w:val="22"/>
          <w:lang w:val="es-ES"/>
        </w:rPr>
        <w:t>America</w:t>
      </w:r>
      <w:proofErr w:type="spellEnd"/>
      <w:r w:rsidRPr="008B4783">
        <w:rPr>
          <w:sz w:val="22"/>
          <w:szCs w:val="22"/>
          <w:lang w:val="es-ES"/>
        </w:rPr>
        <w:t>]. Sevilla: Servicio de Publicaciones de la Universidad de Sevilla</w:t>
      </w:r>
      <w:r w:rsidR="007733A1">
        <w:rPr>
          <w:sz w:val="22"/>
          <w:szCs w:val="22"/>
          <w:lang w:val="es-ES"/>
        </w:rPr>
        <w:t>.</w:t>
      </w:r>
    </w:p>
    <w:p w14:paraId="3C26B7EF" w14:textId="77777777" w:rsidR="00800AA8" w:rsidRDefault="00800AA8" w:rsidP="009456B3">
      <w:pPr>
        <w:widowControl w:val="0"/>
        <w:spacing w:line="276" w:lineRule="auto"/>
        <w:contextualSpacing/>
        <w:rPr>
          <w:b/>
          <w:sz w:val="22"/>
          <w:szCs w:val="22"/>
          <w:lang w:val="es-ES"/>
        </w:rPr>
      </w:pPr>
    </w:p>
    <w:p w14:paraId="4376DA5C" w14:textId="11165BD1" w:rsidR="00210C10" w:rsidRDefault="008C5B2E" w:rsidP="009456B3">
      <w:pPr>
        <w:widowControl w:val="0"/>
        <w:spacing w:line="276" w:lineRule="auto"/>
        <w:contextualSpacing/>
        <w:rPr>
          <w:b/>
          <w:sz w:val="22"/>
          <w:szCs w:val="22"/>
          <w:lang w:val="es-ES"/>
        </w:rPr>
      </w:pPr>
      <w:proofErr w:type="spellStart"/>
      <w:r>
        <w:rPr>
          <w:b/>
          <w:sz w:val="22"/>
          <w:szCs w:val="22"/>
          <w:lang w:val="es-ES"/>
        </w:rPr>
        <w:t>Edited</w:t>
      </w:r>
      <w:proofErr w:type="spellEnd"/>
      <w:r>
        <w:rPr>
          <w:b/>
          <w:sz w:val="22"/>
          <w:szCs w:val="22"/>
          <w:lang w:val="es-ES"/>
        </w:rPr>
        <w:t xml:space="preserve"> </w:t>
      </w:r>
      <w:proofErr w:type="spellStart"/>
      <w:r>
        <w:rPr>
          <w:b/>
          <w:sz w:val="22"/>
          <w:szCs w:val="22"/>
          <w:lang w:val="es-ES"/>
        </w:rPr>
        <w:t>Volumes</w:t>
      </w:r>
      <w:proofErr w:type="spellEnd"/>
      <w:r w:rsidR="00800AA8">
        <w:rPr>
          <w:b/>
          <w:sz w:val="22"/>
          <w:szCs w:val="22"/>
          <w:lang w:val="es-ES"/>
        </w:rPr>
        <w:t xml:space="preserve"> </w:t>
      </w:r>
      <w:r w:rsidR="00210C10">
        <w:rPr>
          <w:b/>
          <w:sz w:val="22"/>
          <w:szCs w:val="22"/>
          <w:lang w:val="es-ES"/>
        </w:rPr>
        <w:t xml:space="preserve">and </w:t>
      </w:r>
      <w:proofErr w:type="spellStart"/>
      <w:r w:rsidR="00210C10">
        <w:rPr>
          <w:b/>
          <w:sz w:val="22"/>
          <w:szCs w:val="22"/>
          <w:lang w:val="es-ES"/>
        </w:rPr>
        <w:t>Special</w:t>
      </w:r>
      <w:proofErr w:type="spellEnd"/>
      <w:r w:rsidR="00210C10">
        <w:rPr>
          <w:b/>
          <w:sz w:val="22"/>
          <w:szCs w:val="22"/>
          <w:lang w:val="es-ES"/>
        </w:rPr>
        <w:t xml:space="preserve"> </w:t>
      </w:r>
      <w:proofErr w:type="spellStart"/>
      <w:r w:rsidR="00210C10">
        <w:rPr>
          <w:b/>
          <w:sz w:val="22"/>
          <w:szCs w:val="22"/>
          <w:lang w:val="es-ES"/>
        </w:rPr>
        <w:t>Issues</w:t>
      </w:r>
      <w:proofErr w:type="spellEnd"/>
    </w:p>
    <w:p w14:paraId="4710A7CD" w14:textId="77777777" w:rsidR="00210C10" w:rsidRPr="0087697A" w:rsidRDefault="00210C10" w:rsidP="009456B3">
      <w:pPr>
        <w:widowControl w:val="0"/>
        <w:spacing w:line="276" w:lineRule="auto"/>
        <w:contextualSpacing/>
        <w:rPr>
          <w:bCs/>
          <w:sz w:val="22"/>
          <w:szCs w:val="22"/>
          <w:lang w:val="es-ES"/>
        </w:rPr>
      </w:pPr>
    </w:p>
    <w:p w14:paraId="64AF0B59" w14:textId="55A052E9" w:rsidR="007733A1" w:rsidRPr="00B57175" w:rsidRDefault="007733A1" w:rsidP="009456B3">
      <w:pPr>
        <w:spacing w:line="276" w:lineRule="auto"/>
        <w:contextualSpacing/>
        <w:rPr>
          <w:rStyle w:val="Emphasis"/>
          <w:b/>
          <w:i w:val="0"/>
          <w:iCs w:val="0"/>
          <w:sz w:val="22"/>
          <w:szCs w:val="22"/>
          <w:lang w:val="es-ES"/>
        </w:rPr>
      </w:pPr>
      <w:r w:rsidRPr="007733A1">
        <w:rPr>
          <w:bCs/>
          <w:sz w:val="22"/>
          <w:szCs w:val="22"/>
          <w:lang w:val="es-ES"/>
        </w:rPr>
        <w:t xml:space="preserve">2024. </w:t>
      </w:r>
      <w:r>
        <w:rPr>
          <w:b/>
          <w:sz w:val="22"/>
          <w:szCs w:val="22"/>
          <w:lang w:val="es-ES"/>
        </w:rPr>
        <w:t xml:space="preserve"> </w:t>
      </w:r>
      <w:r w:rsidR="00210C10" w:rsidRPr="00577FDA">
        <w:rPr>
          <w:rStyle w:val="Emphasis"/>
          <w:sz w:val="22"/>
          <w:szCs w:val="22"/>
        </w:rPr>
        <w:t>Head and Tails of the Monarch: Representing Kings and Queens in</w:t>
      </w:r>
      <w:r w:rsidR="002A3CBA">
        <w:rPr>
          <w:rStyle w:val="Emphasis"/>
          <w:sz w:val="22"/>
          <w:szCs w:val="22"/>
        </w:rPr>
        <w:t xml:space="preserve"> Post-Francoist</w:t>
      </w:r>
      <w:r w:rsidR="00210C10" w:rsidRPr="00577FDA">
        <w:rPr>
          <w:rStyle w:val="Emphasis"/>
          <w:sz w:val="22"/>
          <w:szCs w:val="22"/>
        </w:rPr>
        <w:t xml:space="preserve"> Iberian </w:t>
      </w:r>
    </w:p>
    <w:p w14:paraId="0067E6C0" w14:textId="2A5334DE" w:rsidR="00210C10" w:rsidRPr="007733A1" w:rsidRDefault="00210C10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577FDA">
        <w:rPr>
          <w:rStyle w:val="Emphasis"/>
          <w:sz w:val="22"/>
          <w:szCs w:val="22"/>
        </w:rPr>
        <w:t xml:space="preserve">Cultures. </w:t>
      </w:r>
      <w:r w:rsidRPr="00577FDA">
        <w:rPr>
          <w:sz w:val="22"/>
          <w:szCs w:val="22"/>
        </w:rPr>
        <w:t>Edited by Antonio Córdoba, Daniel García-</w:t>
      </w:r>
      <w:proofErr w:type="spellStart"/>
      <w:r w:rsidRPr="00577FDA">
        <w:rPr>
          <w:sz w:val="22"/>
          <w:szCs w:val="22"/>
        </w:rPr>
        <w:t>Donoso</w:t>
      </w:r>
      <w:proofErr w:type="spellEnd"/>
      <w:r w:rsidRPr="00577FDA">
        <w:rPr>
          <w:sz w:val="22"/>
          <w:szCs w:val="22"/>
        </w:rPr>
        <w:t xml:space="preserve">, and Carlos </w:t>
      </w:r>
      <w:proofErr w:type="spellStart"/>
      <w:r w:rsidRPr="00577FDA">
        <w:rPr>
          <w:sz w:val="22"/>
          <w:szCs w:val="22"/>
        </w:rPr>
        <w:t>Varón</w:t>
      </w:r>
      <w:proofErr w:type="spellEnd"/>
      <w:r w:rsidRPr="00577FDA">
        <w:rPr>
          <w:sz w:val="22"/>
          <w:szCs w:val="22"/>
        </w:rPr>
        <w:t xml:space="preserve"> González. </w:t>
      </w:r>
      <w:r w:rsidRPr="00577FDA">
        <w:rPr>
          <w:rStyle w:val="Emphasis"/>
          <w:sz w:val="22"/>
          <w:szCs w:val="22"/>
        </w:rPr>
        <w:t>Bulletin of Spanish Studies</w:t>
      </w:r>
      <w:r w:rsidRPr="00577FDA">
        <w:rPr>
          <w:sz w:val="22"/>
          <w:szCs w:val="22"/>
        </w:rPr>
        <w:t>. Forthcoming</w:t>
      </w:r>
      <w:r w:rsidR="00752FF1">
        <w:rPr>
          <w:sz w:val="22"/>
          <w:szCs w:val="22"/>
        </w:rPr>
        <w:t>.</w:t>
      </w:r>
    </w:p>
    <w:p w14:paraId="666C5AD3" w14:textId="77777777" w:rsidR="00B57175" w:rsidRPr="00B57175" w:rsidRDefault="00B57175" w:rsidP="009456B3">
      <w:pPr>
        <w:widowControl w:val="0"/>
        <w:spacing w:line="276" w:lineRule="auto"/>
        <w:contextualSpacing/>
        <w:rPr>
          <w:i/>
          <w:iCs/>
          <w:sz w:val="22"/>
          <w:szCs w:val="22"/>
        </w:rPr>
      </w:pPr>
      <w:r>
        <w:rPr>
          <w:bCs/>
          <w:sz w:val="22"/>
          <w:szCs w:val="22"/>
          <w:lang w:val="es-ES"/>
        </w:rPr>
        <w:t xml:space="preserve">2024. </w:t>
      </w:r>
      <w:r w:rsidRPr="00B57175">
        <w:rPr>
          <w:sz w:val="22"/>
          <w:szCs w:val="22"/>
        </w:rPr>
        <w:t>‘</w:t>
      </w:r>
      <w:proofErr w:type="spellStart"/>
      <w:r w:rsidRPr="00B57175">
        <w:rPr>
          <w:sz w:val="22"/>
          <w:szCs w:val="22"/>
        </w:rPr>
        <w:t>Ruinas</w:t>
      </w:r>
      <w:proofErr w:type="spellEnd"/>
      <w:r w:rsidRPr="00B57175">
        <w:rPr>
          <w:sz w:val="22"/>
          <w:szCs w:val="22"/>
        </w:rPr>
        <w:t xml:space="preserve"> </w:t>
      </w:r>
      <w:proofErr w:type="spellStart"/>
      <w:r w:rsidRPr="00B57175">
        <w:rPr>
          <w:sz w:val="22"/>
          <w:szCs w:val="22"/>
        </w:rPr>
        <w:t>Modernas</w:t>
      </w:r>
      <w:proofErr w:type="spellEnd"/>
      <w:r w:rsidRPr="00B57175">
        <w:rPr>
          <w:sz w:val="22"/>
          <w:szCs w:val="22"/>
        </w:rPr>
        <w:t xml:space="preserve">’: </w:t>
      </w:r>
      <w:r w:rsidRPr="00B57175">
        <w:rPr>
          <w:i/>
          <w:iCs/>
          <w:sz w:val="22"/>
          <w:szCs w:val="22"/>
        </w:rPr>
        <w:t xml:space="preserve">Untimely Spaces and Multiple Temporalities in Modern and Contemporary </w:t>
      </w:r>
    </w:p>
    <w:p w14:paraId="7CACB7DF" w14:textId="6C874C07" w:rsidR="00B57175" w:rsidRDefault="00B57175" w:rsidP="009456B3">
      <w:pPr>
        <w:widowControl w:val="0"/>
        <w:spacing w:line="276" w:lineRule="auto"/>
        <w:ind w:left="708"/>
        <w:contextualSpacing/>
        <w:rPr>
          <w:bCs/>
          <w:sz w:val="22"/>
          <w:szCs w:val="22"/>
          <w:lang w:val="es-ES"/>
        </w:rPr>
      </w:pPr>
      <w:r w:rsidRPr="00B57175">
        <w:rPr>
          <w:i/>
          <w:iCs/>
          <w:sz w:val="22"/>
          <w:szCs w:val="22"/>
        </w:rPr>
        <w:t>Spanish Culture</w:t>
      </w:r>
      <w:r>
        <w:rPr>
          <w:sz w:val="22"/>
          <w:szCs w:val="22"/>
        </w:rPr>
        <w:t>. Edited by Pedro Aguilera-</w:t>
      </w:r>
      <w:proofErr w:type="spellStart"/>
      <w:r>
        <w:rPr>
          <w:sz w:val="22"/>
          <w:szCs w:val="22"/>
        </w:rPr>
        <w:t>Mellado</w:t>
      </w:r>
      <w:proofErr w:type="spellEnd"/>
      <w:r>
        <w:rPr>
          <w:sz w:val="22"/>
          <w:szCs w:val="22"/>
        </w:rPr>
        <w:t xml:space="preserve">, Antonio Córdoba, and Jacqueline </w:t>
      </w:r>
      <w:proofErr w:type="spellStart"/>
      <w:r>
        <w:rPr>
          <w:sz w:val="22"/>
          <w:szCs w:val="22"/>
        </w:rPr>
        <w:t>Sheean</w:t>
      </w:r>
      <w:proofErr w:type="spellEnd"/>
      <w:r>
        <w:rPr>
          <w:sz w:val="22"/>
          <w:szCs w:val="22"/>
        </w:rPr>
        <w:t xml:space="preserve">. </w:t>
      </w:r>
      <w:r w:rsidRPr="00B57175">
        <w:rPr>
          <w:i/>
          <w:iCs/>
          <w:sz w:val="22"/>
          <w:szCs w:val="22"/>
        </w:rPr>
        <w:t>Journal of Spanish Cultural Studies</w:t>
      </w:r>
      <w:r>
        <w:rPr>
          <w:sz w:val="22"/>
          <w:szCs w:val="22"/>
        </w:rPr>
        <w:t>.</w:t>
      </w:r>
      <w:r w:rsidR="00E7790A">
        <w:rPr>
          <w:sz w:val="22"/>
          <w:szCs w:val="22"/>
        </w:rPr>
        <w:t xml:space="preserve"> Forthcoming.</w:t>
      </w:r>
    </w:p>
    <w:p w14:paraId="0DED8BAF" w14:textId="3B59BCCC" w:rsidR="00C2591B" w:rsidRDefault="007733A1" w:rsidP="009456B3">
      <w:pPr>
        <w:widowControl w:val="0"/>
        <w:spacing w:line="276" w:lineRule="auto"/>
        <w:contextualSpacing/>
        <w:rPr>
          <w:bCs/>
          <w:sz w:val="22"/>
          <w:szCs w:val="22"/>
          <w:lang w:val="es-ES"/>
        </w:rPr>
      </w:pPr>
      <w:r w:rsidRPr="007733A1">
        <w:rPr>
          <w:bCs/>
          <w:sz w:val="22"/>
          <w:szCs w:val="22"/>
          <w:lang w:val="es-ES"/>
        </w:rPr>
        <w:t xml:space="preserve">2023. </w:t>
      </w:r>
      <w:r>
        <w:rPr>
          <w:bCs/>
          <w:sz w:val="22"/>
          <w:szCs w:val="22"/>
          <w:lang w:val="es-ES"/>
        </w:rPr>
        <w:t xml:space="preserve"> </w:t>
      </w:r>
      <w:proofErr w:type="spellStart"/>
      <w:r w:rsidR="00CA753B">
        <w:rPr>
          <w:bCs/>
          <w:i/>
          <w:iCs/>
          <w:sz w:val="22"/>
          <w:szCs w:val="22"/>
          <w:lang w:val="es-ES"/>
        </w:rPr>
        <w:t>Posthumanism</w:t>
      </w:r>
      <w:proofErr w:type="spellEnd"/>
      <w:r w:rsidR="00CA753B">
        <w:rPr>
          <w:bCs/>
          <w:i/>
          <w:iCs/>
          <w:sz w:val="22"/>
          <w:szCs w:val="22"/>
          <w:lang w:val="es-ES"/>
        </w:rPr>
        <w:t xml:space="preserve"> and </w:t>
      </w:r>
      <w:proofErr w:type="spellStart"/>
      <w:r w:rsidR="00CA753B">
        <w:rPr>
          <w:bCs/>
          <w:i/>
          <w:iCs/>
          <w:sz w:val="22"/>
          <w:szCs w:val="22"/>
          <w:lang w:val="es-ES"/>
        </w:rPr>
        <w:t>Latin</w:t>
      </w:r>
      <w:proofErr w:type="spellEnd"/>
      <w:r w:rsidR="00CA753B">
        <w:rPr>
          <w:bCs/>
          <w:i/>
          <w:iCs/>
          <w:sz w:val="22"/>
          <w:szCs w:val="22"/>
          <w:lang w:val="es-ES"/>
        </w:rPr>
        <w:t xml:space="preserve">(x) American </w:t>
      </w:r>
      <w:proofErr w:type="spellStart"/>
      <w:r w:rsidR="00CA753B" w:rsidRPr="0087697A">
        <w:rPr>
          <w:bCs/>
          <w:i/>
          <w:iCs/>
          <w:sz w:val="22"/>
          <w:szCs w:val="22"/>
          <w:lang w:val="es-ES"/>
        </w:rPr>
        <w:t>Science</w:t>
      </w:r>
      <w:proofErr w:type="spellEnd"/>
      <w:r w:rsidR="00CA753B" w:rsidRPr="0087697A">
        <w:rPr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="00CA753B" w:rsidRPr="0087697A">
        <w:rPr>
          <w:bCs/>
          <w:i/>
          <w:iCs/>
          <w:sz w:val="22"/>
          <w:szCs w:val="22"/>
          <w:lang w:val="es-ES"/>
        </w:rPr>
        <w:t>Fiction</w:t>
      </w:r>
      <w:proofErr w:type="spellEnd"/>
      <w:r w:rsidR="00CA753B" w:rsidRPr="0087697A">
        <w:rPr>
          <w:bCs/>
          <w:sz w:val="22"/>
          <w:szCs w:val="22"/>
          <w:lang w:val="es-ES"/>
        </w:rPr>
        <w:t xml:space="preserve">. </w:t>
      </w:r>
      <w:proofErr w:type="spellStart"/>
      <w:r w:rsidR="00CA753B" w:rsidRPr="0087697A">
        <w:rPr>
          <w:bCs/>
          <w:sz w:val="22"/>
          <w:szCs w:val="22"/>
          <w:lang w:val="es-ES"/>
        </w:rPr>
        <w:t>Edited</w:t>
      </w:r>
      <w:proofErr w:type="spellEnd"/>
      <w:r w:rsidR="00CA753B" w:rsidRPr="0087697A">
        <w:rPr>
          <w:bCs/>
          <w:sz w:val="22"/>
          <w:szCs w:val="22"/>
          <w:lang w:val="es-ES"/>
        </w:rPr>
        <w:t xml:space="preserve"> </w:t>
      </w:r>
      <w:proofErr w:type="spellStart"/>
      <w:r w:rsidR="00CA753B" w:rsidRPr="0087697A">
        <w:rPr>
          <w:bCs/>
          <w:sz w:val="22"/>
          <w:szCs w:val="22"/>
          <w:lang w:val="es-ES"/>
        </w:rPr>
        <w:t>by</w:t>
      </w:r>
      <w:proofErr w:type="spellEnd"/>
      <w:r w:rsidR="00CA753B" w:rsidRPr="0087697A">
        <w:rPr>
          <w:bCs/>
          <w:sz w:val="22"/>
          <w:szCs w:val="22"/>
          <w:lang w:val="es-ES"/>
        </w:rPr>
        <w:t xml:space="preserve"> Antonio Córdoba and Emily </w:t>
      </w:r>
      <w:r w:rsidR="00C2591B">
        <w:rPr>
          <w:bCs/>
          <w:sz w:val="22"/>
          <w:szCs w:val="22"/>
          <w:lang w:val="es-ES"/>
        </w:rPr>
        <w:t xml:space="preserve">A, </w:t>
      </w:r>
    </w:p>
    <w:p w14:paraId="518A684B" w14:textId="51F3834C" w:rsidR="00CA753B" w:rsidRPr="007733A1" w:rsidRDefault="00CA753B" w:rsidP="009456B3">
      <w:pPr>
        <w:widowControl w:val="0"/>
        <w:spacing w:line="276" w:lineRule="auto"/>
        <w:ind w:left="708"/>
        <w:contextualSpacing/>
        <w:rPr>
          <w:bCs/>
          <w:iCs/>
          <w:sz w:val="22"/>
          <w:szCs w:val="22"/>
          <w:lang w:val="es-ES"/>
        </w:rPr>
      </w:pPr>
      <w:proofErr w:type="spellStart"/>
      <w:r w:rsidRPr="0087697A">
        <w:rPr>
          <w:bCs/>
          <w:sz w:val="22"/>
          <w:szCs w:val="22"/>
          <w:lang w:val="es-ES"/>
        </w:rPr>
        <w:t>Maguire</w:t>
      </w:r>
      <w:proofErr w:type="spellEnd"/>
      <w:r w:rsidRPr="0087697A">
        <w:rPr>
          <w:bCs/>
          <w:sz w:val="22"/>
          <w:szCs w:val="22"/>
          <w:lang w:val="es-ES"/>
        </w:rPr>
        <w:t xml:space="preserve">. </w:t>
      </w:r>
      <w:r w:rsidR="00371255">
        <w:rPr>
          <w:bCs/>
          <w:sz w:val="22"/>
          <w:szCs w:val="22"/>
          <w:lang w:val="es-ES"/>
        </w:rPr>
        <w:t xml:space="preserve">New York: </w:t>
      </w:r>
      <w:proofErr w:type="spellStart"/>
      <w:r w:rsidR="00371255">
        <w:rPr>
          <w:bCs/>
          <w:sz w:val="22"/>
          <w:szCs w:val="22"/>
          <w:lang w:val="es-ES"/>
        </w:rPr>
        <w:t>Palgrave</w:t>
      </w:r>
      <w:proofErr w:type="spellEnd"/>
      <w:r w:rsidR="00371255">
        <w:rPr>
          <w:bCs/>
          <w:sz w:val="22"/>
          <w:szCs w:val="22"/>
          <w:lang w:val="es-ES"/>
        </w:rPr>
        <w:t xml:space="preserve"> </w:t>
      </w:r>
      <w:proofErr w:type="spellStart"/>
      <w:r w:rsidR="00371255">
        <w:rPr>
          <w:bCs/>
          <w:sz w:val="22"/>
          <w:szCs w:val="22"/>
          <w:lang w:val="es-ES"/>
        </w:rPr>
        <w:t>Macmillan</w:t>
      </w:r>
      <w:proofErr w:type="spellEnd"/>
    </w:p>
    <w:p w14:paraId="5299BA0A" w14:textId="39C681DF" w:rsidR="007733A1" w:rsidRDefault="007733A1" w:rsidP="009456B3">
      <w:pPr>
        <w:widowControl w:val="0"/>
        <w:spacing w:line="276" w:lineRule="auto"/>
        <w:contextualSpacing/>
        <w:rPr>
          <w:sz w:val="22"/>
          <w:szCs w:val="22"/>
          <w:lang w:val="es-ES"/>
        </w:rPr>
      </w:pPr>
      <w:r w:rsidRPr="007733A1">
        <w:rPr>
          <w:iCs/>
          <w:sz w:val="22"/>
          <w:szCs w:val="22"/>
          <w:lang w:val="es-ES"/>
        </w:rPr>
        <w:t xml:space="preserve">2021. </w:t>
      </w:r>
      <w:r>
        <w:rPr>
          <w:iCs/>
          <w:sz w:val="22"/>
          <w:szCs w:val="22"/>
          <w:lang w:val="es-ES"/>
        </w:rPr>
        <w:t xml:space="preserve"> </w:t>
      </w:r>
      <w:proofErr w:type="spellStart"/>
      <w:r w:rsidR="004861C3" w:rsidRPr="00577FDA">
        <w:rPr>
          <w:i/>
          <w:sz w:val="22"/>
          <w:szCs w:val="22"/>
          <w:lang w:val="es-ES"/>
        </w:rPr>
        <w:t>Rite</w:t>
      </w:r>
      <w:proofErr w:type="spellEnd"/>
      <w:r w:rsidR="00F955B2" w:rsidRPr="00577FDA">
        <w:rPr>
          <w:i/>
          <w:sz w:val="22"/>
          <w:szCs w:val="22"/>
          <w:lang w:val="es-ES"/>
        </w:rPr>
        <w:t>,</w:t>
      </w:r>
      <w:r w:rsidR="00E11115" w:rsidRPr="00577FDA">
        <w:rPr>
          <w:i/>
          <w:sz w:val="22"/>
          <w:szCs w:val="22"/>
          <w:lang w:val="es-ES"/>
        </w:rPr>
        <w:t xml:space="preserve"> </w:t>
      </w:r>
      <w:proofErr w:type="spellStart"/>
      <w:r w:rsidR="00E11115" w:rsidRPr="00577FDA">
        <w:rPr>
          <w:i/>
          <w:sz w:val="22"/>
          <w:szCs w:val="22"/>
          <w:lang w:val="es-ES"/>
        </w:rPr>
        <w:t>Flesh</w:t>
      </w:r>
      <w:proofErr w:type="spellEnd"/>
      <w:r w:rsidR="00E11115" w:rsidRPr="00577FDA">
        <w:rPr>
          <w:i/>
          <w:sz w:val="22"/>
          <w:szCs w:val="22"/>
          <w:lang w:val="es-ES"/>
        </w:rPr>
        <w:t>,</w:t>
      </w:r>
      <w:r w:rsidR="00F955B2" w:rsidRPr="00577FDA">
        <w:rPr>
          <w:i/>
          <w:sz w:val="22"/>
          <w:szCs w:val="22"/>
          <w:lang w:val="es-ES"/>
        </w:rPr>
        <w:t xml:space="preserve"> and Stone: </w:t>
      </w:r>
      <w:proofErr w:type="spellStart"/>
      <w:r w:rsidR="00103A7F" w:rsidRPr="00577FDA">
        <w:rPr>
          <w:i/>
          <w:sz w:val="22"/>
          <w:szCs w:val="22"/>
          <w:lang w:val="es-ES"/>
        </w:rPr>
        <w:t>The</w:t>
      </w:r>
      <w:proofErr w:type="spellEnd"/>
      <w:r w:rsidR="00103A7F" w:rsidRPr="00577FDA">
        <w:rPr>
          <w:i/>
          <w:sz w:val="22"/>
          <w:szCs w:val="22"/>
          <w:lang w:val="es-ES"/>
        </w:rPr>
        <w:t xml:space="preserve"> </w:t>
      </w:r>
      <w:proofErr w:type="spellStart"/>
      <w:r w:rsidR="00103A7F" w:rsidRPr="00577FDA">
        <w:rPr>
          <w:i/>
          <w:sz w:val="22"/>
          <w:szCs w:val="22"/>
          <w:lang w:val="es-ES"/>
        </w:rPr>
        <w:t>Matter</w:t>
      </w:r>
      <w:proofErr w:type="spellEnd"/>
      <w:r w:rsidR="00103A7F" w:rsidRPr="00577FDA">
        <w:rPr>
          <w:i/>
          <w:sz w:val="22"/>
          <w:szCs w:val="22"/>
          <w:lang w:val="es-ES"/>
        </w:rPr>
        <w:t xml:space="preserve"> </w:t>
      </w:r>
      <w:r w:rsidR="00F955B2" w:rsidRPr="00577FDA">
        <w:rPr>
          <w:i/>
          <w:sz w:val="22"/>
          <w:szCs w:val="22"/>
          <w:lang w:val="es-ES"/>
        </w:rPr>
        <w:t xml:space="preserve">of </w:t>
      </w:r>
      <w:proofErr w:type="spellStart"/>
      <w:r w:rsidR="00F955B2" w:rsidRPr="00577FDA">
        <w:rPr>
          <w:i/>
          <w:sz w:val="22"/>
          <w:szCs w:val="22"/>
          <w:lang w:val="es-ES"/>
        </w:rPr>
        <w:t>Death</w:t>
      </w:r>
      <w:proofErr w:type="spellEnd"/>
      <w:r w:rsidR="00F955B2" w:rsidRPr="00577FDA">
        <w:rPr>
          <w:i/>
          <w:sz w:val="22"/>
          <w:szCs w:val="22"/>
          <w:lang w:val="es-ES"/>
        </w:rPr>
        <w:t xml:space="preserve"> in </w:t>
      </w:r>
      <w:proofErr w:type="spellStart"/>
      <w:r w:rsidR="00F955B2" w:rsidRPr="00577FDA">
        <w:rPr>
          <w:i/>
          <w:sz w:val="22"/>
          <w:szCs w:val="22"/>
          <w:lang w:val="es-ES"/>
        </w:rPr>
        <w:t>Contemporary</w:t>
      </w:r>
      <w:proofErr w:type="spellEnd"/>
      <w:r w:rsidR="00F955B2" w:rsidRPr="00577FDA">
        <w:rPr>
          <w:i/>
          <w:sz w:val="22"/>
          <w:szCs w:val="22"/>
          <w:lang w:val="es-ES"/>
        </w:rPr>
        <w:t xml:space="preserve"> </w:t>
      </w:r>
      <w:proofErr w:type="spellStart"/>
      <w:r w:rsidR="00F955B2" w:rsidRPr="00577FDA">
        <w:rPr>
          <w:i/>
          <w:sz w:val="22"/>
          <w:szCs w:val="22"/>
          <w:lang w:val="es-ES"/>
        </w:rPr>
        <w:t>Spain</w:t>
      </w:r>
      <w:proofErr w:type="spellEnd"/>
      <w:r w:rsidR="00F955B2" w:rsidRPr="00577FDA">
        <w:rPr>
          <w:i/>
          <w:sz w:val="22"/>
          <w:szCs w:val="22"/>
          <w:lang w:val="es-ES"/>
        </w:rPr>
        <w:t xml:space="preserve">. </w:t>
      </w:r>
      <w:proofErr w:type="spellStart"/>
      <w:r w:rsidR="00F955B2" w:rsidRPr="00577FDA">
        <w:rPr>
          <w:sz w:val="22"/>
          <w:szCs w:val="22"/>
          <w:lang w:val="es-ES"/>
        </w:rPr>
        <w:t>Edited</w:t>
      </w:r>
      <w:proofErr w:type="spellEnd"/>
      <w:r w:rsidR="00F955B2" w:rsidRPr="00577FDA">
        <w:rPr>
          <w:sz w:val="22"/>
          <w:szCs w:val="22"/>
          <w:lang w:val="es-ES"/>
        </w:rPr>
        <w:t xml:space="preserve"> </w:t>
      </w:r>
      <w:proofErr w:type="spellStart"/>
      <w:r w:rsidR="00F955B2" w:rsidRPr="00577FDA">
        <w:rPr>
          <w:sz w:val="22"/>
          <w:szCs w:val="22"/>
          <w:lang w:val="es-ES"/>
        </w:rPr>
        <w:t>by</w:t>
      </w:r>
      <w:proofErr w:type="spellEnd"/>
      <w:r w:rsidR="00F955B2" w:rsidRPr="00577FDA">
        <w:rPr>
          <w:sz w:val="22"/>
          <w:szCs w:val="22"/>
          <w:lang w:val="es-ES"/>
        </w:rPr>
        <w:t xml:space="preserve"> Antonio</w:t>
      </w:r>
      <w:r w:rsidR="00800AA8">
        <w:rPr>
          <w:sz w:val="22"/>
          <w:szCs w:val="22"/>
          <w:lang w:val="es-ES"/>
        </w:rPr>
        <w:t xml:space="preserve"> </w:t>
      </w:r>
      <w:r w:rsidR="00F955B2" w:rsidRPr="00577FDA">
        <w:rPr>
          <w:sz w:val="22"/>
          <w:szCs w:val="22"/>
          <w:lang w:val="es-ES"/>
        </w:rPr>
        <w:t>C</w:t>
      </w:r>
      <w:r w:rsidR="008970EB" w:rsidRPr="00577FDA">
        <w:rPr>
          <w:sz w:val="22"/>
          <w:szCs w:val="22"/>
          <w:lang w:val="es-ES"/>
        </w:rPr>
        <w:t>ó</w:t>
      </w:r>
      <w:r w:rsidR="00F955B2" w:rsidRPr="00577FDA">
        <w:rPr>
          <w:sz w:val="22"/>
          <w:szCs w:val="22"/>
          <w:lang w:val="es-ES"/>
        </w:rPr>
        <w:t xml:space="preserve">rdoba </w:t>
      </w:r>
    </w:p>
    <w:p w14:paraId="54E4E720" w14:textId="2B856EE9" w:rsidR="00F955B2" w:rsidRPr="00800AA8" w:rsidRDefault="00F955B2" w:rsidP="009456B3">
      <w:pPr>
        <w:widowControl w:val="0"/>
        <w:spacing w:line="276" w:lineRule="auto"/>
        <w:ind w:left="708"/>
        <w:contextualSpacing/>
        <w:rPr>
          <w:sz w:val="22"/>
          <w:szCs w:val="22"/>
          <w:lang w:val="es-ES"/>
        </w:rPr>
      </w:pPr>
      <w:r w:rsidRPr="00577FDA">
        <w:rPr>
          <w:sz w:val="22"/>
          <w:szCs w:val="22"/>
          <w:lang w:val="es-ES"/>
        </w:rPr>
        <w:lastRenderedPageBreak/>
        <w:t>and Daniel García-Donoso.</w:t>
      </w:r>
      <w:r w:rsidR="00356C83" w:rsidRPr="00577FDA">
        <w:rPr>
          <w:sz w:val="22"/>
          <w:szCs w:val="22"/>
          <w:lang w:val="es-ES"/>
        </w:rPr>
        <w:t xml:space="preserve"> </w:t>
      </w:r>
      <w:r w:rsidR="005A7573" w:rsidRPr="00577FDA">
        <w:rPr>
          <w:sz w:val="22"/>
          <w:szCs w:val="22"/>
          <w:lang w:val="es-ES"/>
        </w:rPr>
        <w:t xml:space="preserve">Nashville: </w:t>
      </w:r>
      <w:proofErr w:type="spellStart"/>
      <w:r w:rsidR="005A7573" w:rsidRPr="00577FDA">
        <w:rPr>
          <w:sz w:val="22"/>
          <w:szCs w:val="22"/>
          <w:lang w:val="es-ES"/>
        </w:rPr>
        <w:t>Vanderbilt</w:t>
      </w:r>
      <w:proofErr w:type="spellEnd"/>
      <w:r w:rsidR="005A7573" w:rsidRPr="00577FDA">
        <w:rPr>
          <w:sz w:val="22"/>
          <w:szCs w:val="22"/>
          <w:lang w:val="es-ES"/>
        </w:rPr>
        <w:t xml:space="preserve"> </w:t>
      </w:r>
      <w:proofErr w:type="spellStart"/>
      <w:r w:rsidR="005A7573" w:rsidRPr="00577FDA">
        <w:rPr>
          <w:sz w:val="22"/>
          <w:szCs w:val="22"/>
          <w:lang w:val="es-ES"/>
        </w:rPr>
        <w:t>University</w:t>
      </w:r>
      <w:proofErr w:type="spellEnd"/>
      <w:r w:rsidR="005A7573" w:rsidRPr="00577FDA">
        <w:rPr>
          <w:sz w:val="22"/>
          <w:szCs w:val="22"/>
          <w:lang w:val="es-ES"/>
        </w:rPr>
        <w:t xml:space="preserve"> </w:t>
      </w:r>
      <w:proofErr w:type="spellStart"/>
      <w:r w:rsidR="005A7573" w:rsidRPr="00577FDA">
        <w:rPr>
          <w:sz w:val="22"/>
          <w:szCs w:val="22"/>
          <w:lang w:val="es-ES"/>
        </w:rPr>
        <w:t>Press</w:t>
      </w:r>
      <w:proofErr w:type="spellEnd"/>
      <w:r w:rsidR="005A7573" w:rsidRPr="00577FDA">
        <w:rPr>
          <w:sz w:val="22"/>
          <w:szCs w:val="22"/>
          <w:lang w:val="es-ES"/>
        </w:rPr>
        <w:t>.</w:t>
      </w:r>
    </w:p>
    <w:p w14:paraId="161D6A7A" w14:textId="0F711424" w:rsidR="00F955B2" w:rsidRPr="00577FDA" w:rsidRDefault="007733A1" w:rsidP="009456B3">
      <w:pPr>
        <w:widowControl w:val="0"/>
        <w:spacing w:line="276" w:lineRule="auto"/>
        <w:contextualSpacing/>
        <w:rPr>
          <w:sz w:val="22"/>
          <w:szCs w:val="22"/>
        </w:rPr>
      </w:pPr>
      <w:r w:rsidRPr="007733A1">
        <w:rPr>
          <w:rStyle w:val="Emphasis"/>
          <w:i w:val="0"/>
          <w:iCs w:val="0"/>
          <w:sz w:val="22"/>
          <w:szCs w:val="22"/>
        </w:rPr>
        <w:t xml:space="preserve">2016. </w:t>
      </w:r>
      <w:r>
        <w:rPr>
          <w:rStyle w:val="Emphasis"/>
          <w:i w:val="0"/>
          <w:iCs w:val="0"/>
          <w:sz w:val="22"/>
          <w:szCs w:val="22"/>
        </w:rPr>
        <w:t xml:space="preserve"> </w:t>
      </w:r>
      <w:r w:rsidR="00F955B2" w:rsidRPr="00577FDA">
        <w:rPr>
          <w:rStyle w:val="Emphasis"/>
          <w:sz w:val="22"/>
          <w:szCs w:val="22"/>
        </w:rPr>
        <w:t xml:space="preserve">The Sacred and Modernity </w:t>
      </w:r>
      <w:r w:rsidR="00E17033" w:rsidRPr="00577FDA">
        <w:rPr>
          <w:rStyle w:val="Emphasis"/>
          <w:sz w:val="22"/>
          <w:szCs w:val="22"/>
        </w:rPr>
        <w:t xml:space="preserve">in Urban Spain: Beyond the </w:t>
      </w:r>
      <w:r w:rsidR="00F955B2" w:rsidRPr="00577FDA">
        <w:rPr>
          <w:rStyle w:val="Emphasis"/>
          <w:sz w:val="22"/>
          <w:szCs w:val="22"/>
        </w:rPr>
        <w:t>Secular City</w:t>
      </w:r>
      <w:r w:rsidR="00F955B2" w:rsidRPr="00577FDA">
        <w:rPr>
          <w:sz w:val="22"/>
          <w:szCs w:val="22"/>
        </w:rPr>
        <w:t xml:space="preserve">. Edited by Antonio Cordoba </w:t>
      </w:r>
    </w:p>
    <w:p w14:paraId="79A79586" w14:textId="5CC96BB9" w:rsidR="00F955B2" w:rsidRPr="00577FDA" w:rsidRDefault="00F955B2" w:rsidP="009456B3">
      <w:pPr>
        <w:widowControl w:val="0"/>
        <w:spacing w:line="276" w:lineRule="auto"/>
        <w:ind w:left="708"/>
        <w:contextualSpacing/>
        <w:rPr>
          <w:sz w:val="22"/>
          <w:szCs w:val="22"/>
        </w:rPr>
      </w:pPr>
      <w:r w:rsidRPr="00577FDA">
        <w:rPr>
          <w:sz w:val="22"/>
          <w:szCs w:val="22"/>
        </w:rPr>
        <w:t xml:space="preserve">and </w:t>
      </w:r>
      <w:r w:rsidR="00CA6868" w:rsidRPr="00577FDA">
        <w:rPr>
          <w:sz w:val="22"/>
          <w:szCs w:val="22"/>
        </w:rPr>
        <w:t>Daniel García-</w:t>
      </w:r>
      <w:proofErr w:type="spellStart"/>
      <w:r w:rsidR="00CA6868" w:rsidRPr="00577FDA">
        <w:rPr>
          <w:sz w:val="22"/>
          <w:szCs w:val="22"/>
        </w:rPr>
        <w:t>Donoso</w:t>
      </w:r>
      <w:proofErr w:type="spellEnd"/>
      <w:r w:rsidR="00CA6868" w:rsidRPr="00577FDA">
        <w:rPr>
          <w:sz w:val="22"/>
          <w:szCs w:val="22"/>
        </w:rPr>
        <w:t xml:space="preserve">. </w:t>
      </w:r>
      <w:r w:rsidR="005B566E" w:rsidRPr="00577FDA">
        <w:rPr>
          <w:sz w:val="22"/>
          <w:szCs w:val="22"/>
        </w:rPr>
        <w:t xml:space="preserve">New York: </w:t>
      </w:r>
      <w:r w:rsidRPr="00577FDA">
        <w:rPr>
          <w:sz w:val="22"/>
          <w:szCs w:val="22"/>
        </w:rPr>
        <w:t>Palgrave Macmillan</w:t>
      </w:r>
      <w:r w:rsidR="007733A1">
        <w:rPr>
          <w:sz w:val="22"/>
          <w:szCs w:val="22"/>
        </w:rPr>
        <w:t>.</w:t>
      </w:r>
    </w:p>
    <w:p w14:paraId="4B52857C" w14:textId="77777777" w:rsidR="008C5B2E" w:rsidRPr="008B4783" w:rsidRDefault="008C5B2E" w:rsidP="009456B3">
      <w:pPr>
        <w:widowControl w:val="0"/>
        <w:spacing w:line="276" w:lineRule="auto"/>
        <w:contextualSpacing/>
        <w:rPr>
          <w:sz w:val="22"/>
          <w:szCs w:val="22"/>
        </w:rPr>
      </w:pPr>
    </w:p>
    <w:p w14:paraId="1ADE9577" w14:textId="3B075DD2" w:rsidR="00A11CFD" w:rsidRDefault="00BF249E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  <w:r w:rsidRPr="005A7573">
        <w:rPr>
          <w:b/>
          <w:sz w:val="22"/>
          <w:szCs w:val="22"/>
        </w:rPr>
        <w:t xml:space="preserve">Peer-reviewed </w:t>
      </w:r>
      <w:r w:rsidR="004E4D05" w:rsidRPr="005A7573">
        <w:rPr>
          <w:b/>
          <w:sz w:val="22"/>
          <w:szCs w:val="22"/>
        </w:rPr>
        <w:t>Articles and Book Chapters</w:t>
      </w:r>
    </w:p>
    <w:p w14:paraId="24A72386" w14:textId="125A89C9" w:rsidR="008970EB" w:rsidRDefault="008970EB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</w:p>
    <w:p w14:paraId="7C67C9CD" w14:textId="538C0842" w:rsidR="007733A1" w:rsidRDefault="007733A1" w:rsidP="009456B3">
      <w:pPr>
        <w:spacing w:line="276" w:lineRule="auto"/>
        <w:contextualSpacing/>
        <w:rPr>
          <w:rStyle w:val="Emphasis"/>
          <w:sz w:val="22"/>
          <w:szCs w:val="22"/>
        </w:rPr>
      </w:pPr>
      <w:r>
        <w:rPr>
          <w:bCs/>
          <w:sz w:val="22"/>
          <w:szCs w:val="22"/>
        </w:rPr>
        <w:t xml:space="preserve">2024. </w:t>
      </w:r>
      <w:r w:rsidR="008E78BE">
        <w:rPr>
          <w:bCs/>
          <w:sz w:val="22"/>
          <w:szCs w:val="22"/>
        </w:rPr>
        <w:t>“Introduction.” With Daniel García-</w:t>
      </w:r>
      <w:proofErr w:type="spellStart"/>
      <w:r w:rsidR="008E78BE">
        <w:rPr>
          <w:bCs/>
          <w:sz w:val="22"/>
          <w:szCs w:val="22"/>
        </w:rPr>
        <w:t>Donoso</w:t>
      </w:r>
      <w:proofErr w:type="spellEnd"/>
      <w:r w:rsidR="008E78BE">
        <w:rPr>
          <w:bCs/>
          <w:sz w:val="22"/>
          <w:szCs w:val="22"/>
        </w:rPr>
        <w:t xml:space="preserve"> and Carlos </w:t>
      </w:r>
      <w:proofErr w:type="spellStart"/>
      <w:r w:rsidR="008E78BE">
        <w:rPr>
          <w:bCs/>
          <w:sz w:val="22"/>
          <w:szCs w:val="22"/>
        </w:rPr>
        <w:t>Varón</w:t>
      </w:r>
      <w:proofErr w:type="spellEnd"/>
      <w:r w:rsidR="008E78BE">
        <w:rPr>
          <w:bCs/>
          <w:sz w:val="22"/>
          <w:szCs w:val="22"/>
        </w:rPr>
        <w:t xml:space="preserve"> González. </w:t>
      </w:r>
      <w:r w:rsidR="00E7790A">
        <w:rPr>
          <w:bCs/>
          <w:sz w:val="22"/>
          <w:szCs w:val="22"/>
        </w:rPr>
        <w:t xml:space="preserve">In </w:t>
      </w:r>
      <w:r w:rsidR="008E78BE" w:rsidRPr="00577FDA">
        <w:rPr>
          <w:rStyle w:val="Emphasis"/>
          <w:sz w:val="22"/>
          <w:szCs w:val="22"/>
        </w:rPr>
        <w:t xml:space="preserve">Head and Tails of the </w:t>
      </w:r>
    </w:p>
    <w:p w14:paraId="2DA570C2" w14:textId="3B958F46" w:rsidR="008E78BE" w:rsidRDefault="008E78BE" w:rsidP="009456B3">
      <w:pPr>
        <w:spacing w:line="276" w:lineRule="auto"/>
        <w:ind w:left="708"/>
        <w:contextualSpacing/>
        <w:rPr>
          <w:sz w:val="22"/>
          <w:szCs w:val="22"/>
        </w:rPr>
      </w:pPr>
      <w:proofErr w:type="spellStart"/>
      <w:proofErr w:type="gramStart"/>
      <w:r w:rsidRPr="00577FDA">
        <w:rPr>
          <w:rStyle w:val="Emphasis"/>
          <w:sz w:val="22"/>
          <w:szCs w:val="22"/>
        </w:rPr>
        <w:t>Monarch:Representing</w:t>
      </w:r>
      <w:proofErr w:type="spellEnd"/>
      <w:proofErr w:type="gramEnd"/>
      <w:r w:rsidRPr="00577FDA">
        <w:rPr>
          <w:rStyle w:val="Emphasis"/>
          <w:sz w:val="22"/>
          <w:szCs w:val="22"/>
        </w:rPr>
        <w:t xml:space="preserve"> Kings and Queens in</w:t>
      </w:r>
      <w:r>
        <w:rPr>
          <w:rStyle w:val="Emphasis"/>
          <w:sz w:val="22"/>
          <w:szCs w:val="22"/>
        </w:rPr>
        <w:t xml:space="preserve"> Post-Francoist</w:t>
      </w:r>
      <w:r w:rsidRPr="00577FDA">
        <w:rPr>
          <w:rStyle w:val="Emphasis"/>
          <w:sz w:val="22"/>
          <w:szCs w:val="22"/>
        </w:rPr>
        <w:t xml:space="preserve"> Iberian Cultures. </w:t>
      </w:r>
      <w:r w:rsidRPr="00577FDA">
        <w:rPr>
          <w:sz w:val="22"/>
          <w:szCs w:val="22"/>
        </w:rPr>
        <w:t>Edited by Antonio Córdoba, Daniel García-</w:t>
      </w:r>
      <w:proofErr w:type="spellStart"/>
      <w:r w:rsidRPr="00577FDA">
        <w:rPr>
          <w:sz w:val="22"/>
          <w:szCs w:val="22"/>
        </w:rPr>
        <w:t>Donoso</w:t>
      </w:r>
      <w:proofErr w:type="spellEnd"/>
      <w:r w:rsidRPr="00577FDA">
        <w:rPr>
          <w:sz w:val="22"/>
          <w:szCs w:val="22"/>
        </w:rPr>
        <w:t xml:space="preserve">, and Carlos </w:t>
      </w:r>
      <w:proofErr w:type="spellStart"/>
      <w:r w:rsidRPr="00577FDA">
        <w:rPr>
          <w:sz w:val="22"/>
          <w:szCs w:val="22"/>
        </w:rPr>
        <w:t>Varón</w:t>
      </w:r>
      <w:proofErr w:type="spellEnd"/>
      <w:r w:rsidRPr="00577FDA">
        <w:rPr>
          <w:sz w:val="22"/>
          <w:szCs w:val="22"/>
        </w:rPr>
        <w:t xml:space="preserve"> González. </w:t>
      </w:r>
      <w:r w:rsidRPr="00577FDA">
        <w:rPr>
          <w:rStyle w:val="Emphasis"/>
          <w:sz w:val="22"/>
          <w:szCs w:val="22"/>
        </w:rPr>
        <w:t>Bulletin of Spanish Studies</w:t>
      </w:r>
      <w:r w:rsidRPr="00577FDA">
        <w:rPr>
          <w:sz w:val="22"/>
          <w:szCs w:val="22"/>
        </w:rPr>
        <w:t>. Forthcoming</w:t>
      </w:r>
      <w:r w:rsidR="00752FF1">
        <w:rPr>
          <w:sz w:val="22"/>
          <w:szCs w:val="22"/>
        </w:rPr>
        <w:t>.</w:t>
      </w:r>
    </w:p>
    <w:p w14:paraId="19CBD2B2" w14:textId="77777777" w:rsidR="00E7790A" w:rsidRDefault="00B57175" w:rsidP="009456B3">
      <w:pPr>
        <w:widowControl w:val="0"/>
        <w:spacing w:line="276" w:lineRule="auto"/>
        <w:contextualSpacing/>
        <w:rPr>
          <w:sz w:val="22"/>
          <w:szCs w:val="22"/>
        </w:rPr>
      </w:pPr>
      <w:r>
        <w:rPr>
          <w:rStyle w:val="Emphasis"/>
          <w:i w:val="0"/>
          <w:iCs w:val="0"/>
          <w:sz w:val="22"/>
          <w:szCs w:val="22"/>
        </w:rPr>
        <w:t>2024. “Introduction.” With Pedro Aguilera-</w:t>
      </w:r>
      <w:proofErr w:type="spellStart"/>
      <w:r>
        <w:rPr>
          <w:rStyle w:val="Emphasis"/>
          <w:i w:val="0"/>
          <w:iCs w:val="0"/>
          <w:sz w:val="22"/>
          <w:szCs w:val="22"/>
        </w:rPr>
        <w:t>Mellado</w:t>
      </w:r>
      <w:proofErr w:type="spellEnd"/>
      <w:r>
        <w:rPr>
          <w:rStyle w:val="Emphasis"/>
          <w:i w:val="0"/>
          <w:iCs w:val="0"/>
          <w:sz w:val="22"/>
          <w:szCs w:val="22"/>
        </w:rPr>
        <w:t xml:space="preserve"> and Jacqueline </w:t>
      </w:r>
      <w:proofErr w:type="spellStart"/>
      <w:r>
        <w:rPr>
          <w:rStyle w:val="Emphasis"/>
          <w:i w:val="0"/>
          <w:iCs w:val="0"/>
          <w:sz w:val="22"/>
          <w:szCs w:val="22"/>
        </w:rPr>
        <w:t>Sheean</w:t>
      </w:r>
      <w:proofErr w:type="spellEnd"/>
      <w:r>
        <w:rPr>
          <w:rStyle w:val="Emphasis"/>
          <w:i w:val="0"/>
          <w:iCs w:val="0"/>
          <w:sz w:val="22"/>
          <w:szCs w:val="22"/>
        </w:rPr>
        <w:t xml:space="preserve">. </w:t>
      </w:r>
      <w:r w:rsidR="00E7790A">
        <w:rPr>
          <w:rStyle w:val="Emphasis"/>
          <w:i w:val="0"/>
          <w:iCs w:val="0"/>
          <w:sz w:val="22"/>
          <w:szCs w:val="22"/>
        </w:rPr>
        <w:t xml:space="preserve">In </w:t>
      </w:r>
      <w:r w:rsidR="00E7790A" w:rsidRPr="00B57175">
        <w:rPr>
          <w:sz w:val="22"/>
          <w:szCs w:val="22"/>
        </w:rPr>
        <w:t>‘</w:t>
      </w:r>
      <w:proofErr w:type="spellStart"/>
      <w:r w:rsidR="00E7790A" w:rsidRPr="00B57175">
        <w:rPr>
          <w:sz w:val="22"/>
          <w:szCs w:val="22"/>
        </w:rPr>
        <w:t>Ruinas</w:t>
      </w:r>
      <w:proofErr w:type="spellEnd"/>
      <w:r w:rsidR="00E7790A" w:rsidRPr="00B57175">
        <w:rPr>
          <w:sz w:val="22"/>
          <w:szCs w:val="22"/>
        </w:rPr>
        <w:t xml:space="preserve"> </w:t>
      </w:r>
      <w:proofErr w:type="spellStart"/>
      <w:r w:rsidR="00E7790A" w:rsidRPr="00B57175">
        <w:rPr>
          <w:sz w:val="22"/>
          <w:szCs w:val="22"/>
        </w:rPr>
        <w:t>Modernas</w:t>
      </w:r>
      <w:proofErr w:type="spellEnd"/>
      <w:r w:rsidR="00E7790A" w:rsidRPr="00B57175">
        <w:rPr>
          <w:sz w:val="22"/>
          <w:szCs w:val="22"/>
        </w:rPr>
        <w:t xml:space="preserve">’: </w:t>
      </w:r>
    </w:p>
    <w:p w14:paraId="73A64E63" w14:textId="1C53338C" w:rsidR="00B57175" w:rsidRPr="00E7790A" w:rsidRDefault="00E7790A" w:rsidP="009456B3">
      <w:pPr>
        <w:widowControl w:val="0"/>
        <w:spacing w:line="276" w:lineRule="auto"/>
        <w:ind w:left="708"/>
        <w:contextualSpacing/>
        <w:rPr>
          <w:i/>
          <w:iCs/>
          <w:sz w:val="22"/>
          <w:szCs w:val="22"/>
        </w:rPr>
      </w:pPr>
      <w:r w:rsidRPr="00B57175">
        <w:rPr>
          <w:i/>
          <w:iCs/>
          <w:sz w:val="22"/>
          <w:szCs w:val="22"/>
        </w:rPr>
        <w:t>Untimely Spaces and Multiple Temporalities in Modern and Contemporary Spanish Culture</w:t>
      </w:r>
      <w:r>
        <w:rPr>
          <w:sz w:val="22"/>
          <w:szCs w:val="22"/>
        </w:rPr>
        <w:t>. Edited by Pedro Aguilera-</w:t>
      </w:r>
      <w:proofErr w:type="spellStart"/>
      <w:r>
        <w:rPr>
          <w:sz w:val="22"/>
          <w:szCs w:val="22"/>
        </w:rPr>
        <w:t>Mellado</w:t>
      </w:r>
      <w:proofErr w:type="spellEnd"/>
      <w:r>
        <w:rPr>
          <w:sz w:val="22"/>
          <w:szCs w:val="22"/>
        </w:rPr>
        <w:t xml:space="preserve">, Antonio Córdoba, and Jacqueline </w:t>
      </w:r>
      <w:proofErr w:type="spellStart"/>
      <w:r>
        <w:rPr>
          <w:sz w:val="22"/>
          <w:szCs w:val="22"/>
        </w:rPr>
        <w:t>Sheean</w:t>
      </w:r>
      <w:proofErr w:type="spellEnd"/>
      <w:r>
        <w:rPr>
          <w:sz w:val="22"/>
          <w:szCs w:val="22"/>
        </w:rPr>
        <w:t xml:space="preserve">. </w:t>
      </w:r>
      <w:r w:rsidRPr="00B57175">
        <w:rPr>
          <w:i/>
          <w:iCs/>
          <w:sz w:val="22"/>
          <w:szCs w:val="22"/>
        </w:rPr>
        <w:t>Journal of Spanish Cultural Studies</w:t>
      </w:r>
      <w:r>
        <w:rPr>
          <w:sz w:val="22"/>
          <w:szCs w:val="22"/>
        </w:rPr>
        <w:t>. Forthcoming.</w:t>
      </w:r>
    </w:p>
    <w:p w14:paraId="68FA43A9" w14:textId="51C4405F" w:rsidR="00CA753B" w:rsidRDefault="007733A1" w:rsidP="009456B3">
      <w:pPr>
        <w:widowControl w:val="0"/>
        <w:spacing w:line="276" w:lineRule="auto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2023. </w:t>
      </w:r>
      <w:r w:rsidR="00CA753B">
        <w:rPr>
          <w:bCs/>
          <w:sz w:val="22"/>
          <w:szCs w:val="22"/>
        </w:rPr>
        <w:t xml:space="preserve">“‘A Mutant Faith: Science Fiction, Posthumanism, and Queer Futurity in Arca’s </w:t>
      </w:r>
      <w:proofErr w:type="spellStart"/>
      <w:r w:rsidR="00CA753B" w:rsidRPr="00CA753B">
        <w:rPr>
          <w:bCs/>
          <w:i/>
          <w:iCs/>
          <w:sz w:val="22"/>
          <w:szCs w:val="22"/>
        </w:rPr>
        <w:t>KiCK</w:t>
      </w:r>
      <w:proofErr w:type="spellEnd"/>
      <w:r w:rsidR="00CA753B">
        <w:rPr>
          <w:bCs/>
          <w:sz w:val="22"/>
          <w:szCs w:val="22"/>
        </w:rPr>
        <w:t xml:space="preserve"> Pentalogy.” </w:t>
      </w:r>
    </w:p>
    <w:p w14:paraId="36649DA4" w14:textId="64493BDF" w:rsidR="00CA753B" w:rsidRPr="00CA753B" w:rsidRDefault="00E7790A" w:rsidP="009456B3">
      <w:pPr>
        <w:widowControl w:val="0"/>
        <w:spacing w:line="276" w:lineRule="auto"/>
        <w:ind w:left="708"/>
        <w:contextualSpacing/>
        <w:rPr>
          <w:bCs/>
          <w:sz w:val="22"/>
          <w:szCs w:val="22"/>
        </w:rPr>
      </w:pPr>
      <w:r w:rsidRPr="00E7790A">
        <w:rPr>
          <w:sz w:val="22"/>
          <w:szCs w:val="22"/>
        </w:rPr>
        <w:t xml:space="preserve">In </w:t>
      </w:r>
      <w:r w:rsidR="00CA753B" w:rsidRPr="00CA753B">
        <w:rPr>
          <w:i/>
          <w:iCs/>
          <w:sz w:val="22"/>
          <w:szCs w:val="22"/>
        </w:rPr>
        <w:t>Posthumanism and</w:t>
      </w:r>
      <w:r w:rsidR="00CA753B" w:rsidRPr="0087697A">
        <w:rPr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="00CA753B" w:rsidRPr="0087697A">
        <w:rPr>
          <w:bCs/>
          <w:i/>
          <w:iCs/>
          <w:sz w:val="22"/>
          <w:szCs w:val="22"/>
          <w:lang w:val="es-ES"/>
        </w:rPr>
        <w:t>Latin</w:t>
      </w:r>
      <w:proofErr w:type="spellEnd"/>
      <w:r w:rsidR="00CA753B" w:rsidRPr="0087697A">
        <w:rPr>
          <w:bCs/>
          <w:i/>
          <w:iCs/>
          <w:sz w:val="22"/>
          <w:szCs w:val="22"/>
          <w:lang w:val="es-ES"/>
        </w:rPr>
        <w:t xml:space="preserve">(x) American </w:t>
      </w:r>
      <w:proofErr w:type="spellStart"/>
      <w:r w:rsidR="00CA753B" w:rsidRPr="0087697A">
        <w:rPr>
          <w:bCs/>
          <w:i/>
          <w:iCs/>
          <w:sz w:val="22"/>
          <w:szCs w:val="22"/>
          <w:lang w:val="es-ES"/>
        </w:rPr>
        <w:t>Science</w:t>
      </w:r>
      <w:proofErr w:type="spellEnd"/>
      <w:r w:rsidR="00CA753B" w:rsidRPr="0087697A">
        <w:rPr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="00CA753B" w:rsidRPr="0087697A">
        <w:rPr>
          <w:bCs/>
          <w:i/>
          <w:iCs/>
          <w:sz w:val="22"/>
          <w:szCs w:val="22"/>
          <w:lang w:val="es-ES"/>
        </w:rPr>
        <w:t>Fiction</w:t>
      </w:r>
      <w:proofErr w:type="spellEnd"/>
      <w:r w:rsidR="00CA753B" w:rsidRPr="0087697A">
        <w:rPr>
          <w:bCs/>
          <w:sz w:val="22"/>
          <w:szCs w:val="22"/>
          <w:lang w:val="es-ES"/>
        </w:rPr>
        <w:t xml:space="preserve">. </w:t>
      </w:r>
      <w:proofErr w:type="spellStart"/>
      <w:r w:rsidR="00CA753B" w:rsidRPr="0087697A">
        <w:rPr>
          <w:bCs/>
          <w:sz w:val="22"/>
          <w:szCs w:val="22"/>
          <w:lang w:val="es-ES"/>
        </w:rPr>
        <w:t>Edited</w:t>
      </w:r>
      <w:proofErr w:type="spellEnd"/>
      <w:r w:rsidR="00CA753B" w:rsidRPr="0087697A">
        <w:rPr>
          <w:bCs/>
          <w:sz w:val="22"/>
          <w:szCs w:val="22"/>
          <w:lang w:val="es-ES"/>
        </w:rPr>
        <w:t xml:space="preserve"> </w:t>
      </w:r>
      <w:proofErr w:type="spellStart"/>
      <w:r w:rsidR="00CA753B" w:rsidRPr="0087697A">
        <w:rPr>
          <w:bCs/>
          <w:sz w:val="22"/>
          <w:szCs w:val="22"/>
          <w:lang w:val="es-ES"/>
        </w:rPr>
        <w:t>by</w:t>
      </w:r>
      <w:proofErr w:type="spellEnd"/>
      <w:r w:rsidR="00CA753B" w:rsidRPr="0087697A">
        <w:rPr>
          <w:bCs/>
          <w:sz w:val="22"/>
          <w:szCs w:val="22"/>
          <w:lang w:val="es-ES"/>
        </w:rPr>
        <w:t xml:space="preserve"> Antonio Córdoba and Emily </w:t>
      </w:r>
      <w:proofErr w:type="spellStart"/>
      <w:r w:rsidR="00CA753B" w:rsidRPr="0087697A">
        <w:rPr>
          <w:bCs/>
          <w:sz w:val="22"/>
          <w:szCs w:val="22"/>
          <w:lang w:val="es-ES"/>
        </w:rPr>
        <w:t>Maguire</w:t>
      </w:r>
      <w:proofErr w:type="spellEnd"/>
      <w:r w:rsidR="00CA753B" w:rsidRPr="0087697A">
        <w:rPr>
          <w:bCs/>
          <w:sz w:val="22"/>
          <w:szCs w:val="22"/>
          <w:lang w:val="es-ES"/>
        </w:rPr>
        <w:t xml:space="preserve">. </w:t>
      </w:r>
      <w:r w:rsidR="00270E17">
        <w:rPr>
          <w:bCs/>
          <w:sz w:val="22"/>
          <w:szCs w:val="22"/>
          <w:lang w:val="es-ES"/>
        </w:rPr>
        <w:t xml:space="preserve">New York: </w:t>
      </w:r>
      <w:proofErr w:type="spellStart"/>
      <w:r w:rsidR="00CA753B">
        <w:rPr>
          <w:bCs/>
          <w:sz w:val="22"/>
          <w:szCs w:val="22"/>
          <w:lang w:val="es-ES"/>
        </w:rPr>
        <w:t>Palgrave</w:t>
      </w:r>
      <w:proofErr w:type="spellEnd"/>
      <w:r w:rsidR="00CA753B">
        <w:rPr>
          <w:bCs/>
          <w:sz w:val="22"/>
          <w:szCs w:val="22"/>
          <w:lang w:val="es-ES"/>
        </w:rPr>
        <w:t xml:space="preserve"> </w:t>
      </w:r>
      <w:proofErr w:type="spellStart"/>
      <w:r w:rsidR="00CA753B">
        <w:rPr>
          <w:bCs/>
          <w:sz w:val="22"/>
          <w:szCs w:val="22"/>
          <w:lang w:val="es-ES"/>
        </w:rPr>
        <w:t>Macmillan</w:t>
      </w:r>
      <w:proofErr w:type="spellEnd"/>
      <w:r w:rsidR="00CA753B">
        <w:rPr>
          <w:bCs/>
          <w:sz w:val="22"/>
          <w:szCs w:val="22"/>
          <w:lang w:val="es-ES"/>
        </w:rPr>
        <w:t xml:space="preserve">. </w:t>
      </w:r>
      <w:r w:rsidR="000069D9">
        <w:rPr>
          <w:bCs/>
          <w:sz w:val="22"/>
          <w:szCs w:val="22"/>
          <w:lang w:val="es-ES"/>
        </w:rPr>
        <w:t>219-235.</w:t>
      </w:r>
    </w:p>
    <w:p w14:paraId="6A511158" w14:textId="77777777" w:rsidR="007733A1" w:rsidRDefault="007733A1" w:rsidP="009456B3">
      <w:pPr>
        <w:widowControl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2023. </w:t>
      </w:r>
      <w:r w:rsidR="002C3D0B">
        <w:rPr>
          <w:sz w:val="22"/>
          <w:szCs w:val="22"/>
        </w:rPr>
        <w:t xml:space="preserve">“Introduction: Posthumanism and Speculative Aesthetics in Latin(x) American Science Fiction.” </w:t>
      </w:r>
    </w:p>
    <w:p w14:paraId="4AC1B101" w14:textId="71E71C88" w:rsidR="002C3D0B" w:rsidRPr="007733A1" w:rsidRDefault="002C3D0B" w:rsidP="009456B3">
      <w:pPr>
        <w:widowControl w:val="0"/>
        <w:spacing w:line="276" w:lineRule="auto"/>
        <w:ind w:left="708"/>
        <w:contextualSpacing/>
        <w:rPr>
          <w:sz w:val="22"/>
          <w:szCs w:val="22"/>
        </w:rPr>
      </w:pPr>
      <w:r>
        <w:rPr>
          <w:sz w:val="22"/>
          <w:szCs w:val="22"/>
        </w:rPr>
        <w:t>With Emily Maguire.</w:t>
      </w:r>
      <w:r w:rsidR="00CA753B">
        <w:rPr>
          <w:sz w:val="22"/>
          <w:szCs w:val="22"/>
        </w:rPr>
        <w:t xml:space="preserve"> </w:t>
      </w:r>
      <w:r w:rsidR="00E7790A">
        <w:rPr>
          <w:sz w:val="22"/>
          <w:szCs w:val="22"/>
        </w:rPr>
        <w:t xml:space="preserve">In </w:t>
      </w:r>
      <w:r w:rsidR="00CA753B" w:rsidRPr="00CA753B">
        <w:rPr>
          <w:i/>
          <w:iCs/>
          <w:sz w:val="22"/>
          <w:szCs w:val="22"/>
        </w:rPr>
        <w:t>Posthumanism and</w:t>
      </w:r>
      <w:r w:rsidRPr="0087697A">
        <w:rPr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87697A">
        <w:rPr>
          <w:bCs/>
          <w:i/>
          <w:iCs/>
          <w:sz w:val="22"/>
          <w:szCs w:val="22"/>
          <w:lang w:val="es-ES"/>
        </w:rPr>
        <w:t>Latin</w:t>
      </w:r>
      <w:proofErr w:type="spellEnd"/>
      <w:r w:rsidRPr="0087697A">
        <w:rPr>
          <w:bCs/>
          <w:i/>
          <w:iCs/>
          <w:sz w:val="22"/>
          <w:szCs w:val="22"/>
          <w:lang w:val="es-ES"/>
        </w:rPr>
        <w:t xml:space="preserve">(x) American </w:t>
      </w:r>
      <w:proofErr w:type="spellStart"/>
      <w:r w:rsidRPr="0087697A">
        <w:rPr>
          <w:bCs/>
          <w:i/>
          <w:iCs/>
          <w:sz w:val="22"/>
          <w:szCs w:val="22"/>
          <w:lang w:val="es-ES"/>
        </w:rPr>
        <w:t>Science</w:t>
      </w:r>
      <w:proofErr w:type="spellEnd"/>
      <w:r w:rsidRPr="0087697A">
        <w:rPr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87697A">
        <w:rPr>
          <w:bCs/>
          <w:i/>
          <w:iCs/>
          <w:sz w:val="22"/>
          <w:szCs w:val="22"/>
          <w:lang w:val="es-ES"/>
        </w:rPr>
        <w:t>Fiction</w:t>
      </w:r>
      <w:proofErr w:type="spellEnd"/>
      <w:r w:rsidRPr="0087697A">
        <w:rPr>
          <w:bCs/>
          <w:sz w:val="22"/>
          <w:szCs w:val="22"/>
          <w:lang w:val="es-ES"/>
        </w:rPr>
        <w:t xml:space="preserve">. </w:t>
      </w:r>
      <w:proofErr w:type="spellStart"/>
      <w:r w:rsidRPr="0087697A">
        <w:rPr>
          <w:bCs/>
          <w:sz w:val="22"/>
          <w:szCs w:val="22"/>
          <w:lang w:val="es-ES"/>
        </w:rPr>
        <w:t>Edited</w:t>
      </w:r>
      <w:proofErr w:type="spellEnd"/>
      <w:r w:rsidRPr="0087697A">
        <w:rPr>
          <w:bCs/>
          <w:sz w:val="22"/>
          <w:szCs w:val="22"/>
          <w:lang w:val="es-ES"/>
        </w:rPr>
        <w:t xml:space="preserve"> </w:t>
      </w:r>
      <w:proofErr w:type="spellStart"/>
      <w:r w:rsidRPr="0087697A">
        <w:rPr>
          <w:bCs/>
          <w:sz w:val="22"/>
          <w:szCs w:val="22"/>
          <w:lang w:val="es-ES"/>
        </w:rPr>
        <w:t>by</w:t>
      </w:r>
      <w:proofErr w:type="spellEnd"/>
      <w:r w:rsidRPr="0087697A">
        <w:rPr>
          <w:bCs/>
          <w:sz w:val="22"/>
          <w:szCs w:val="22"/>
          <w:lang w:val="es-ES"/>
        </w:rPr>
        <w:t xml:space="preserve"> Antonio Córdoba and Emily </w:t>
      </w:r>
      <w:proofErr w:type="spellStart"/>
      <w:r w:rsidRPr="0087697A">
        <w:rPr>
          <w:bCs/>
          <w:sz w:val="22"/>
          <w:szCs w:val="22"/>
          <w:lang w:val="es-ES"/>
        </w:rPr>
        <w:t>Maguire</w:t>
      </w:r>
      <w:proofErr w:type="spellEnd"/>
      <w:r w:rsidRPr="0087697A">
        <w:rPr>
          <w:bCs/>
          <w:sz w:val="22"/>
          <w:szCs w:val="22"/>
          <w:lang w:val="es-ES"/>
        </w:rPr>
        <w:t xml:space="preserve">. </w:t>
      </w:r>
      <w:r w:rsidR="00270E17">
        <w:rPr>
          <w:bCs/>
          <w:sz w:val="22"/>
          <w:szCs w:val="22"/>
          <w:lang w:val="es-ES"/>
        </w:rPr>
        <w:t xml:space="preserve">New York; </w:t>
      </w:r>
      <w:proofErr w:type="spellStart"/>
      <w:r w:rsidR="00270E17">
        <w:rPr>
          <w:bCs/>
          <w:sz w:val="22"/>
          <w:szCs w:val="22"/>
          <w:lang w:val="es-ES"/>
        </w:rPr>
        <w:t>Palgrave</w:t>
      </w:r>
      <w:proofErr w:type="spellEnd"/>
      <w:r w:rsidR="00270E17">
        <w:rPr>
          <w:bCs/>
          <w:sz w:val="22"/>
          <w:szCs w:val="22"/>
          <w:lang w:val="es-ES"/>
        </w:rPr>
        <w:t xml:space="preserve"> </w:t>
      </w:r>
      <w:proofErr w:type="spellStart"/>
      <w:r w:rsidR="00270E17">
        <w:rPr>
          <w:bCs/>
          <w:sz w:val="22"/>
          <w:szCs w:val="22"/>
          <w:lang w:val="es-ES"/>
        </w:rPr>
        <w:t>Macmillan</w:t>
      </w:r>
      <w:proofErr w:type="spellEnd"/>
      <w:r w:rsidR="00270E17">
        <w:rPr>
          <w:bCs/>
          <w:sz w:val="22"/>
          <w:szCs w:val="22"/>
          <w:lang w:val="es-ES"/>
        </w:rPr>
        <w:t xml:space="preserve">. </w:t>
      </w:r>
      <w:r w:rsidR="001730F6">
        <w:rPr>
          <w:bCs/>
          <w:sz w:val="22"/>
          <w:szCs w:val="22"/>
          <w:lang w:val="es-ES"/>
        </w:rPr>
        <w:t>1-26.</w:t>
      </w:r>
    </w:p>
    <w:p w14:paraId="3181F728" w14:textId="00235ED6" w:rsidR="002C3D0B" w:rsidRDefault="007733A1" w:rsidP="009456B3">
      <w:pPr>
        <w:autoSpaceDE w:val="0"/>
        <w:autoSpaceDN w:val="0"/>
        <w:adjustRightInd w:val="0"/>
        <w:spacing w:line="276" w:lineRule="auto"/>
        <w:contextualSpacing/>
        <w:rPr>
          <w:sz w:val="22"/>
          <w:szCs w:val="22"/>
        </w:rPr>
      </w:pPr>
      <w:r>
        <w:rPr>
          <w:rFonts w:ascii="Times" w:hAnsi="Times" w:cs="Times"/>
          <w:sz w:val="21"/>
          <w:szCs w:val="21"/>
        </w:rPr>
        <w:t xml:space="preserve">2021. </w:t>
      </w:r>
      <w:r w:rsidR="002C3D0B">
        <w:rPr>
          <w:rFonts w:ascii="Times" w:hAnsi="Times" w:cs="Times"/>
          <w:sz w:val="21"/>
          <w:szCs w:val="21"/>
        </w:rPr>
        <w:t>“Introduction: Materiality, Culture, and Death in Contemporary Spain, 1959–2020</w:t>
      </w:r>
      <w:r w:rsidR="00103A7F">
        <w:rPr>
          <w:sz w:val="22"/>
          <w:szCs w:val="22"/>
        </w:rPr>
        <w:t>”</w:t>
      </w:r>
      <w:r w:rsidR="005A7573" w:rsidRPr="005A7573">
        <w:rPr>
          <w:sz w:val="22"/>
          <w:szCs w:val="22"/>
        </w:rPr>
        <w:t xml:space="preserve"> With Daniel García </w:t>
      </w:r>
    </w:p>
    <w:p w14:paraId="0DD4A4CC" w14:textId="017A5899" w:rsidR="005A7573" w:rsidRPr="002C3D0B" w:rsidRDefault="005A7573" w:rsidP="009456B3">
      <w:pPr>
        <w:autoSpaceDE w:val="0"/>
        <w:autoSpaceDN w:val="0"/>
        <w:adjustRightInd w:val="0"/>
        <w:spacing w:line="276" w:lineRule="auto"/>
        <w:ind w:left="708"/>
        <w:contextualSpacing/>
        <w:rPr>
          <w:rFonts w:ascii="Times" w:hAnsi="Times" w:cs="Times"/>
          <w:sz w:val="21"/>
          <w:szCs w:val="21"/>
        </w:rPr>
      </w:pPr>
      <w:proofErr w:type="spellStart"/>
      <w:r w:rsidRPr="005A7573">
        <w:rPr>
          <w:sz w:val="22"/>
          <w:szCs w:val="22"/>
        </w:rPr>
        <w:t>Donoso</w:t>
      </w:r>
      <w:proofErr w:type="spellEnd"/>
      <w:r w:rsidRPr="005A7573">
        <w:rPr>
          <w:sz w:val="22"/>
          <w:szCs w:val="22"/>
        </w:rPr>
        <w:t xml:space="preserve">. </w:t>
      </w:r>
      <w:r w:rsidR="00E7790A">
        <w:rPr>
          <w:sz w:val="22"/>
          <w:szCs w:val="22"/>
        </w:rPr>
        <w:t xml:space="preserve">In </w:t>
      </w:r>
      <w:r w:rsidRPr="005A7573">
        <w:rPr>
          <w:rStyle w:val="Emphasis"/>
          <w:sz w:val="22"/>
          <w:szCs w:val="22"/>
        </w:rPr>
        <w:t xml:space="preserve">Rite, Flesh, and Stone: </w:t>
      </w:r>
      <w:r w:rsidR="00103A7F">
        <w:rPr>
          <w:rStyle w:val="Emphasis"/>
          <w:sz w:val="22"/>
          <w:szCs w:val="22"/>
        </w:rPr>
        <w:t>The Matter</w:t>
      </w:r>
      <w:r w:rsidRPr="005A7573">
        <w:rPr>
          <w:rStyle w:val="Emphasis"/>
          <w:sz w:val="22"/>
          <w:szCs w:val="22"/>
        </w:rPr>
        <w:t xml:space="preserve"> of Death in Contemporary Spain. </w:t>
      </w:r>
      <w:r w:rsidRPr="005A7573">
        <w:rPr>
          <w:sz w:val="22"/>
          <w:szCs w:val="22"/>
        </w:rPr>
        <w:t>Edited by Antonio Cordoba and Daniel García-</w:t>
      </w:r>
      <w:proofErr w:type="spellStart"/>
      <w:r w:rsidRPr="005A7573">
        <w:rPr>
          <w:sz w:val="22"/>
          <w:szCs w:val="22"/>
        </w:rPr>
        <w:t>Donoso</w:t>
      </w:r>
      <w:proofErr w:type="spellEnd"/>
      <w:r w:rsidRPr="005A7573">
        <w:rPr>
          <w:sz w:val="22"/>
          <w:szCs w:val="22"/>
        </w:rPr>
        <w:t xml:space="preserve">. Nashville: Vanderbilt University Press. </w:t>
      </w:r>
      <w:r w:rsidR="00210C10">
        <w:rPr>
          <w:sz w:val="22"/>
          <w:szCs w:val="22"/>
        </w:rPr>
        <w:t>9-40.</w:t>
      </w:r>
    </w:p>
    <w:p w14:paraId="37A530A7" w14:textId="3CB61386" w:rsidR="008313B9" w:rsidRDefault="007733A1" w:rsidP="009456B3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2021. </w:t>
      </w:r>
      <w:r w:rsidR="008313B9" w:rsidRPr="008313B9">
        <w:rPr>
          <w:sz w:val="22"/>
          <w:szCs w:val="22"/>
        </w:rPr>
        <w:t>“</w:t>
      </w:r>
      <w:proofErr w:type="spellStart"/>
      <w:r w:rsidR="008313B9" w:rsidRPr="008313B9">
        <w:rPr>
          <w:sz w:val="22"/>
          <w:szCs w:val="22"/>
        </w:rPr>
        <w:t>Alienígenas</w:t>
      </w:r>
      <w:proofErr w:type="spellEnd"/>
      <w:r w:rsidR="008313B9" w:rsidRPr="008313B9">
        <w:rPr>
          <w:sz w:val="22"/>
          <w:szCs w:val="22"/>
        </w:rPr>
        <w:t xml:space="preserve">, </w:t>
      </w:r>
      <w:proofErr w:type="spellStart"/>
      <w:r w:rsidR="008313B9" w:rsidRPr="008313B9">
        <w:rPr>
          <w:sz w:val="22"/>
          <w:szCs w:val="22"/>
        </w:rPr>
        <w:t>mutantes</w:t>
      </w:r>
      <w:proofErr w:type="spellEnd"/>
      <w:r w:rsidR="008313B9" w:rsidRPr="008313B9">
        <w:rPr>
          <w:sz w:val="22"/>
          <w:szCs w:val="22"/>
        </w:rPr>
        <w:t xml:space="preserve">, </w:t>
      </w:r>
      <w:proofErr w:type="spellStart"/>
      <w:r w:rsidR="008313B9" w:rsidRPr="008313B9">
        <w:rPr>
          <w:sz w:val="22"/>
          <w:szCs w:val="22"/>
        </w:rPr>
        <w:t>ciborgs</w:t>
      </w:r>
      <w:proofErr w:type="spellEnd"/>
      <w:r w:rsidR="008313B9" w:rsidRPr="008313B9">
        <w:rPr>
          <w:sz w:val="22"/>
          <w:szCs w:val="22"/>
        </w:rPr>
        <w:t xml:space="preserve">, </w:t>
      </w:r>
      <w:proofErr w:type="spellStart"/>
      <w:r w:rsidR="008313B9" w:rsidRPr="008313B9">
        <w:rPr>
          <w:sz w:val="22"/>
          <w:szCs w:val="22"/>
        </w:rPr>
        <w:t>sujetos</w:t>
      </w:r>
      <w:proofErr w:type="spellEnd"/>
      <w:r w:rsidR="008313B9" w:rsidRPr="008313B9">
        <w:rPr>
          <w:sz w:val="22"/>
          <w:szCs w:val="22"/>
        </w:rPr>
        <w:t xml:space="preserve"> </w:t>
      </w:r>
      <w:proofErr w:type="spellStart"/>
      <w:r w:rsidR="008313B9" w:rsidRPr="008313B9">
        <w:rPr>
          <w:sz w:val="22"/>
          <w:szCs w:val="22"/>
        </w:rPr>
        <w:t>digitales</w:t>
      </w:r>
      <w:proofErr w:type="spellEnd"/>
      <w:r w:rsidR="008313B9" w:rsidRPr="008313B9">
        <w:rPr>
          <w:sz w:val="22"/>
          <w:szCs w:val="22"/>
        </w:rPr>
        <w:t xml:space="preserve">: </w:t>
      </w:r>
      <w:proofErr w:type="spellStart"/>
      <w:r w:rsidR="008313B9" w:rsidRPr="008313B9">
        <w:rPr>
          <w:sz w:val="22"/>
          <w:szCs w:val="22"/>
        </w:rPr>
        <w:t>avatares</w:t>
      </w:r>
      <w:proofErr w:type="spellEnd"/>
      <w:r w:rsidR="008313B9" w:rsidRPr="008313B9">
        <w:rPr>
          <w:sz w:val="22"/>
          <w:szCs w:val="22"/>
        </w:rPr>
        <w:t xml:space="preserve"> de lo </w:t>
      </w:r>
      <w:proofErr w:type="spellStart"/>
      <w:r w:rsidR="008313B9" w:rsidRPr="008313B9">
        <w:rPr>
          <w:sz w:val="22"/>
          <w:szCs w:val="22"/>
        </w:rPr>
        <w:t>posthumano</w:t>
      </w:r>
      <w:proofErr w:type="spellEnd"/>
      <w:r w:rsidR="008313B9" w:rsidRPr="008313B9">
        <w:rPr>
          <w:sz w:val="22"/>
          <w:szCs w:val="22"/>
        </w:rPr>
        <w:t xml:space="preserve"> </w:t>
      </w:r>
      <w:proofErr w:type="spellStart"/>
      <w:r w:rsidR="008313B9" w:rsidRPr="008313B9">
        <w:rPr>
          <w:sz w:val="22"/>
          <w:szCs w:val="22"/>
        </w:rPr>
        <w:t>en</w:t>
      </w:r>
      <w:proofErr w:type="spellEnd"/>
      <w:r w:rsidR="008313B9" w:rsidRPr="008313B9">
        <w:rPr>
          <w:sz w:val="22"/>
          <w:szCs w:val="22"/>
        </w:rPr>
        <w:t xml:space="preserve"> la </w:t>
      </w:r>
      <w:proofErr w:type="spellStart"/>
      <w:r w:rsidR="008313B9" w:rsidRPr="008313B9">
        <w:rPr>
          <w:sz w:val="22"/>
          <w:szCs w:val="22"/>
        </w:rPr>
        <w:t>ciencia</w:t>
      </w:r>
      <w:proofErr w:type="spellEnd"/>
      <w:r w:rsidR="008313B9" w:rsidRPr="008313B9">
        <w:rPr>
          <w:sz w:val="22"/>
          <w:szCs w:val="22"/>
        </w:rPr>
        <w:t xml:space="preserve"> </w:t>
      </w:r>
      <w:proofErr w:type="spellStart"/>
      <w:r w:rsidR="008313B9" w:rsidRPr="008313B9">
        <w:rPr>
          <w:sz w:val="22"/>
          <w:szCs w:val="22"/>
        </w:rPr>
        <w:t>ficción</w:t>
      </w:r>
      <w:proofErr w:type="spellEnd"/>
      <w:r w:rsidR="008313B9" w:rsidRPr="008313B9">
        <w:rPr>
          <w:sz w:val="22"/>
          <w:szCs w:val="22"/>
        </w:rPr>
        <w:t xml:space="preserve"> </w:t>
      </w:r>
    </w:p>
    <w:p w14:paraId="5CD6DC0D" w14:textId="35AF24F4" w:rsidR="008313B9" w:rsidRPr="008313B9" w:rsidRDefault="008313B9" w:rsidP="009456B3">
      <w:pPr>
        <w:spacing w:line="276" w:lineRule="auto"/>
        <w:ind w:left="708"/>
        <w:contextualSpacing/>
        <w:rPr>
          <w:sz w:val="22"/>
          <w:szCs w:val="22"/>
        </w:rPr>
      </w:pPr>
      <w:proofErr w:type="spellStart"/>
      <w:r w:rsidRPr="008313B9">
        <w:rPr>
          <w:sz w:val="22"/>
          <w:szCs w:val="22"/>
        </w:rPr>
        <w:t>latinoamericana</w:t>
      </w:r>
      <w:proofErr w:type="spellEnd"/>
      <w:r w:rsidRPr="008313B9">
        <w:rPr>
          <w:sz w:val="22"/>
          <w:szCs w:val="22"/>
        </w:rPr>
        <w:t xml:space="preserve">.” </w:t>
      </w:r>
      <w:r w:rsidR="00E7790A">
        <w:rPr>
          <w:sz w:val="22"/>
          <w:szCs w:val="22"/>
        </w:rPr>
        <w:t xml:space="preserve">In </w:t>
      </w:r>
      <w:r w:rsidRPr="008313B9">
        <w:rPr>
          <w:rStyle w:val="Emphasis"/>
          <w:sz w:val="22"/>
          <w:szCs w:val="22"/>
        </w:rPr>
        <w:t xml:space="preserve">La </w:t>
      </w:r>
      <w:proofErr w:type="spellStart"/>
      <w:r w:rsidRPr="008313B9">
        <w:rPr>
          <w:rStyle w:val="Emphasis"/>
          <w:sz w:val="22"/>
          <w:szCs w:val="22"/>
        </w:rPr>
        <w:t>ciencia</w:t>
      </w:r>
      <w:proofErr w:type="spellEnd"/>
      <w:r w:rsidRPr="008313B9">
        <w:rPr>
          <w:rStyle w:val="Emphasis"/>
          <w:sz w:val="22"/>
          <w:szCs w:val="22"/>
        </w:rPr>
        <w:t xml:space="preserve"> </w:t>
      </w:r>
      <w:proofErr w:type="spellStart"/>
      <w:r w:rsidRPr="008313B9">
        <w:rPr>
          <w:rStyle w:val="Emphasis"/>
          <w:sz w:val="22"/>
          <w:szCs w:val="22"/>
        </w:rPr>
        <w:t>ficción</w:t>
      </w:r>
      <w:proofErr w:type="spellEnd"/>
      <w:r w:rsidRPr="008313B9">
        <w:rPr>
          <w:rStyle w:val="Emphasis"/>
          <w:sz w:val="22"/>
          <w:szCs w:val="22"/>
        </w:rPr>
        <w:t xml:space="preserve"> </w:t>
      </w:r>
      <w:proofErr w:type="spellStart"/>
      <w:r w:rsidRPr="008313B9">
        <w:rPr>
          <w:rStyle w:val="Emphasis"/>
          <w:sz w:val="22"/>
          <w:szCs w:val="22"/>
        </w:rPr>
        <w:t>en</w:t>
      </w:r>
      <w:proofErr w:type="spellEnd"/>
      <w:r w:rsidRPr="008313B9">
        <w:rPr>
          <w:rStyle w:val="Emphasis"/>
          <w:sz w:val="22"/>
          <w:szCs w:val="22"/>
        </w:rPr>
        <w:t xml:space="preserve"> América Latina: </w:t>
      </w:r>
      <w:proofErr w:type="spellStart"/>
      <w:r w:rsidRPr="008313B9">
        <w:rPr>
          <w:rStyle w:val="Emphasis"/>
          <w:sz w:val="22"/>
          <w:szCs w:val="22"/>
        </w:rPr>
        <w:t>Crítica</w:t>
      </w:r>
      <w:proofErr w:type="spellEnd"/>
      <w:r w:rsidRPr="008313B9">
        <w:rPr>
          <w:rStyle w:val="Emphasis"/>
          <w:sz w:val="22"/>
          <w:szCs w:val="22"/>
        </w:rPr>
        <w:t xml:space="preserve">, </w:t>
      </w:r>
      <w:proofErr w:type="spellStart"/>
      <w:r w:rsidRPr="008313B9">
        <w:rPr>
          <w:rStyle w:val="Emphasis"/>
          <w:sz w:val="22"/>
          <w:szCs w:val="22"/>
        </w:rPr>
        <w:t>teoría</w:t>
      </w:r>
      <w:proofErr w:type="spellEnd"/>
      <w:r w:rsidRPr="008313B9">
        <w:rPr>
          <w:rStyle w:val="Emphasis"/>
          <w:sz w:val="22"/>
          <w:szCs w:val="22"/>
        </w:rPr>
        <w:t xml:space="preserve">, </w:t>
      </w:r>
      <w:proofErr w:type="spellStart"/>
      <w:r w:rsidRPr="008313B9">
        <w:rPr>
          <w:rStyle w:val="Emphasis"/>
          <w:sz w:val="22"/>
          <w:szCs w:val="22"/>
        </w:rPr>
        <w:t>historia</w:t>
      </w:r>
      <w:proofErr w:type="spellEnd"/>
      <w:r w:rsidRPr="008313B9">
        <w:rPr>
          <w:sz w:val="22"/>
          <w:szCs w:val="22"/>
        </w:rPr>
        <w:t xml:space="preserve">. Ed. Silvia G. </w:t>
      </w:r>
      <w:proofErr w:type="spellStart"/>
      <w:r w:rsidRPr="008313B9">
        <w:rPr>
          <w:sz w:val="22"/>
          <w:szCs w:val="22"/>
        </w:rPr>
        <w:t>Kurlat</w:t>
      </w:r>
      <w:proofErr w:type="spellEnd"/>
      <w:r w:rsidRPr="008313B9">
        <w:rPr>
          <w:sz w:val="22"/>
          <w:szCs w:val="22"/>
        </w:rPr>
        <w:t xml:space="preserve"> Ares y Ezequiel de </w:t>
      </w:r>
      <w:proofErr w:type="spellStart"/>
      <w:r w:rsidRPr="008313B9">
        <w:rPr>
          <w:sz w:val="22"/>
          <w:szCs w:val="22"/>
        </w:rPr>
        <w:t>Roso</w:t>
      </w:r>
      <w:proofErr w:type="spellEnd"/>
      <w:r w:rsidRPr="008313B9">
        <w:rPr>
          <w:sz w:val="22"/>
          <w:szCs w:val="22"/>
        </w:rPr>
        <w:t>. Oxford: Peter Lang.</w:t>
      </w:r>
    </w:p>
    <w:p w14:paraId="1092FA6A" w14:textId="74D89CA8" w:rsidR="00E11115" w:rsidRPr="005A7573" w:rsidRDefault="007733A1" w:rsidP="009456B3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2021. </w:t>
      </w:r>
      <w:r w:rsidR="00E11115" w:rsidRPr="005A7573">
        <w:rPr>
          <w:sz w:val="22"/>
          <w:szCs w:val="22"/>
        </w:rPr>
        <w:t xml:space="preserve">“Aliens, Mutants, Cyborgs, Digital Selves: Avatars of the Posthuman in Spanish American Science </w:t>
      </w:r>
    </w:p>
    <w:p w14:paraId="5FAD25E0" w14:textId="1E5B5B53" w:rsidR="00E11115" w:rsidRPr="005A7573" w:rsidRDefault="00E11115" w:rsidP="009456B3">
      <w:pPr>
        <w:widowControl w:val="0"/>
        <w:spacing w:line="276" w:lineRule="auto"/>
        <w:ind w:left="708"/>
        <w:contextualSpacing/>
        <w:rPr>
          <w:b/>
          <w:sz w:val="22"/>
          <w:szCs w:val="22"/>
        </w:rPr>
      </w:pPr>
      <w:r w:rsidRPr="005A7573">
        <w:rPr>
          <w:sz w:val="22"/>
          <w:szCs w:val="22"/>
        </w:rPr>
        <w:t xml:space="preserve">Fiction.” </w:t>
      </w:r>
      <w:r w:rsidR="00E7790A">
        <w:rPr>
          <w:sz w:val="22"/>
          <w:szCs w:val="22"/>
        </w:rPr>
        <w:t xml:space="preserve">In </w:t>
      </w:r>
      <w:r w:rsidRPr="005A7573">
        <w:rPr>
          <w:rStyle w:val="Emphasis"/>
          <w:sz w:val="22"/>
          <w:szCs w:val="22"/>
        </w:rPr>
        <w:t>Peter Lang Companion to Latin American Science Fiction Studies</w:t>
      </w:r>
      <w:r w:rsidRPr="005A7573">
        <w:rPr>
          <w:sz w:val="22"/>
          <w:szCs w:val="22"/>
        </w:rPr>
        <w:t xml:space="preserve">. Edited by Silvia G. </w:t>
      </w:r>
      <w:proofErr w:type="spellStart"/>
      <w:r w:rsidRPr="005A7573">
        <w:rPr>
          <w:sz w:val="22"/>
          <w:szCs w:val="22"/>
        </w:rPr>
        <w:t>Kurlat</w:t>
      </w:r>
      <w:proofErr w:type="spellEnd"/>
      <w:r w:rsidRPr="005A7573">
        <w:rPr>
          <w:sz w:val="22"/>
          <w:szCs w:val="22"/>
        </w:rPr>
        <w:t xml:space="preserve"> Ares and Ezequiel de Rosso. Oxford: Peter Lang</w:t>
      </w:r>
      <w:r w:rsidR="008C5B2E">
        <w:rPr>
          <w:sz w:val="22"/>
          <w:szCs w:val="22"/>
        </w:rPr>
        <w:t>.</w:t>
      </w:r>
      <w:r w:rsidR="00353ADD">
        <w:rPr>
          <w:sz w:val="22"/>
          <w:szCs w:val="22"/>
        </w:rPr>
        <w:t xml:space="preserve"> 249-259.</w:t>
      </w:r>
    </w:p>
    <w:p w14:paraId="01BE20E0" w14:textId="77777777" w:rsidR="007733A1" w:rsidRDefault="007733A1" w:rsidP="009456B3">
      <w:pPr>
        <w:spacing w:line="276" w:lineRule="auto"/>
        <w:contextualSpacing/>
        <w:rPr>
          <w:i/>
          <w:sz w:val="22"/>
          <w:szCs w:val="22"/>
          <w:lang w:val="es-ES_tradnl"/>
        </w:rPr>
      </w:pPr>
      <w:r>
        <w:rPr>
          <w:sz w:val="22"/>
          <w:szCs w:val="22"/>
        </w:rPr>
        <w:t xml:space="preserve">2020. </w:t>
      </w:r>
      <w:r w:rsidR="005A7573" w:rsidRPr="005A7573">
        <w:rPr>
          <w:sz w:val="22"/>
          <w:szCs w:val="22"/>
        </w:rPr>
        <w:t>“</w:t>
      </w:r>
      <w:r w:rsidR="005A7573" w:rsidRPr="005A7573">
        <w:rPr>
          <w:sz w:val="22"/>
          <w:szCs w:val="22"/>
          <w:lang w:val="es-ES_tradnl"/>
        </w:rPr>
        <w:t xml:space="preserve">Genealogía, vulnerabilidad y mutación en Iris (2014), de Edmundo Paz Soldán.” </w:t>
      </w:r>
      <w:r w:rsidR="005A7573" w:rsidRPr="005A7573">
        <w:rPr>
          <w:i/>
          <w:sz w:val="22"/>
          <w:szCs w:val="22"/>
          <w:lang w:val="es-ES_tradnl"/>
        </w:rPr>
        <w:t xml:space="preserve">Mutantes y </w:t>
      </w:r>
    </w:p>
    <w:p w14:paraId="310AFA20" w14:textId="6B10499F" w:rsidR="005A7573" w:rsidRPr="007733A1" w:rsidRDefault="005A7573" w:rsidP="009456B3">
      <w:pPr>
        <w:spacing w:line="276" w:lineRule="auto"/>
        <w:ind w:left="708"/>
        <w:contextualSpacing/>
        <w:rPr>
          <w:i/>
          <w:sz w:val="22"/>
          <w:szCs w:val="22"/>
          <w:lang w:val="es-ES_tradnl"/>
        </w:rPr>
      </w:pPr>
      <w:r w:rsidRPr="005A7573">
        <w:rPr>
          <w:i/>
          <w:sz w:val="22"/>
          <w:szCs w:val="22"/>
          <w:lang w:val="es-ES_tradnl"/>
        </w:rPr>
        <w:t xml:space="preserve">monstruos: </w:t>
      </w:r>
      <w:proofErr w:type="spellStart"/>
      <w:r w:rsidRPr="005A7573">
        <w:rPr>
          <w:i/>
          <w:sz w:val="22"/>
          <w:szCs w:val="22"/>
          <w:lang w:val="es-ES_tradnl"/>
        </w:rPr>
        <w:t>biopolítica</w:t>
      </w:r>
      <w:proofErr w:type="spellEnd"/>
      <w:r w:rsidRPr="005A7573">
        <w:rPr>
          <w:i/>
          <w:sz w:val="22"/>
          <w:szCs w:val="22"/>
          <w:lang w:val="es-ES_tradnl"/>
        </w:rPr>
        <w:t xml:space="preserve"> y ciudadanía en la cultura latinoamericana</w:t>
      </w:r>
      <w:r w:rsidRPr="005A7573">
        <w:rPr>
          <w:sz w:val="22"/>
          <w:szCs w:val="22"/>
          <w:lang w:val="es-ES_tradnl"/>
        </w:rPr>
        <w:t xml:space="preserve"> [“</w:t>
      </w:r>
      <w:proofErr w:type="spellStart"/>
      <w:r w:rsidRPr="005A7573">
        <w:rPr>
          <w:sz w:val="22"/>
          <w:szCs w:val="22"/>
          <w:lang w:val="es-ES_tradnl"/>
        </w:rPr>
        <w:t>Genealogy</w:t>
      </w:r>
      <w:proofErr w:type="spellEnd"/>
      <w:r w:rsidRPr="005A7573">
        <w:rPr>
          <w:sz w:val="22"/>
          <w:szCs w:val="22"/>
          <w:lang w:val="es-ES_tradnl"/>
        </w:rPr>
        <w:t xml:space="preserve">, </w:t>
      </w:r>
      <w:proofErr w:type="spellStart"/>
      <w:r w:rsidRPr="005A7573">
        <w:rPr>
          <w:sz w:val="22"/>
          <w:szCs w:val="22"/>
          <w:lang w:val="es-ES_tradnl"/>
        </w:rPr>
        <w:t>Vulnerability</w:t>
      </w:r>
      <w:proofErr w:type="spellEnd"/>
      <w:r w:rsidRPr="005A7573">
        <w:rPr>
          <w:sz w:val="22"/>
          <w:szCs w:val="22"/>
          <w:lang w:val="es-ES_tradnl"/>
        </w:rPr>
        <w:t xml:space="preserve"> and </w:t>
      </w:r>
      <w:proofErr w:type="spellStart"/>
      <w:r w:rsidRPr="005A7573">
        <w:rPr>
          <w:sz w:val="22"/>
          <w:szCs w:val="22"/>
          <w:lang w:val="es-ES_tradnl"/>
        </w:rPr>
        <w:t>Mutation</w:t>
      </w:r>
      <w:proofErr w:type="spellEnd"/>
      <w:r w:rsidRPr="005A7573">
        <w:rPr>
          <w:sz w:val="22"/>
          <w:szCs w:val="22"/>
          <w:lang w:val="es-ES_tradnl"/>
        </w:rPr>
        <w:t xml:space="preserve"> in Edmundo Paz </w:t>
      </w:r>
      <w:proofErr w:type="spellStart"/>
      <w:r w:rsidRPr="005A7573">
        <w:rPr>
          <w:sz w:val="22"/>
          <w:szCs w:val="22"/>
          <w:lang w:val="es-ES_tradnl"/>
        </w:rPr>
        <w:t>Soldán’s</w:t>
      </w:r>
      <w:proofErr w:type="spellEnd"/>
      <w:r w:rsidRPr="005A7573">
        <w:rPr>
          <w:sz w:val="22"/>
          <w:szCs w:val="22"/>
          <w:lang w:val="es-ES_tradnl"/>
        </w:rPr>
        <w:t xml:space="preserve"> Iris (2014).” </w:t>
      </w:r>
      <w:r w:rsidR="00E7790A">
        <w:rPr>
          <w:sz w:val="22"/>
          <w:szCs w:val="22"/>
          <w:lang w:val="es-ES_tradnl"/>
        </w:rPr>
        <w:t xml:space="preserve">In </w:t>
      </w:r>
      <w:proofErr w:type="spellStart"/>
      <w:r w:rsidRPr="005A7573">
        <w:rPr>
          <w:i/>
          <w:sz w:val="22"/>
          <w:szCs w:val="22"/>
          <w:lang w:val="es-ES_tradnl"/>
        </w:rPr>
        <w:t>Mutants</w:t>
      </w:r>
      <w:proofErr w:type="spellEnd"/>
      <w:r w:rsidRPr="005A7573">
        <w:rPr>
          <w:i/>
          <w:sz w:val="22"/>
          <w:szCs w:val="22"/>
          <w:lang w:val="es-ES_tradnl"/>
        </w:rPr>
        <w:t xml:space="preserve"> and </w:t>
      </w:r>
      <w:proofErr w:type="spellStart"/>
      <w:r w:rsidRPr="005A7573">
        <w:rPr>
          <w:i/>
          <w:sz w:val="22"/>
          <w:szCs w:val="22"/>
          <w:lang w:val="es-ES_tradnl"/>
        </w:rPr>
        <w:t>Monsters</w:t>
      </w:r>
      <w:proofErr w:type="spellEnd"/>
      <w:r w:rsidRPr="005A7573">
        <w:rPr>
          <w:i/>
          <w:sz w:val="22"/>
          <w:szCs w:val="22"/>
          <w:lang w:val="es-ES_tradnl"/>
        </w:rPr>
        <w:t xml:space="preserve">: </w:t>
      </w:r>
      <w:proofErr w:type="spellStart"/>
      <w:r w:rsidRPr="005A7573">
        <w:rPr>
          <w:i/>
          <w:sz w:val="22"/>
          <w:szCs w:val="22"/>
          <w:lang w:val="es-ES_tradnl"/>
        </w:rPr>
        <w:t>Biopolitics</w:t>
      </w:r>
      <w:proofErr w:type="spellEnd"/>
      <w:r w:rsidRPr="005A7573">
        <w:rPr>
          <w:i/>
          <w:sz w:val="22"/>
          <w:szCs w:val="22"/>
          <w:lang w:val="es-ES_tradnl"/>
        </w:rPr>
        <w:t xml:space="preserve"> and </w:t>
      </w:r>
      <w:proofErr w:type="spellStart"/>
      <w:r w:rsidRPr="005A7573">
        <w:rPr>
          <w:i/>
          <w:sz w:val="22"/>
          <w:szCs w:val="22"/>
          <w:lang w:val="es-ES_tradnl"/>
        </w:rPr>
        <w:t>Citizenship</w:t>
      </w:r>
      <w:proofErr w:type="spellEnd"/>
      <w:r w:rsidRPr="005A7573">
        <w:rPr>
          <w:i/>
          <w:sz w:val="22"/>
          <w:szCs w:val="22"/>
          <w:lang w:val="es-ES_tradnl"/>
        </w:rPr>
        <w:t xml:space="preserve"> in </w:t>
      </w:r>
      <w:proofErr w:type="spellStart"/>
      <w:r w:rsidRPr="008B4783">
        <w:rPr>
          <w:i/>
          <w:sz w:val="22"/>
          <w:szCs w:val="22"/>
          <w:lang w:val="es-ES_tradnl"/>
        </w:rPr>
        <w:t>Latin</w:t>
      </w:r>
      <w:proofErr w:type="spellEnd"/>
      <w:r w:rsidRPr="008B4783">
        <w:rPr>
          <w:i/>
          <w:sz w:val="22"/>
          <w:szCs w:val="22"/>
          <w:lang w:val="es-ES_tradnl"/>
        </w:rPr>
        <w:t xml:space="preserve"> American Culture</w:t>
      </w:r>
      <w:r w:rsidRPr="008B4783">
        <w:rPr>
          <w:sz w:val="22"/>
          <w:szCs w:val="22"/>
          <w:lang w:val="es-ES_tradnl"/>
        </w:rPr>
        <w:t xml:space="preserve">.] </w:t>
      </w:r>
      <w:proofErr w:type="spellStart"/>
      <w:r w:rsidRPr="008B4783">
        <w:rPr>
          <w:sz w:val="22"/>
          <w:szCs w:val="22"/>
          <w:lang w:val="es-ES_tradnl"/>
        </w:rPr>
        <w:t>Edited</w:t>
      </w:r>
      <w:proofErr w:type="spellEnd"/>
      <w:r w:rsidRPr="008B4783">
        <w:rPr>
          <w:sz w:val="22"/>
          <w:szCs w:val="22"/>
          <w:lang w:val="es-ES_tradnl"/>
        </w:rPr>
        <w:t xml:space="preserve"> </w:t>
      </w:r>
      <w:proofErr w:type="spellStart"/>
      <w:r w:rsidRPr="008B4783">
        <w:rPr>
          <w:sz w:val="22"/>
          <w:szCs w:val="22"/>
          <w:lang w:val="es-ES_tradnl"/>
        </w:rPr>
        <w:t>by</w:t>
      </w:r>
      <w:proofErr w:type="spellEnd"/>
      <w:r w:rsidRPr="008B4783">
        <w:rPr>
          <w:sz w:val="22"/>
          <w:szCs w:val="22"/>
          <w:lang w:val="es-ES_tradnl"/>
        </w:rPr>
        <w:t xml:space="preserve"> María del Carmen Caña Jiménez. Raleigh: Editorial A Contracorriente, 2020. </w:t>
      </w:r>
      <w:r>
        <w:rPr>
          <w:sz w:val="22"/>
          <w:szCs w:val="22"/>
          <w:lang w:val="es-ES_tradnl"/>
        </w:rPr>
        <w:t>131-154.</w:t>
      </w:r>
    </w:p>
    <w:p w14:paraId="27E7AC0F" w14:textId="20B9C958" w:rsidR="007733A1" w:rsidRDefault="007733A1" w:rsidP="009456B3">
      <w:pPr>
        <w:spacing w:line="276" w:lineRule="auto"/>
        <w:contextualSpacing/>
        <w:rPr>
          <w:rStyle w:val="Emphasis"/>
          <w:sz w:val="22"/>
          <w:szCs w:val="22"/>
        </w:rPr>
      </w:pPr>
      <w:r>
        <w:rPr>
          <w:sz w:val="22"/>
          <w:szCs w:val="22"/>
        </w:rPr>
        <w:t xml:space="preserve">2019. </w:t>
      </w:r>
      <w:r w:rsidR="00FF03EC" w:rsidRPr="008B4783">
        <w:rPr>
          <w:sz w:val="22"/>
          <w:szCs w:val="22"/>
        </w:rPr>
        <w:t xml:space="preserve">“Spanish Science Fiction Film in Times of Emergency.” </w:t>
      </w:r>
      <w:r w:rsidR="00E7790A">
        <w:rPr>
          <w:sz w:val="22"/>
          <w:szCs w:val="22"/>
        </w:rPr>
        <w:t xml:space="preserve">In </w:t>
      </w:r>
      <w:r w:rsidR="00FF03EC" w:rsidRPr="008B4783">
        <w:rPr>
          <w:rStyle w:val="Emphasis"/>
          <w:sz w:val="22"/>
          <w:szCs w:val="22"/>
        </w:rPr>
        <w:t xml:space="preserve">European Film and Television: Crisis </w:t>
      </w:r>
    </w:p>
    <w:p w14:paraId="25BFF1B4" w14:textId="17BBEDC9" w:rsidR="00FF03EC" w:rsidRPr="007733A1" w:rsidRDefault="00FF03EC" w:rsidP="009456B3">
      <w:pPr>
        <w:spacing w:line="276" w:lineRule="auto"/>
        <w:ind w:left="708"/>
        <w:contextualSpacing/>
        <w:rPr>
          <w:i/>
          <w:iCs/>
          <w:sz w:val="22"/>
          <w:szCs w:val="22"/>
        </w:rPr>
      </w:pPr>
      <w:r w:rsidRPr="008B4783">
        <w:rPr>
          <w:rStyle w:val="Emphasis"/>
          <w:sz w:val="22"/>
          <w:szCs w:val="22"/>
        </w:rPr>
        <w:t>Narratives and Narratives in Crisis</w:t>
      </w:r>
      <w:r w:rsidRPr="008B4783">
        <w:rPr>
          <w:sz w:val="22"/>
          <w:szCs w:val="22"/>
        </w:rPr>
        <w:t xml:space="preserve">. Edited by Betty </w:t>
      </w:r>
      <w:proofErr w:type="spellStart"/>
      <w:r w:rsidRPr="008B4783">
        <w:rPr>
          <w:sz w:val="22"/>
          <w:szCs w:val="22"/>
        </w:rPr>
        <w:t>Kaklamanidou</w:t>
      </w:r>
      <w:proofErr w:type="spellEnd"/>
      <w:r w:rsidRPr="008B4783">
        <w:rPr>
          <w:sz w:val="22"/>
          <w:szCs w:val="22"/>
        </w:rPr>
        <w:t xml:space="preserve"> and Ana </w:t>
      </w:r>
      <w:proofErr w:type="spellStart"/>
      <w:r w:rsidRPr="008B4783">
        <w:rPr>
          <w:sz w:val="22"/>
          <w:szCs w:val="22"/>
        </w:rPr>
        <w:t>Corbalán</w:t>
      </w:r>
      <w:proofErr w:type="spellEnd"/>
      <w:r w:rsidRPr="008B4783">
        <w:rPr>
          <w:sz w:val="22"/>
          <w:szCs w:val="22"/>
        </w:rPr>
        <w:t>. New York: Routledge. 51-64.</w:t>
      </w:r>
    </w:p>
    <w:p w14:paraId="640C087C" w14:textId="1877C3A1" w:rsidR="00B53129" w:rsidRPr="008B4783" w:rsidRDefault="007733A1" w:rsidP="009456B3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2018. </w:t>
      </w:r>
      <w:r w:rsidR="00B53129" w:rsidRPr="008B4783">
        <w:rPr>
          <w:sz w:val="22"/>
          <w:szCs w:val="22"/>
        </w:rPr>
        <w:t xml:space="preserve">“Los </w:t>
      </w:r>
      <w:proofErr w:type="spellStart"/>
      <w:r w:rsidR="00B53129" w:rsidRPr="008B4783">
        <w:rPr>
          <w:sz w:val="22"/>
          <w:szCs w:val="22"/>
        </w:rPr>
        <w:t>niños</w:t>
      </w:r>
      <w:proofErr w:type="spellEnd"/>
      <w:r w:rsidR="00B53129" w:rsidRPr="008B4783">
        <w:rPr>
          <w:sz w:val="22"/>
          <w:szCs w:val="22"/>
        </w:rPr>
        <w:t xml:space="preserve"> </w:t>
      </w:r>
      <w:proofErr w:type="spellStart"/>
      <w:r w:rsidR="00B53129" w:rsidRPr="008B4783">
        <w:rPr>
          <w:sz w:val="22"/>
          <w:szCs w:val="22"/>
        </w:rPr>
        <w:t>perdidos</w:t>
      </w:r>
      <w:proofErr w:type="spellEnd"/>
      <w:r w:rsidR="00B53129" w:rsidRPr="008B4783">
        <w:rPr>
          <w:sz w:val="22"/>
          <w:szCs w:val="22"/>
        </w:rPr>
        <w:t xml:space="preserve"> </w:t>
      </w:r>
      <w:proofErr w:type="spellStart"/>
      <w:r w:rsidR="00B53129" w:rsidRPr="008B4783">
        <w:rPr>
          <w:sz w:val="22"/>
          <w:szCs w:val="22"/>
        </w:rPr>
        <w:t>zombis</w:t>
      </w:r>
      <w:proofErr w:type="spellEnd"/>
      <w:r w:rsidR="00B53129" w:rsidRPr="008B4783">
        <w:rPr>
          <w:sz w:val="22"/>
          <w:szCs w:val="22"/>
        </w:rPr>
        <w:t xml:space="preserve">: La </w:t>
      </w:r>
      <w:proofErr w:type="spellStart"/>
      <w:r w:rsidR="00B53129" w:rsidRPr="008B4783">
        <w:rPr>
          <w:sz w:val="22"/>
          <w:szCs w:val="22"/>
        </w:rPr>
        <w:t>España</w:t>
      </w:r>
      <w:proofErr w:type="spellEnd"/>
      <w:r w:rsidR="00B53129" w:rsidRPr="008B4783">
        <w:rPr>
          <w:sz w:val="22"/>
          <w:szCs w:val="22"/>
        </w:rPr>
        <w:t xml:space="preserve"> </w:t>
      </w:r>
      <w:proofErr w:type="spellStart"/>
      <w:r w:rsidR="00B53129" w:rsidRPr="008B4783">
        <w:rPr>
          <w:sz w:val="22"/>
          <w:szCs w:val="22"/>
        </w:rPr>
        <w:t>postsecular</w:t>
      </w:r>
      <w:proofErr w:type="spellEnd"/>
      <w:r w:rsidR="00B53129" w:rsidRPr="008B4783">
        <w:rPr>
          <w:sz w:val="22"/>
          <w:szCs w:val="22"/>
        </w:rPr>
        <w:t xml:space="preserve"> y los </w:t>
      </w:r>
      <w:proofErr w:type="spellStart"/>
      <w:r w:rsidR="00B53129" w:rsidRPr="008B4783">
        <w:rPr>
          <w:sz w:val="22"/>
          <w:szCs w:val="22"/>
        </w:rPr>
        <w:t>descontentos</w:t>
      </w:r>
      <w:proofErr w:type="spellEnd"/>
      <w:r w:rsidR="00B53129" w:rsidRPr="008B4783">
        <w:rPr>
          <w:sz w:val="22"/>
          <w:szCs w:val="22"/>
        </w:rPr>
        <w:t xml:space="preserve"> con la </w:t>
      </w:r>
      <w:proofErr w:type="spellStart"/>
      <w:r w:rsidR="00B53129" w:rsidRPr="008B4783">
        <w:rPr>
          <w:sz w:val="22"/>
          <w:szCs w:val="22"/>
        </w:rPr>
        <w:t>memoria</w:t>
      </w:r>
      <w:proofErr w:type="spellEnd"/>
      <w:r w:rsidR="00B53129" w:rsidRPr="008B4783">
        <w:rPr>
          <w:sz w:val="22"/>
          <w:szCs w:val="22"/>
        </w:rPr>
        <w:t xml:space="preserve"> </w:t>
      </w:r>
      <w:proofErr w:type="spellStart"/>
      <w:r w:rsidR="00B53129" w:rsidRPr="008B4783">
        <w:rPr>
          <w:sz w:val="22"/>
          <w:szCs w:val="22"/>
        </w:rPr>
        <w:t>histórica</w:t>
      </w:r>
      <w:proofErr w:type="spellEnd"/>
      <w:r w:rsidR="00B53129" w:rsidRPr="008B4783">
        <w:rPr>
          <w:sz w:val="22"/>
          <w:szCs w:val="22"/>
        </w:rPr>
        <w:t xml:space="preserve"> </w:t>
      </w:r>
      <w:proofErr w:type="spellStart"/>
      <w:r w:rsidR="00B53129" w:rsidRPr="008B4783">
        <w:rPr>
          <w:sz w:val="22"/>
          <w:szCs w:val="22"/>
        </w:rPr>
        <w:t>en</w:t>
      </w:r>
      <w:proofErr w:type="spellEnd"/>
      <w:r w:rsidR="00B53129" w:rsidRPr="008B4783">
        <w:rPr>
          <w:sz w:val="22"/>
          <w:szCs w:val="22"/>
        </w:rPr>
        <w:t xml:space="preserve"> </w:t>
      </w:r>
    </w:p>
    <w:p w14:paraId="60B9B247" w14:textId="44D5377B" w:rsidR="00CA6868" w:rsidRPr="008B4783" w:rsidRDefault="00B53129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rStyle w:val="Emphasis"/>
          <w:sz w:val="22"/>
          <w:szCs w:val="22"/>
        </w:rPr>
        <w:t>[REC]</w:t>
      </w:r>
      <w:r w:rsidRPr="008B4783">
        <w:rPr>
          <w:rStyle w:val="Emphasis"/>
          <w:sz w:val="22"/>
          <w:szCs w:val="22"/>
          <w:vertAlign w:val="superscript"/>
        </w:rPr>
        <w:t>2.</w:t>
      </w:r>
      <w:r w:rsidRPr="008B4783">
        <w:rPr>
          <w:sz w:val="22"/>
          <w:szCs w:val="22"/>
        </w:rPr>
        <w:t xml:space="preserve">” [“The Lost Zombie Children: </w:t>
      </w:r>
      <w:proofErr w:type="spellStart"/>
      <w:r w:rsidRPr="008B4783">
        <w:rPr>
          <w:sz w:val="22"/>
          <w:szCs w:val="22"/>
        </w:rPr>
        <w:t>Postsecular</w:t>
      </w:r>
      <w:proofErr w:type="spellEnd"/>
      <w:r w:rsidRPr="008B4783">
        <w:rPr>
          <w:sz w:val="22"/>
          <w:szCs w:val="22"/>
        </w:rPr>
        <w:t xml:space="preserve"> Spain and the Discontents with Historical Memory in </w:t>
      </w:r>
      <w:r w:rsidRPr="008B4783">
        <w:rPr>
          <w:rStyle w:val="Emphasis"/>
          <w:sz w:val="22"/>
          <w:szCs w:val="22"/>
        </w:rPr>
        <w:t>[REC]</w:t>
      </w:r>
      <w:r w:rsidRPr="008B4783">
        <w:rPr>
          <w:rStyle w:val="Emphasis"/>
          <w:sz w:val="22"/>
          <w:szCs w:val="22"/>
          <w:vertAlign w:val="superscript"/>
        </w:rPr>
        <w:t>2</w:t>
      </w:r>
      <w:r w:rsidRPr="008B4783">
        <w:rPr>
          <w:sz w:val="22"/>
          <w:szCs w:val="22"/>
        </w:rPr>
        <w:t xml:space="preserve">”]. </w:t>
      </w:r>
      <w:proofErr w:type="spellStart"/>
      <w:r w:rsidRPr="008B4783">
        <w:rPr>
          <w:rStyle w:val="Emphasis"/>
          <w:sz w:val="22"/>
          <w:szCs w:val="22"/>
        </w:rPr>
        <w:t>Alambique</w:t>
      </w:r>
      <w:proofErr w:type="spellEnd"/>
      <w:r w:rsidRPr="008B4783">
        <w:rPr>
          <w:rStyle w:val="Emphasis"/>
          <w:sz w:val="22"/>
          <w:szCs w:val="22"/>
        </w:rPr>
        <w:t xml:space="preserve">: </w:t>
      </w:r>
      <w:proofErr w:type="spellStart"/>
      <w:r w:rsidRPr="008B4783">
        <w:rPr>
          <w:rStyle w:val="Emphasis"/>
          <w:sz w:val="22"/>
          <w:szCs w:val="22"/>
        </w:rPr>
        <w:t>Revista</w:t>
      </w:r>
      <w:proofErr w:type="spellEnd"/>
      <w:r w:rsidRPr="008B4783">
        <w:rPr>
          <w:rStyle w:val="Emphasis"/>
          <w:sz w:val="22"/>
          <w:szCs w:val="22"/>
        </w:rPr>
        <w:t xml:space="preserve"> </w:t>
      </w:r>
      <w:proofErr w:type="spellStart"/>
      <w:r w:rsidRPr="008B4783">
        <w:rPr>
          <w:rStyle w:val="Emphasis"/>
          <w:sz w:val="22"/>
          <w:szCs w:val="22"/>
        </w:rPr>
        <w:t>académica</w:t>
      </w:r>
      <w:proofErr w:type="spellEnd"/>
      <w:r w:rsidRPr="008B4783">
        <w:rPr>
          <w:rStyle w:val="Emphasis"/>
          <w:sz w:val="22"/>
          <w:szCs w:val="22"/>
        </w:rPr>
        <w:t xml:space="preserve"> de </w:t>
      </w:r>
      <w:proofErr w:type="spellStart"/>
      <w:r w:rsidRPr="008B4783">
        <w:rPr>
          <w:rStyle w:val="Emphasis"/>
          <w:sz w:val="22"/>
          <w:szCs w:val="22"/>
        </w:rPr>
        <w:t>ciencia</w:t>
      </w:r>
      <w:proofErr w:type="spellEnd"/>
      <w:r w:rsidRPr="008B4783">
        <w:rPr>
          <w:rStyle w:val="Emphasis"/>
          <w:sz w:val="22"/>
          <w:szCs w:val="22"/>
        </w:rPr>
        <w:t xml:space="preserve"> </w:t>
      </w:r>
      <w:proofErr w:type="spellStart"/>
      <w:r w:rsidRPr="008B4783">
        <w:rPr>
          <w:rStyle w:val="Emphasis"/>
          <w:sz w:val="22"/>
          <w:szCs w:val="22"/>
        </w:rPr>
        <w:t>ficción</w:t>
      </w:r>
      <w:proofErr w:type="spellEnd"/>
      <w:r w:rsidRPr="008B4783">
        <w:rPr>
          <w:rStyle w:val="Emphasis"/>
          <w:sz w:val="22"/>
          <w:szCs w:val="22"/>
        </w:rPr>
        <w:t xml:space="preserve"> y </w:t>
      </w:r>
      <w:proofErr w:type="spellStart"/>
      <w:r w:rsidRPr="008B4783">
        <w:rPr>
          <w:rStyle w:val="Emphasis"/>
          <w:sz w:val="22"/>
          <w:szCs w:val="22"/>
        </w:rPr>
        <w:t>fantasía</w:t>
      </w:r>
      <w:proofErr w:type="spellEnd"/>
      <w:r w:rsidR="00FF03EC" w:rsidRPr="008B4783">
        <w:rPr>
          <w:rStyle w:val="Emphasis"/>
          <w:sz w:val="22"/>
          <w:szCs w:val="22"/>
        </w:rPr>
        <w:t xml:space="preserve">, </w:t>
      </w:r>
      <w:r w:rsidR="00FF03EC" w:rsidRPr="008B4783">
        <w:rPr>
          <w:rStyle w:val="Emphasis"/>
          <w:i w:val="0"/>
          <w:sz w:val="22"/>
          <w:szCs w:val="22"/>
        </w:rPr>
        <w:t>vol. 6, no. 1</w:t>
      </w:r>
      <w:r w:rsidR="00E900E1">
        <w:rPr>
          <w:rStyle w:val="Emphasis"/>
          <w:i w:val="0"/>
          <w:sz w:val="22"/>
          <w:szCs w:val="22"/>
        </w:rPr>
        <w:t>: 1-22.</w:t>
      </w:r>
    </w:p>
    <w:p w14:paraId="18C72E81" w14:textId="77777777" w:rsidR="000A4281" w:rsidRDefault="000A4281" w:rsidP="009456B3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2018. </w:t>
      </w:r>
      <w:r w:rsidR="009F3BCA" w:rsidRPr="008B4783">
        <w:rPr>
          <w:sz w:val="22"/>
          <w:szCs w:val="22"/>
        </w:rPr>
        <w:t>“(De)Mythologizing the Disabled: C</w:t>
      </w:r>
      <w:r w:rsidR="00CD41FD" w:rsidRPr="008B4783">
        <w:rPr>
          <w:sz w:val="22"/>
          <w:szCs w:val="22"/>
        </w:rPr>
        <w:t xml:space="preserve">hilean Freaks in Roberto </w:t>
      </w:r>
      <w:proofErr w:type="spellStart"/>
      <w:r w:rsidR="00CD41FD" w:rsidRPr="008B4783">
        <w:rPr>
          <w:sz w:val="22"/>
          <w:szCs w:val="22"/>
        </w:rPr>
        <w:t>Bolaño’</w:t>
      </w:r>
      <w:r w:rsidR="009F3BCA" w:rsidRPr="008B4783">
        <w:rPr>
          <w:sz w:val="22"/>
          <w:szCs w:val="22"/>
        </w:rPr>
        <w:t>s</w:t>
      </w:r>
      <w:proofErr w:type="spellEnd"/>
      <w:r w:rsidR="009F3BCA" w:rsidRPr="008B4783">
        <w:rPr>
          <w:sz w:val="22"/>
          <w:szCs w:val="22"/>
        </w:rPr>
        <w:t xml:space="preserve"> </w:t>
      </w:r>
      <w:r w:rsidR="009F3BCA" w:rsidRPr="008B4783">
        <w:rPr>
          <w:i/>
          <w:iCs/>
          <w:sz w:val="22"/>
          <w:szCs w:val="22"/>
        </w:rPr>
        <w:t xml:space="preserve">El </w:t>
      </w:r>
      <w:proofErr w:type="spellStart"/>
      <w:r w:rsidR="009F3BCA" w:rsidRPr="008B4783">
        <w:rPr>
          <w:i/>
          <w:iCs/>
          <w:sz w:val="22"/>
          <w:szCs w:val="22"/>
        </w:rPr>
        <w:t>Tercer</w:t>
      </w:r>
      <w:proofErr w:type="spellEnd"/>
      <w:r w:rsidR="009F3BCA" w:rsidRPr="008B4783">
        <w:rPr>
          <w:i/>
          <w:iCs/>
          <w:sz w:val="22"/>
          <w:szCs w:val="22"/>
        </w:rPr>
        <w:t xml:space="preserve"> Reich</w:t>
      </w:r>
      <w:r w:rsidR="009F3BCA" w:rsidRPr="008B4783">
        <w:rPr>
          <w:sz w:val="22"/>
          <w:szCs w:val="22"/>
        </w:rPr>
        <w:t xml:space="preserve"> and </w:t>
      </w:r>
    </w:p>
    <w:p w14:paraId="09C42CC6" w14:textId="6DC2930D" w:rsidR="009F3BCA" w:rsidRPr="000A4281" w:rsidRDefault="009F3BCA" w:rsidP="009456B3">
      <w:pPr>
        <w:spacing w:line="276" w:lineRule="auto"/>
        <w:ind w:left="708"/>
        <w:contextualSpacing/>
        <w:rPr>
          <w:i/>
          <w:iCs/>
          <w:sz w:val="22"/>
          <w:szCs w:val="22"/>
        </w:rPr>
      </w:pPr>
      <w:r w:rsidRPr="008B4783">
        <w:rPr>
          <w:i/>
          <w:iCs/>
          <w:sz w:val="22"/>
          <w:szCs w:val="22"/>
        </w:rPr>
        <w:lastRenderedPageBreak/>
        <w:t xml:space="preserve">Estrella </w:t>
      </w:r>
      <w:proofErr w:type="spellStart"/>
      <w:r w:rsidRPr="008B4783">
        <w:rPr>
          <w:i/>
          <w:iCs/>
          <w:sz w:val="22"/>
          <w:szCs w:val="22"/>
        </w:rPr>
        <w:t>distante</w:t>
      </w:r>
      <w:proofErr w:type="spellEnd"/>
      <w:r w:rsidRPr="008B4783">
        <w:rPr>
          <w:i/>
          <w:iCs/>
          <w:sz w:val="22"/>
          <w:szCs w:val="22"/>
        </w:rPr>
        <w:t>.</w:t>
      </w:r>
      <w:r w:rsidRPr="008B4783">
        <w:rPr>
          <w:sz w:val="22"/>
          <w:szCs w:val="22"/>
        </w:rPr>
        <w:t xml:space="preserve">” </w:t>
      </w:r>
      <w:r w:rsidR="00E7790A">
        <w:rPr>
          <w:sz w:val="22"/>
          <w:szCs w:val="22"/>
        </w:rPr>
        <w:t xml:space="preserve">In </w:t>
      </w:r>
      <w:r w:rsidRPr="008B4783">
        <w:rPr>
          <w:i/>
          <w:sz w:val="22"/>
          <w:szCs w:val="22"/>
        </w:rPr>
        <w:t>Freakish Encounters: Constructions of the Freak in Hispanic Cultures.</w:t>
      </w:r>
      <w:r w:rsidR="00506ECB" w:rsidRPr="008B4783">
        <w:rPr>
          <w:sz w:val="22"/>
          <w:szCs w:val="22"/>
        </w:rPr>
        <w:t xml:space="preserve"> Edited by</w:t>
      </w:r>
      <w:r w:rsidRPr="008B4783">
        <w:rPr>
          <w:sz w:val="22"/>
          <w:szCs w:val="22"/>
        </w:rPr>
        <w:t xml:space="preserve"> Sara Muñoz-</w:t>
      </w:r>
      <w:proofErr w:type="spellStart"/>
      <w:r w:rsidRPr="008B4783">
        <w:rPr>
          <w:sz w:val="22"/>
          <w:szCs w:val="22"/>
        </w:rPr>
        <w:t>Muriana</w:t>
      </w:r>
      <w:proofErr w:type="spellEnd"/>
      <w:r w:rsidRPr="008B4783">
        <w:rPr>
          <w:sz w:val="22"/>
          <w:szCs w:val="22"/>
        </w:rPr>
        <w:t xml:space="preserve"> and </w:t>
      </w:r>
      <w:proofErr w:type="spellStart"/>
      <w:r w:rsidRPr="008B4783">
        <w:rPr>
          <w:sz w:val="22"/>
          <w:szCs w:val="22"/>
        </w:rPr>
        <w:t>Analola</w:t>
      </w:r>
      <w:proofErr w:type="spellEnd"/>
      <w:r w:rsidRPr="008B4783">
        <w:rPr>
          <w:sz w:val="22"/>
          <w:szCs w:val="22"/>
        </w:rPr>
        <w:t xml:space="preserve"> Santana. </w:t>
      </w:r>
      <w:r w:rsidRPr="008B4783">
        <w:rPr>
          <w:rStyle w:val="Emphasis"/>
          <w:sz w:val="22"/>
          <w:szCs w:val="22"/>
        </w:rPr>
        <w:t>Hispanic Issues Online</w:t>
      </w:r>
      <w:r w:rsidR="00CA6868" w:rsidRPr="008B4783">
        <w:rPr>
          <w:sz w:val="22"/>
          <w:szCs w:val="22"/>
        </w:rPr>
        <w:t>,</w:t>
      </w:r>
      <w:r w:rsidR="00540E9E" w:rsidRPr="008B4783">
        <w:rPr>
          <w:sz w:val="22"/>
          <w:szCs w:val="22"/>
        </w:rPr>
        <w:t xml:space="preserve"> vol. 20,</w:t>
      </w:r>
      <w:r w:rsidR="008A18EB" w:rsidRPr="008B4783">
        <w:rPr>
          <w:sz w:val="22"/>
          <w:szCs w:val="22"/>
        </w:rPr>
        <w:t xml:space="preserve"> Fall</w:t>
      </w:r>
      <w:r w:rsidR="00CA0B41" w:rsidRPr="008B4783">
        <w:rPr>
          <w:sz w:val="22"/>
          <w:szCs w:val="22"/>
        </w:rPr>
        <w:t>. 77-96</w:t>
      </w:r>
      <w:r w:rsidR="008A18EB" w:rsidRPr="008B4783">
        <w:rPr>
          <w:sz w:val="22"/>
          <w:szCs w:val="22"/>
        </w:rPr>
        <w:t>.</w:t>
      </w:r>
    </w:p>
    <w:p w14:paraId="7E87A7FA" w14:textId="77777777" w:rsidR="000A4281" w:rsidRDefault="000A4281" w:rsidP="009456B3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2018. </w:t>
      </w:r>
      <w:r w:rsidR="00A11CFD" w:rsidRPr="008B4783">
        <w:rPr>
          <w:sz w:val="22"/>
          <w:szCs w:val="22"/>
        </w:rPr>
        <w:t xml:space="preserve">“Between Moscow and Santa Clara: The Soviet Cuban Imaginary in </w:t>
      </w:r>
      <w:proofErr w:type="spellStart"/>
      <w:r w:rsidR="00A11CFD" w:rsidRPr="008B4783">
        <w:rPr>
          <w:sz w:val="22"/>
          <w:szCs w:val="22"/>
        </w:rPr>
        <w:t>Agustín</w:t>
      </w:r>
      <w:proofErr w:type="spellEnd"/>
      <w:r w:rsidR="00A11CFD" w:rsidRPr="008B4783">
        <w:rPr>
          <w:sz w:val="22"/>
          <w:szCs w:val="22"/>
        </w:rPr>
        <w:t xml:space="preserve"> de Rojas’ </w:t>
      </w:r>
      <w:proofErr w:type="spellStart"/>
      <w:r w:rsidR="00A11CFD" w:rsidRPr="008B4783">
        <w:rPr>
          <w:rStyle w:val="Emphasis"/>
          <w:sz w:val="22"/>
          <w:szCs w:val="22"/>
        </w:rPr>
        <w:t>Espiral</w:t>
      </w:r>
      <w:proofErr w:type="spellEnd"/>
      <w:r w:rsidR="00A11CFD" w:rsidRPr="008B4783">
        <w:rPr>
          <w:sz w:val="22"/>
          <w:szCs w:val="22"/>
        </w:rPr>
        <w:t xml:space="preserve"> </w:t>
      </w:r>
    </w:p>
    <w:p w14:paraId="7AE736CD" w14:textId="79D5E98B" w:rsidR="00A11CFD" w:rsidRPr="008B4783" w:rsidRDefault="00A11CFD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(1980).”</w:t>
      </w:r>
      <w:r w:rsidR="00E7790A">
        <w:rPr>
          <w:sz w:val="22"/>
          <w:szCs w:val="22"/>
        </w:rPr>
        <w:t xml:space="preserve"> In </w:t>
      </w:r>
      <w:r w:rsidRPr="008B4783">
        <w:rPr>
          <w:rStyle w:val="Emphasis"/>
          <w:sz w:val="22"/>
          <w:szCs w:val="22"/>
        </w:rPr>
        <w:t>Science Fiction Circuits of the East and South</w:t>
      </w:r>
      <w:r w:rsidRPr="008B4783">
        <w:rPr>
          <w:sz w:val="22"/>
          <w:szCs w:val="22"/>
        </w:rPr>
        <w:t xml:space="preserve">. Edited by </w:t>
      </w:r>
      <w:proofErr w:type="spellStart"/>
      <w:r w:rsidRPr="008B4783">
        <w:rPr>
          <w:sz w:val="22"/>
          <w:szCs w:val="22"/>
        </w:rPr>
        <w:t>Anindita</w:t>
      </w:r>
      <w:proofErr w:type="spellEnd"/>
      <w:r w:rsidRPr="008B4783">
        <w:rPr>
          <w:sz w:val="22"/>
          <w:szCs w:val="22"/>
        </w:rPr>
        <w:t xml:space="preserve"> Banerjee and Sonja </w:t>
      </w:r>
      <w:proofErr w:type="spellStart"/>
      <w:r w:rsidRPr="008B4783">
        <w:rPr>
          <w:sz w:val="22"/>
          <w:szCs w:val="22"/>
        </w:rPr>
        <w:t>Fritzsche</w:t>
      </w:r>
      <w:proofErr w:type="spellEnd"/>
      <w:r w:rsidRPr="008B4783">
        <w:rPr>
          <w:sz w:val="22"/>
          <w:szCs w:val="22"/>
        </w:rPr>
        <w:t>.</w:t>
      </w:r>
      <w:r w:rsidR="000A4281">
        <w:rPr>
          <w:sz w:val="22"/>
          <w:szCs w:val="22"/>
        </w:rPr>
        <w:t xml:space="preserve"> </w:t>
      </w:r>
      <w:r w:rsidRPr="008B4783">
        <w:rPr>
          <w:rStyle w:val="Emphasis"/>
          <w:i w:val="0"/>
          <w:sz w:val="22"/>
          <w:szCs w:val="22"/>
        </w:rPr>
        <w:t>Oxford: Peter Lang. 75-98.</w:t>
      </w:r>
    </w:p>
    <w:p w14:paraId="45E41FF4" w14:textId="172343BD" w:rsidR="00422DAA" w:rsidRPr="008B4783" w:rsidRDefault="000A4281" w:rsidP="009456B3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2017. </w:t>
      </w:r>
      <w:r w:rsidR="00422DAA" w:rsidRPr="008B4783">
        <w:rPr>
          <w:sz w:val="22"/>
          <w:szCs w:val="22"/>
        </w:rPr>
        <w:t xml:space="preserve">“Precarious Life in the High Rise: Neoliberal Urban Interiors in </w:t>
      </w:r>
      <w:r w:rsidR="00422DAA" w:rsidRPr="008B4783">
        <w:rPr>
          <w:rStyle w:val="Emphasis"/>
          <w:sz w:val="22"/>
          <w:szCs w:val="22"/>
        </w:rPr>
        <w:t>Rec</w:t>
      </w:r>
      <w:r w:rsidR="00422DAA" w:rsidRPr="008B4783">
        <w:rPr>
          <w:sz w:val="22"/>
          <w:szCs w:val="22"/>
        </w:rPr>
        <w:t xml:space="preserve"> (2007) and </w:t>
      </w:r>
      <w:proofErr w:type="spellStart"/>
      <w:r w:rsidR="00422DAA" w:rsidRPr="008B4783">
        <w:rPr>
          <w:rStyle w:val="Emphasis"/>
          <w:sz w:val="22"/>
          <w:szCs w:val="22"/>
        </w:rPr>
        <w:t>Mientras</w:t>
      </w:r>
      <w:proofErr w:type="spellEnd"/>
      <w:r w:rsidR="00422DAA" w:rsidRPr="008B4783">
        <w:rPr>
          <w:rStyle w:val="Emphasis"/>
          <w:sz w:val="22"/>
          <w:szCs w:val="22"/>
        </w:rPr>
        <w:t xml:space="preserve"> </w:t>
      </w:r>
      <w:proofErr w:type="spellStart"/>
      <w:r w:rsidR="00422DAA" w:rsidRPr="008B4783">
        <w:rPr>
          <w:rStyle w:val="Emphasis"/>
          <w:sz w:val="22"/>
          <w:szCs w:val="22"/>
        </w:rPr>
        <w:t>duermes</w:t>
      </w:r>
      <w:proofErr w:type="spellEnd"/>
      <w:r w:rsidR="00422DAA" w:rsidRPr="008B4783">
        <w:rPr>
          <w:sz w:val="22"/>
          <w:szCs w:val="22"/>
        </w:rPr>
        <w:t xml:space="preserve"> </w:t>
      </w:r>
    </w:p>
    <w:p w14:paraId="23030504" w14:textId="15D43F9F" w:rsidR="00422DAA" w:rsidRPr="008B4783" w:rsidRDefault="00422DAA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 xml:space="preserve">(2011).” </w:t>
      </w:r>
      <w:r w:rsidR="00E7790A">
        <w:rPr>
          <w:sz w:val="22"/>
          <w:szCs w:val="22"/>
        </w:rPr>
        <w:t xml:space="preserve">In </w:t>
      </w:r>
      <w:r w:rsidRPr="008B4783">
        <w:rPr>
          <w:rStyle w:val="Emphasis"/>
          <w:sz w:val="22"/>
          <w:szCs w:val="22"/>
        </w:rPr>
        <w:t>Gender in Spanish Urban Spaces: Literary and Visual Narratives of the New Millennium</w:t>
      </w:r>
      <w:r w:rsidRPr="008B4783">
        <w:rPr>
          <w:sz w:val="22"/>
          <w:szCs w:val="22"/>
        </w:rPr>
        <w:t>. Edited by Maria DiFranc</w:t>
      </w:r>
      <w:r w:rsidR="00CD41FD" w:rsidRPr="008B4783">
        <w:rPr>
          <w:sz w:val="22"/>
          <w:szCs w:val="22"/>
        </w:rPr>
        <w:t>esco and Debra Ochoa.</w:t>
      </w:r>
      <w:r w:rsidR="00CA0B41" w:rsidRPr="008B4783">
        <w:rPr>
          <w:sz w:val="22"/>
          <w:szCs w:val="22"/>
        </w:rPr>
        <w:t xml:space="preserve"> New York:</w:t>
      </w:r>
      <w:r w:rsidR="00CA6868" w:rsidRPr="008B4783">
        <w:rPr>
          <w:sz w:val="22"/>
          <w:szCs w:val="22"/>
        </w:rPr>
        <w:t xml:space="preserve"> </w:t>
      </w:r>
      <w:r w:rsidR="00002AD0" w:rsidRPr="008B4783">
        <w:rPr>
          <w:sz w:val="22"/>
          <w:szCs w:val="22"/>
        </w:rPr>
        <w:t>Palgrave Macmillan</w:t>
      </w:r>
      <w:r w:rsidR="00B23147" w:rsidRPr="008B4783">
        <w:rPr>
          <w:sz w:val="22"/>
          <w:szCs w:val="22"/>
        </w:rPr>
        <w:t>.</w:t>
      </w:r>
      <w:r w:rsidR="00CA0B41" w:rsidRPr="008B4783">
        <w:rPr>
          <w:sz w:val="22"/>
          <w:szCs w:val="22"/>
        </w:rPr>
        <w:t xml:space="preserve"> 269-288.</w:t>
      </w:r>
    </w:p>
    <w:p w14:paraId="4C4063B5" w14:textId="4656ED22" w:rsidR="000A4281" w:rsidRDefault="000A4281" w:rsidP="009456B3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2017. </w:t>
      </w:r>
      <w:r w:rsidR="008E6C4D" w:rsidRPr="008B4783">
        <w:rPr>
          <w:sz w:val="22"/>
          <w:szCs w:val="22"/>
        </w:rPr>
        <w:t xml:space="preserve">“Astral Cities, New Selves: Utopian Subjectivities in </w:t>
      </w:r>
      <w:proofErr w:type="spellStart"/>
      <w:r w:rsidR="008E6C4D" w:rsidRPr="008B4783">
        <w:rPr>
          <w:i/>
          <w:sz w:val="22"/>
          <w:szCs w:val="22"/>
        </w:rPr>
        <w:t>Nosso</w:t>
      </w:r>
      <w:proofErr w:type="spellEnd"/>
      <w:r w:rsidR="008E6C4D" w:rsidRPr="008B4783">
        <w:rPr>
          <w:i/>
          <w:sz w:val="22"/>
          <w:szCs w:val="22"/>
        </w:rPr>
        <w:t xml:space="preserve"> Lar</w:t>
      </w:r>
      <w:r w:rsidR="008E6C4D" w:rsidRPr="008B4783">
        <w:rPr>
          <w:sz w:val="22"/>
          <w:szCs w:val="22"/>
        </w:rPr>
        <w:t xml:space="preserve"> and </w:t>
      </w:r>
      <w:r w:rsidR="008E6C4D" w:rsidRPr="008B4783">
        <w:rPr>
          <w:i/>
          <w:sz w:val="22"/>
          <w:szCs w:val="22"/>
        </w:rPr>
        <w:t xml:space="preserve">Branco Sai, Preto </w:t>
      </w:r>
      <w:proofErr w:type="spellStart"/>
      <w:r w:rsidR="008E6C4D" w:rsidRPr="008B4783">
        <w:rPr>
          <w:i/>
          <w:sz w:val="22"/>
          <w:szCs w:val="22"/>
        </w:rPr>
        <w:t>Fica</w:t>
      </w:r>
      <w:proofErr w:type="spellEnd"/>
      <w:r w:rsidR="008E6C4D" w:rsidRPr="008B4783">
        <w:rPr>
          <w:sz w:val="22"/>
          <w:szCs w:val="22"/>
        </w:rPr>
        <w:t xml:space="preserve">.” </w:t>
      </w:r>
      <w:r w:rsidR="00E7790A">
        <w:rPr>
          <w:sz w:val="22"/>
          <w:szCs w:val="22"/>
        </w:rPr>
        <w:t>In</w:t>
      </w:r>
    </w:p>
    <w:p w14:paraId="00273FE0" w14:textId="7DFC1F0E" w:rsidR="008E6C4D" w:rsidRPr="000A4281" w:rsidRDefault="008E6C4D" w:rsidP="009456B3">
      <w:pPr>
        <w:spacing w:line="276" w:lineRule="auto"/>
        <w:ind w:left="708"/>
        <w:contextualSpacing/>
        <w:rPr>
          <w:i/>
          <w:sz w:val="22"/>
          <w:szCs w:val="22"/>
        </w:rPr>
      </w:pPr>
      <w:r w:rsidRPr="008B4783">
        <w:rPr>
          <w:i/>
          <w:sz w:val="22"/>
          <w:szCs w:val="22"/>
        </w:rPr>
        <w:t>Space and Subjectivity in Contemporary Brazilian Cinema</w:t>
      </w:r>
      <w:r w:rsidRPr="008B4783">
        <w:rPr>
          <w:sz w:val="22"/>
          <w:szCs w:val="22"/>
        </w:rPr>
        <w:t>. Edited by Antônio</w:t>
      </w:r>
      <w:r w:rsidR="00506ECB" w:rsidRPr="008B4783">
        <w:rPr>
          <w:sz w:val="22"/>
          <w:szCs w:val="22"/>
        </w:rPr>
        <w:t xml:space="preserve"> Marcio</w:t>
      </w:r>
      <w:r w:rsidRPr="008B4783">
        <w:rPr>
          <w:sz w:val="22"/>
          <w:szCs w:val="22"/>
        </w:rPr>
        <w:t xml:space="preserve"> da Silva and Mariana Cunha. </w:t>
      </w:r>
      <w:r w:rsidR="00CA0B41" w:rsidRPr="008B4783">
        <w:rPr>
          <w:sz w:val="22"/>
          <w:szCs w:val="22"/>
        </w:rPr>
        <w:t xml:space="preserve">New York: </w:t>
      </w:r>
      <w:r w:rsidRPr="008B4783">
        <w:rPr>
          <w:sz w:val="22"/>
          <w:szCs w:val="22"/>
        </w:rPr>
        <w:t>Palgrave Macmillan, 2017.</w:t>
      </w:r>
      <w:r w:rsidR="00CA0B41" w:rsidRPr="008B4783">
        <w:rPr>
          <w:sz w:val="22"/>
          <w:szCs w:val="22"/>
        </w:rPr>
        <w:t xml:space="preserve"> 133-147.</w:t>
      </w:r>
    </w:p>
    <w:p w14:paraId="5B11437D" w14:textId="77777777" w:rsidR="000A4281" w:rsidRDefault="000A4281" w:rsidP="009456B3">
      <w:pPr>
        <w:widowControl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2017. </w:t>
      </w:r>
      <w:r w:rsidR="00422DAA" w:rsidRPr="008B4783">
        <w:rPr>
          <w:sz w:val="22"/>
          <w:szCs w:val="22"/>
        </w:rPr>
        <w:t xml:space="preserve">“‘Let Me Enter the Heaven of Her Consciousness’: Cosmopolitan Ghosts in Adolfo </w:t>
      </w:r>
      <w:proofErr w:type="spellStart"/>
      <w:r w:rsidR="00422DAA" w:rsidRPr="008B4783">
        <w:rPr>
          <w:sz w:val="22"/>
          <w:szCs w:val="22"/>
        </w:rPr>
        <w:t>Bioy</w:t>
      </w:r>
      <w:proofErr w:type="spellEnd"/>
      <w:r w:rsidR="00422DAA" w:rsidRPr="008B4783">
        <w:rPr>
          <w:sz w:val="22"/>
          <w:szCs w:val="22"/>
        </w:rPr>
        <w:t xml:space="preserve"> </w:t>
      </w:r>
      <w:proofErr w:type="spellStart"/>
      <w:r w:rsidR="00422DAA" w:rsidRPr="008B4783">
        <w:rPr>
          <w:sz w:val="22"/>
          <w:szCs w:val="22"/>
        </w:rPr>
        <w:t>Casares</w:t>
      </w:r>
      <w:proofErr w:type="spellEnd"/>
      <w:r w:rsidR="00422DAA" w:rsidRPr="008B4783">
        <w:rPr>
          <w:sz w:val="22"/>
          <w:szCs w:val="22"/>
        </w:rPr>
        <w:t xml:space="preserve">’ </w:t>
      </w:r>
    </w:p>
    <w:p w14:paraId="52556550" w14:textId="2C6FE0D6" w:rsidR="00422DAA" w:rsidRPr="000A4281" w:rsidRDefault="00422DAA" w:rsidP="009456B3">
      <w:pPr>
        <w:widowControl w:val="0"/>
        <w:spacing w:line="276" w:lineRule="auto"/>
        <w:ind w:left="708"/>
        <w:contextualSpacing/>
        <w:rPr>
          <w:i/>
          <w:iCs/>
          <w:sz w:val="22"/>
          <w:szCs w:val="22"/>
        </w:rPr>
      </w:pPr>
      <w:r w:rsidRPr="008B4783">
        <w:rPr>
          <w:rStyle w:val="Emphasis"/>
          <w:sz w:val="22"/>
          <w:szCs w:val="22"/>
        </w:rPr>
        <w:t>The Invention of Morel.</w:t>
      </w:r>
      <w:r w:rsidRPr="008B4783">
        <w:rPr>
          <w:rStyle w:val="Emphasis"/>
          <w:i w:val="0"/>
          <w:sz w:val="22"/>
          <w:szCs w:val="22"/>
        </w:rPr>
        <w:t>”</w:t>
      </w:r>
      <w:r w:rsidRPr="008B4783">
        <w:rPr>
          <w:rStyle w:val="Emphasis"/>
          <w:sz w:val="22"/>
          <w:szCs w:val="22"/>
        </w:rPr>
        <w:t> </w:t>
      </w:r>
      <w:r w:rsidRPr="008B4783">
        <w:rPr>
          <w:sz w:val="22"/>
          <w:szCs w:val="22"/>
        </w:rPr>
        <w:t>​</w:t>
      </w:r>
      <w:proofErr w:type="spellStart"/>
      <w:r w:rsidRPr="008B4783">
        <w:rPr>
          <w:rStyle w:val="Emphasis"/>
          <w:sz w:val="22"/>
          <w:szCs w:val="22"/>
        </w:rPr>
        <w:t>Chasqui</w:t>
      </w:r>
      <w:proofErr w:type="spellEnd"/>
      <w:r w:rsidRPr="008B4783">
        <w:rPr>
          <w:rStyle w:val="Emphasis"/>
          <w:sz w:val="22"/>
          <w:szCs w:val="22"/>
        </w:rPr>
        <w:t xml:space="preserve">: </w:t>
      </w:r>
      <w:proofErr w:type="spellStart"/>
      <w:r w:rsidRPr="008B4783">
        <w:rPr>
          <w:rStyle w:val="Emphasis"/>
          <w:sz w:val="22"/>
          <w:szCs w:val="22"/>
        </w:rPr>
        <w:t>Revista</w:t>
      </w:r>
      <w:proofErr w:type="spellEnd"/>
      <w:r w:rsidRPr="008B4783">
        <w:rPr>
          <w:rStyle w:val="Emphasis"/>
          <w:sz w:val="22"/>
          <w:szCs w:val="22"/>
        </w:rPr>
        <w:t xml:space="preserve"> de </w:t>
      </w:r>
      <w:proofErr w:type="spellStart"/>
      <w:r w:rsidRPr="008B4783">
        <w:rPr>
          <w:rStyle w:val="Emphasis"/>
          <w:sz w:val="22"/>
          <w:szCs w:val="22"/>
        </w:rPr>
        <w:t>literatura</w:t>
      </w:r>
      <w:proofErr w:type="spellEnd"/>
      <w:r w:rsidRPr="008B4783">
        <w:rPr>
          <w:rStyle w:val="Emphasis"/>
          <w:sz w:val="22"/>
          <w:szCs w:val="22"/>
        </w:rPr>
        <w:t xml:space="preserve"> </w:t>
      </w:r>
      <w:proofErr w:type="spellStart"/>
      <w:r w:rsidRPr="008B4783">
        <w:rPr>
          <w:rStyle w:val="Emphasis"/>
          <w:sz w:val="22"/>
          <w:szCs w:val="22"/>
        </w:rPr>
        <w:t>latinoamericana</w:t>
      </w:r>
      <w:proofErr w:type="spellEnd"/>
      <w:r w:rsidRPr="008B4783">
        <w:rPr>
          <w:sz w:val="22"/>
          <w:szCs w:val="22"/>
        </w:rPr>
        <w:t xml:space="preserve"> </w:t>
      </w:r>
      <w:r w:rsidR="00506ECB" w:rsidRPr="008B4783">
        <w:rPr>
          <w:sz w:val="22"/>
          <w:szCs w:val="22"/>
        </w:rPr>
        <w:t>vol. 46</w:t>
      </w:r>
      <w:r w:rsidR="009F3BCA" w:rsidRPr="008B4783">
        <w:rPr>
          <w:sz w:val="22"/>
          <w:szCs w:val="22"/>
        </w:rPr>
        <w:t>, no.</w:t>
      </w:r>
      <w:r w:rsidRPr="008B4783">
        <w:rPr>
          <w:sz w:val="22"/>
          <w:szCs w:val="22"/>
        </w:rPr>
        <w:t>1</w:t>
      </w:r>
      <w:r w:rsidR="00CA0B41" w:rsidRPr="008B4783">
        <w:rPr>
          <w:sz w:val="22"/>
          <w:szCs w:val="22"/>
        </w:rPr>
        <w:t xml:space="preserve">, Spring 2017. </w:t>
      </w:r>
      <w:r w:rsidRPr="008B4783">
        <w:rPr>
          <w:sz w:val="22"/>
          <w:szCs w:val="22"/>
        </w:rPr>
        <w:t>102-113.</w:t>
      </w:r>
    </w:p>
    <w:p w14:paraId="6FD6839D" w14:textId="77777777" w:rsidR="000A4281" w:rsidRDefault="000A4281" w:rsidP="009456B3">
      <w:pPr>
        <w:widowControl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2016. </w:t>
      </w:r>
      <w:r w:rsidR="009F7E3C" w:rsidRPr="008B4783">
        <w:rPr>
          <w:sz w:val="22"/>
          <w:szCs w:val="22"/>
        </w:rPr>
        <w:t xml:space="preserve">“Urban Avatars of ‘El </w:t>
      </w:r>
      <w:proofErr w:type="spellStart"/>
      <w:r w:rsidR="009F7E3C" w:rsidRPr="008B4783">
        <w:rPr>
          <w:sz w:val="22"/>
          <w:szCs w:val="22"/>
        </w:rPr>
        <w:t>Maligno</w:t>
      </w:r>
      <w:proofErr w:type="spellEnd"/>
      <w:r w:rsidR="009F7E3C" w:rsidRPr="008B4783">
        <w:rPr>
          <w:sz w:val="22"/>
          <w:szCs w:val="22"/>
        </w:rPr>
        <w:t>’</w:t>
      </w:r>
      <w:r w:rsidR="004E4D05" w:rsidRPr="008B4783">
        <w:rPr>
          <w:sz w:val="22"/>
          <w:szCs w:val="22"/>
        </w:rPr>
        <w:t xml:space="preserve">: Sacredness in Alex de la </w:t>
      </w:r>
      <w:proofErr w:type="spellStart"/>
      <w:r w:rsidR="004E4D05" w:rsidRPr="008B4783">
        <w:rPr>
          <w:sz w:val="22"/>
          <w:szCs w:val="22"/>
        </w:rPr>
        <w:t>Iglesia's</w:t>
      </w:r>
      <w:proofErr w:type="spellEnd"/>
      <w:r w:rsidR="004E4D05" w:rsidRPr="008B4783">
        <w:rPr>
          <w:sz w:val="22"/>
          <w:szCs w:val="22"/>
        </w:rPr>
        <w:t xml:space="preserve"> </w:t>
      </w:r>
      <w:r w:rsidR="004E4D05" w:rsidRPr="008B4783">
        <w:rPr>
          <w:rStyle w:val="Emphasis"/>
          <w:sz w:val="22"/>
          <w:szCs w:val="22"/>
        </w:rPr>
        <w:t xml:space="preserve">El día de la </w:t>
      </w:r>
      <w:proofErr w:type="spellStart"/>
      <w:r w:rsidR="004E4D05" w:rsidRPr="008B4783">
        <w:rPr>
          <w:rStyle w:val="Emphasis"/>
          <w:sz w:val="22"/>
          <w:szCs w:val="22"/>
        </w:rPr>
        <w:t>Bestia</w:t>
      </w:r>
      <w:proofErr w:type="spellEnd"/>
      <w:r w:rsidR="004E4D05" w:rsidRPr="008B4783">
        <w:rPr>
          <w:sz w:val="22"/>
          <w:szCs w:val="22"/>
        </w:rPr>
        <w:t xml:space="preserve"> and Manuel </w:t>
      </w:r>
    </w:p>
    <w:p w14:paraId="5C104BE3" w14:textId="028A219A" w:rsidR="004E4D05" w:rsidRPr="008B4783" w:rsidRDefault="004E4D05" w:rsidP="009456B3">
      <w:pPr>
        <w:widowControl w:val="0"/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 xml:space="preserve">Martín Cuenca's </w:t>
      </w:r>
      <w:proofErr w:type="spellStart"/>
      <w:r w:rsidRPr="008B4783">
        <w:rPr>
          <w:rStyle w:val="Emphasis"/>
          <w:sz w:val="22"/>
          <w:szCs w:val="22"/>
        </w:rPr>
        <w:t>Caníbal</w:t>
      </w:r>
      <w:proofErr w:type="spellEnd"/>
      <w:r w:rsidR="009F7E3C" w:rsidRPr="008B4783">
        <w:rPr>
          <w:sz w:val="22"/>
          <w:szCs w:val="22"/>
        </w:rPr>
        <w:t xml:space="preserve">.” </w:t>
      </w:r>
      <w:r w:rsidR="00E7790A">
        <w:rPr>
          <w:sz w:val="22"/>
          <w:szCs w:val="22"/>
        </w:rPr>
        <w:t xml:space="preserve">In </w:t>
      </w:r>
      <w:r w:rsidRPr="008B4783">
        <w:rPr>
          <w:rStyle w:val="Emphasis"/>
          <w:sz w:val="22"/>
          <w:szCs w:val="22"/>
        </w:rPr>
        <w:t>The Sacred and Modernity in Spain: Beyond the Post-Secular City</w:t>
      </w:r>
      <w:r w:rsidR="00CA6868" w:rsidRPr="008B4783">
        <w:rPr>
          <w:sz w:val="22"/>
          <w:szCs w:val="22"/>
        </w:rPr>
        <w:t>.</w:t>
      </w:r>
      <w:r w:rsidR="00CD41FD" w:rsidRPr="008B4783">
        <w:rPr>
          <w:sz w:val="22"/>
          <w:szCs w:val="22"/>
        </w:rPr>
        <w:t xml:space="preserve"> </w:t>
      </w:r>
      <w:r w:rsidR="00CA6868" w:rsidRPr="008B4783">
        <w:rPr>
          <w:sz w:val="22"/>
          <w:szCs w:val="22"/>
        </w:rPr>
        <w:t>Edited Antonio Cordoba and Daniel García-</w:t>
      </w:r>
      <w:proofErr w:type="spellStart"/>
      <w:r w:rsidR="00CA6868" w:rsidRPr="008B4783">
        <w:rPr>
          <w:sz w:val="22"/>
          <w:szCs w:val="22"/>
        </w:rPr>
        <w:t>Do</w:t>
      </w:r>
      <w:r w:rsidR="00CA0B41" w:rsidRPr="008B4783">
        <w:rPr>
          <w:sz w:val="22"/>
          <w:szCs w:val="22"/>
        </w:rPr>
        <w:t>noso</w:t>
      </w:r>
      <w:proofErr w:type="spellEnd"/>
      <w:r w:rsidR="00CA0B41" w:rsidRPr="008B4783">
        <w:rPr>
          <w:sz w:val="22"/>
          <w:szCs w:val="22"/>
        </w:rPr>
        <w:t xml:space="preserve">. New York: Palgrave Macmillan. </w:t>
      </w:r>
      <w:r w:rsidR="009F7E3C" w:rsidRPr="008B4783">
        <w:rPr>
          <w:sz w:val="22"/>
          <w:szCs w:val="22"/>
        </w:rPr>
        <w:t>119-137.</w:t>
      </w:r>
    </w:p>
    <w:p w14:paraId="76B6387D" w14:textId="77777777" w:rsidR="00E7790A" w:rsidRDefault="000A4281" w:rsidP="009456B3">
      <w:pPr>
        <w:widowControl w:val="0"/>
        <w:spacing w:line="276" w:lineRule="auto"/>
        <w:contextualSpacing/>
        <w:rPr>
          <w:rStyle w:val="Emphasis"/>
          <w:sz w:val="22"/>
          <w:szCs w:val="22"/>
        </w:rPr>
      </w:pPr>
      <w:r>
        <w:rPr>
          <w:sz w:val="22"/>
          <w:szCs w:val="22"/>
        </w:rPr>
        <w:t xml:space="preserve">2016. </w:t>
      </w:r>
      <w:r w:rsidR="009F7E3C" w:rsidRPr="008B4783">
        <w:rPr>
          <w:sz w:val="22"/>
          <w:szCs w:val="22"/>
        </w:rPr>
        <w:t>“Introduction.” With Daniel García-</w:t>
      </w:r>
      <w:proofErr w:type="spellStart"/>
      <w:r w:rsidR="009F7E3C" w:rsidRPr="008B4783">
        <w:rPr>
          <w:sz w:val="22"/>
          <w:szCs w:val="22"/>
        </w:rPr>
        <w:t>Donoso</w:t>
      </w:r>
      <w:proofErr w:type="spellEnd"/>
      <w:r w:rsidR="009F7E3C" w:rsidRPr="008B4783">
        <w:rPr>
          <w:sz w:val="22"/>
          <w:szCs w:val="22"/>
        </w:rPr>
        <w:t xml:space="preserve">. </w:t>
      </w:r>
      <w:r w:rsidR="00E7790A">
        <w:rPr>
          <w:sz w:val="22"/>
          <w:szCs w:val="22"/>
        </w:rPr>
        <w:t xml:space="preserve">In </w:t>
      </w:r>
      <w:r w:rsidR="009F7E3C" w:rsidRPr="008B4783">
        <w:rPr>
          <w:rStyle w:val="Emphasis"/>
          <w:sz w:val="22"/>
          <w:szCs w:val="22"/>
        </w:rPr>
        <w:t>The Sacred and Moder</w:t>
      </w:r>
      <w:r w:rsidR="00CA0B41" w:rsidRPr="008B4783">
        <w:rPr>
          <w:rStyle w:val="Emphasis"/>
          <w:sz w:val="22"/>
          <w:szCs w:val="22"/>
        </w:rPr>
        <w:t xml:space="preserve">nity in Spain: Beyond the </w:t>
      </w:r>
    </w:p>
    <w:p w14:paraId="5778B6F2" w14:textId="1F6EBF86" w:rsidR="009F7E3C" w:rsidRPr="00E7790A" w:rsidRDefault="00CA0B41" w:rsidP="009456B3">
      <w:pPr>
        <w:widowControl w:val="0"/>
        <w:spacing w:line="276" w:lineRule="auto"/>
        <w:ind w:left="708"/>
        <w:contextualSpacing/>
        <w:rPr>
          <w:i/>
          <w:iCs/>
          <w:sz w:val="22"/>
          <w:szCs w:val="22"/>
        </w:rPr>
      </w:pPr>
      <w:r w:rsidRPr="008B4783">
        <w:rPr>
          <w:rStyle w:val="Emphasis"/>
          <w:sz w:val="22"/>
          <w:szCs w:val="22"/>
        </w:rPr>
        <w:t>Post</w:t>
      </w:r>
      <w:r w:rsidR="00E7790A">
        <w:rPr>
          <w:rStyle w:val="Emphasis"/>
          <w:sz w:val="22"/>
          <w:szCs w:val="22"/>
        </w:rPr>
        <w:t>-</w:t>
      </w:r>
      <w:r w:rsidR="009F7E3C" w:rsidRPr="008B4783">
        <w:rPr>
          <w:rStyle w:val="Emphasis"/>
          <w:sz w:val="22"/>
          <w:szCs w:val="22"/>
        </w:rPr>
        <w:t>Secular City</w:t>
      </w:r>
      <w:r w:rsidR="00CA6868" w:rsidRPr="008B4783">
        <w:rPr>
          <w:sz w:val="22"/>
          <w:szCs w:val="22"/>
        </w:rPr>
        <w:t>. Edited Antonio Cordoba and Daniel García-</w:t>
      </w:r>
      <w:proofErr w:type="spellStart"/>
      <w:r w:rsidR="00CA6868" w:rsidRPr="008B4783">
        <w:rPr>
          <w:sz w:val="22"/>
          <w:szCs w:val="22"/>
        </w:rPr>
        <w:t>Donoso</w:t>
      </w:r>
      <w:proofErr w:type="spellEnd"/>
      <w:r w:rsidR="00CA6868" w:rsidRPr="008B4783">
        <w:rPr>
          <w:sz w:val="22"/>
          <w:szCs w:val="22"/>
        </w:rPr>
        <w:t xml:space="preserve">. </w:t>
      </w:r>
      <w:r w:rsidRPr="008B4783">
        <w:rPr>
          <w:sz w:val="22"/>
          <w:szCs w:val="22"/>
        </w:rPr>
        <w:t xml:space="preserve">New York: Palgrave Macmillan. </w:t>
      </w:r>
      <w:r w:rsidR="009F7E3C" w:rsidRPr="008B4783">
        <w:rPr>
          <w:sz w:val="22"/>
          <w:szCs w:val="22"/>
        </w:rPr>
        <w:t>xiii-xxvii.</w:t>
      </w:r>
    </w:p>
    <w:p w14:paraId="7B91CDD9" w14:textId="77777777" w:rsidR="000A4281" w:rsidRDefault="000A4281" w:rsidP="009456B3">
      <w:pPr>
        <w:widowControl w:val="0"/>
        <w:spacing w:line="276" w:lineRule="auto"/>
        <w:contextualSpacing/>
        <w:rPr>
          <w:i/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2011. </w:t>
      </w:r>
      <w:r w:rsidR="004E4D05" w:rsidRPr="008B4783">
        <w:rPr>
          <w:sz w:val="22"/>
          <w:szCs w:val="22"/>
          <w:lang w:val="es-ES"/>
        </w:rPr>
        <w:t xml:space="preserve">“‘¿Qué hay detrás de la ventana?’: Oralidad delirante y el enigma de la voz en </w:t>
      </w:r>
      <w:r w:rsidR="004E4D05" w:rsidRPr="008B4783">
        <w:rPr>
          <w:i/>
          <w:sz w:val="22"/>
          <w:szCs w:val="22"/>
          <w:lang w:val="es-ES"/>
        </w:rPr>
        <w:t xml:space="preserve">Los detectives </w:t>
      </w:r>
    </w:p>
    <w:p w14:paraId="5B86B988" w14:textId="0221A3E4" w:rsidR="00506ECB" w:rsidRPr="000A4281" w:rsidRDefault="004E4D05" w:rsidP="009456B3">
      <w:pPr>
        <w:widowControl w:val="0"/>
        <w:spacing w:line="276" w:lineRule="auto"/>
        <w:ind w:left="708"/>
        <w:contextualSpacing/>
        <w:rPr>
          <w:sz w:val="22"/>
          <w:szCs w:val="22"/>
        </w:rPr>
      </w:pPr>
      <w:proofErr w:type="spellStart"/>
      <w:r w:rsidRPr="008B4783">
        <w:rPr>
          <w:i/>
          <w:sz w:val="22"/>
          <w:szCs w:val="22"/>
        </w:rPr>
        <w:t>salvajes</w:t>
      </w:r>
      <w:proofErr w:type="spellEnd"/>
      <w:r w:rsidRPr="008B4783">
        <w:rPr>
          <w:sz w:val="22"/>
          <w:szCs w:val="22"/>
        </w:rPr>
        <w:t xml:space="preserve"> de Roberto </w:t>
      </w:r>
      <w:proofErr w:type="spellStart"/>
      <w:r w:rsidRPr="008B4783">
        <w:rPr>
          <w:sz w:val="22"/>
          <w:szCs w:val="22"/>
        </w:rPr>
        <w:t>Bolaño</w:t>
      </w:r>
      <w:proofErr w:type="spellEnd"/>
      <w:r w:rsidRPr="008B4783">
        <w:rPr>
          <w:sz w:val="22"/>
          <w:szCs w:val="22"/>
        </w:rPr>
        <w:t>.”</w:t>
      </w:r>
      <w:r w:rsidR="00F845B9" w:rsidRPr="008B4783">
        <w:rPr>
          <w:sz w:val="22"/>
          <w:szCs w:val="22"/>
        </w:rPr>
        <w:t xml:space="preserve"> </w:t>
      </w:r>
      <w:r w:rsidR="00CA0B41" w:rsidRPr="008B4783">
        <w:rPr>
          <w:sz w:val="22"/>
          <w:szCs w:val="22"/>
        </w:rPr>
        <w:t xml:space="preserve">[“What’s Behind the Window? Delirious Orality and Voice as Enigma in Roberto </w:t>
      </w:r>
      <w:proofErr w:type="spellStart"/>
      <w:r w:rsidR="00CA0B41" w:rsidRPr="008B4783">
        <w:rPr>
          <w:sz w:val="22"/>
          <w:szCs w:val="22"/>
        </w:rPr>
        <w:t>Bolaño’s</w:t>
      </w:r>
      <w:proofErr w:type="spellEnd"/>
      <w:r w:rsidR="00CA0B41" w:rsidRPr="008B4783">
        <w:rPr>
          <w:sz w:val="22"/>
          <w:szCs w:val="22"/>
        </w:rPr>
        <w:t xml:space="preserve"> </w:t>
      </w:r>
      <w:r w:rsidR="00CA0B41" w:rsidRPr="008B4783">
        <w:rPr>
          <w:i/>
          <w:sz w:val="22"/>
          <w:szCs w:val="22"/>
        </w:rPr>
        <w:t>The Savage Detectives</w:t>
      </w:r>
      <w:r w:rsidR="00CA0B41" w:rsidRPr="008B4783">
        <w:rPr>
          <w:sz w:val="22"/>
          <w:szCs w:val="22"/>
        </w:rPr>
        <w:t xml:space="preserve">.”] </w:t>
      </w:r>
      <w:r w:rsidRPr="008B4783">
        <w:rPr>
          <w:i/>
          <w:sz w:val="22"/>
          <w:szCs w:val="22"/>
        </w:rPr>
        <w:t xml:space="preserve">Vanderbilt e-Journal of </w:t>
      </w:r>
      <w:proofErr w:type="spellStart"/>
      <w:r w:rsidRPr="008B4783">
        <w:rPr>
          <w:i/>
          <w:sz w:val="22"/>
          <w:szCs w:val="22"/>
        </w:rPr>
        <w:t>Luso</w:t>
      </w:r>
      <w:proofErr w:type="spellEnd"/>
      <w:r w:rsidRPr="008B4783">
        <w:rPr>
          <w:i/>
          <w:sz w:val="22"/>
          <w:szCs w:val="22"/>
        </w:rPr>
        <w:t>-Hispanic Studies</w:t>
      </w:r>
      <w:r w:rsidR="009F7E3C" w:rsidRPr="008B4783">
        <w:rPr>
          <w:sz w:val="22"/>
          <w:szCs w:val="22"/>
        </w:rPr>
        <w:t xml:space="preserve"> </w:t>
      </w:r>
      <w:r w:rsidRPr="008B4783">
        <w:rPr>
          <w:sz w:val="22"/>
          <w:szCs w:val="22"/>
        </w:rPr>
        <w:t>7</w:t>
      </w:r>
      <w:r w:rsidR="000A4281">
        <w:rPr>
          <w:sz w:val="22"/>
          <w:szCs w:val="22"/>
        </w:rPr>
        <w:t>:</w:t>
      </w:r>
      <w:r w:rsidRPr="008B4783">
        <w:rPr>
          <w:sz w:val="22"/>
          <w:szCs w:val="22"/>
        </w:rPr>
        <w:t xml:space="preserve"> 87-107.</w:t>
      </w:r>
    </w:p>
    <w:p w14:paraId="308697D2" w14:textId="77777777" w:rsidR="00E7790A" w:rsidRDefault="00E7790A" w:rsidP="009456B3">
      <w:pPr>
        <w:spacing w:before="100" w:beforeAutospacing="1" w:after="100" w:afterAutospacing="1" w:line="276" w:lineRule="auto"/>
        <w:contextualSpacing/>
        <w:rPr>
          <w:b/>
          <w:bCs/>
          <w:sz w:val="22"/>
          <w:szCs w:val="22"/>
        </w:rPr>
      </w:pPr>
    </w:p>
    <w:p w14:paraId="25895AEB" w14:textId="47A2182F" w:rsidR="00506ECB" w:rsidRPr="008B4783" w:rsidRDefault="00506ECB" w:rsidP="009456B3">
      <w:p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 w:rsidRPr="008B4783">
        <w:rPr>
          <w:b/>
          <w:bCs/>
          <w:sz w:val="22"/>
          <w:szCs w:val="22"/>
        </w:rPr>
        <w:t>Book Reviews.</w:t>
      </w:r>
    </w:p>
    <w:p w14:paraId="1D7D8A8A" w14:textId="77777777" w:rsidR="008970EB" w:rsidRDefault="008970EB" w:rsidP="009456B3">
      <w:pPr>
        <w:spacing w:before="100" w:beforeAutospacing="1" w:after="100" w:afterAutospacing="1" w:line="276" w:lineRule="auto"/>
        <w:contextualSpacing/>
        <w:rPr>
          <w:sz w:val="22"/>
          <w:szCs w:val="22"/>
        </w:rPr>
      </w:pPr>
    </w:p>
    <w:p w14:paraId="0BFCB49A" w14:textId="77777777" w:rsidR="000A4281" w:rsidRDefault="000A4281" w:rsidP="009456B3">
      <w:pPr>
        <w:spacing w:before="100" w:beforeAutospacing="1" w:after="100" w:afterAutospacing="1" w:line="276" w:lineRule="auto"/>
        <w:contextualSpacing/>
        <w:rPr>
          <w:i/>
          <w:sz w:val="22"/>
          <w:szCs w:val="22"/>
        </w:rPr>
      </w:pPr>
      <w:r>
        <w:rPr>
          <w:sz w:val="22"/>
          <w:szCs w:val="22"/>
        </w:rPr>
        <w:t xml:space="preserve">2017. </w:t>
      </w:r>
      <w:r w:rsidR="00506ECB" w:rsidRPr="008B4783">
        <w:rPr>
          <w:sz w:val="22"/>
          <w:szCs w:val="22"/>
        </w:rPr>
        <w:t>García Caro, Pedro. “</w:t>
      </w:r>
      <w:r w:rsidR="00506ECB" w:rsidRPr="008B4783">
        <w:rPr>
          <w:i/>
          <w:sz w:val="22"/>
          <w:szCs w:val="22"/>
        </w:rPr>
        <w:t xml:space="preserve">After the Nation: </w:t>
      </w:r>
      <w:proofErr w:type="spellStart"/>
      <w:r w:rsidR="00506ECB" w:rsidRPr="008B4783">
        <w:rPr>
          <w:i/>
          <w:sz w:val="22"/>
          <w:szCs w:val="22"/>
        </w:rPr>
        <w:t>Postnational</w:t>
      </w:r>
      <w:proofErr w:type="spellEnd"/>
      <w:r w:rsidR="00506ECB" w:rsidRPr="008B4783">
        <w:rPr>
          <w:i/>
          <w:sz w:val="22"/>
          <w:szCs w:val="22"/>
        </w:rPr>
        <w:t xml:space="preserve"> Satire in the Works of Carlos Fuentes and </w:t>
      </w:r>
    </w:p>
    <w:p w14:paraId="6FEF9C13" w14:textId="6B60278D" w:rsidR="00405383" w:rsidRPr="000A4281" w:rsidRDefault="00506ECB" w:rsidP="009456B3">
      <w:pPr>
        <w:spacing w:before="100" w:beforeAutospacing="1" w:after="100" w:afterAutospacing="1" w:line="276" w:lineRule="auto"/>
        <w:ind w:left="708"/>
        <w:contextualSpacing/>
        <w:rPr>
          <w:i/>
          <w:sz w:val="22"/>
          <w:szCs w:val="22"/>
        </w:rPr>
      </w:pPr>
      <w:r w:rsidRPr="008B4783">
        <w:rPr>
          <w:i/>
          <w:sz w:val="22"/>
          <w:szCs w:val="22"/>
        </w:rPr>
        <w:t>Thomas Pynchon</w:t>
      </w:r>
      <w:r w:rsidRPr="008B4783">
        <w:rPr>
          <w:sz w:val="22"/>
          <w:szCs w:val="22"/>
        </w:rPr>
        <w:t xml:space="preserve">.” </w:t>
      </w:r>
      <w:proofErr w:type="spellStart"/>
      <w:r w:rsidRPr="008B4783">
        <w:rPr>
          <w:i/>
          <w:iCs/>
          <w:sz w:val="22"/>
          <w:szCs w:val="22"/>
        </w:rPr>
        <w:t>Revista</w:t>
      </w:r>
      <w:proofErr w:type="spellEnd"/>
      <w:r w:rsidRPr="008B4783">
        <w:rPr>
          <w:i/>
          <w:iCs/>
          <w:sz w:val="22"/>
          <w:szCs w:val="22"/>
        </w:rPr>
        <w:t xml:space="preserve"> de </w:t>
      </w:r>
      <w:proofErr w:type="spellStart"/>
      <w:r w:rsidRPr="008B4783">
        <w:rPr>
          <w:i/>
          <w:iCs/>
          <w:sz w:val="22"/>
          <w:szCs w:val="22"/>
        </w:rPr>
        <w:t>Literatura</w:t>
      </w:r>
      <w:proofErr w:type="spellEnd"/>
      <w:r w:rsidRPr="008B4783">
        <w:rPr>
          <w:i/>
          <w:iCs/>
          <w:sz w:val="22"/>
          <w:szCs w:val="22"/>
        </w:rPr>
        <w:t xml:space="preserve"> Mexicana </w:t>
      </w:r>
      <w:proofErr w:type="spellStart"/>
      <w:r w:rsidRPr="008B4783">
        <w:rPr>
          <w:i/>
          <w:iCs/>
          <w:sz w:val="22"/>
          <w:szCs w:val="22"/>
        </w:rPr>
        <w:t>Contemporánea</w:t>
      </w:r>
      <w:proofErr w:type="spellEnd"/>
      <w:r w:rsidRPr="008B4783">
        <w:rPr>
          <w:sz w:val="22"/>
          <w:szCs w:val="22"/>
        </w:rPr>
        <w:t xml:space="preserve"> 22, no. 71</w:t>
      </w:r>
      <w:r w:rsidR="000A4281">
        <w:rPr>
          <w:sz w:val="22"/>
          <w:szCs w:val="22"/>
        </w:rPr>
        <w:t>:</w:t>
      </w:r>
      <w:r w:rsidRPr="008B4783">
        <w:rPr>
          <w:sz w:val="22"/>
          <w:szCs w:val="22"/>
        </w:rPr>
        <w:t xml:space="preserve"> 211-16.</w:t>
      </w:r>
    </w:p>
    <w:p w14:paraId="5A888AC5" w14:textId="77777777" w:rsidR="00506ECB" w:rsidRPr="008B4783" w:rsidRDefault="00506ECB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</w:p>
    <w:p w14:paraId="783B0819" w14:textId="77777777" w:rsidR="00800AA8" w:rsidRDefault="00800AA8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</w:p>
    <w:p w14:paraId="43550279" w14:textId="1B35C108" w:rsidR="00F22DF6" w:rsidRPr="008B4783" w:rsidRDefault="00073781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  <w:r w:rsidRPr="008B4783">
        <w:rPr>
          <w:b/>
          <w:sz w:val="22"/>
          <w:szCs w:val="22"/>
        </w:rPr>
        <w:t xml:space="preserve">CONFERENCES </w:t>
      </w:r>
    </w:p>
    <w:p w14:paraId="00DE43EB" w14:textId="77777777" w:rsidR="00B16FE0" w:rsidRPr="000F6D5A" w:rsidRDefault="00B16FE0" w:rsidP="009456B3">
      <w:pPr>
        <w:widowControl w:val="0"/>
        <w:spacing w:line="276" w:lineRule="auto"/>
        <w:contextualSpacing/>
        <w:rPr>
          <w:b/>
          <w:color w:val="000000" w:themeColor="text1"/>
          <w:sz w:val="22"/>
          <w:szCs w:val="22"/>
        </w:rPr>
      </w:pPr>
    </w:p>
    <w:p w14:paraId="6A2BB73A" w14:textId="7BB9484E" w:rsidR="00577FDA" w:rsidRPr="000F6D5A" w:rsidRDefault="00AD5338" w:rsidP="009456B3">
      <w:pPr>
        <w:widowControl w:val="0"/>
        <w:spacing w:line="276" w:lineRule="auto"/>
        <w:contextualSpacing/>
        <w:rPr>
          <w:b/>
          <w:color w:val="000000" w:themeColor="text1"/>
          <w:sz w:val="22"/>
          <w:szCs w:val="22"/>
        </w:rPr>
      </w:pPr>
      <w:r w:rsidRPr="000F6D5A">
        <w:rPr>
          <w:b/>
          <w:color w:val="000000" w:themeColor="text1"/>
          <w:sz w:val="22"/>
          <w:szCs w:val="22"/>
        </w:rPr>
        <w:t>Papers.</w:t>
      </w:r>
    </w:p>
    <w:p w14:paraId="26102EB3" w14:textId="55DC481E" w:rsidR="008B032A" w:rsidRDefault="008B032A" w:rsidP="009456B3">
      <w:pPr>
        <w:widowControl w:val="0"/>
        <w:spacing w:line="276" w:lineRule="auto"/>
        <w:contextualSpacing/>
        <w:rPr>
          <w:bCs/>
          <w:sz w:val="22"/>
          <w:szCs w:val="22"/>
        </w:rPr>
      </w:pPr>
    </w:p>
    <w:p w14:paraId="0354CCBC" w14:textId="525324D7" w:rsidR="008B032A" w:rsidRDefault="000A4281" w:rsidP="009456B3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2023. </w:t>
      </w:r>
      <w:r w:rsidR="008B032A" w:rsidRPr="008B032A">
        <w:rPr>
          <w:sz w:val="22"/>
          <w:szCs w:val="22"/>
        </w:rPr>
        <w:t xml:space="preserve">Presentation of the edited volume </w:t>
      </w:r>
      <w:r w:rsidR="008B032A" w:rsidRPr="008B032A">
        <w:rPr>
          <w:rStyle w:val="Emphasis"/>
          <w:sz w:val="22"/>
          <w:szCs w:val="22"/>
        </w:rPr>
        <w:t>Posthumanism and Latin(x) American Science Fiction</w:t>
      </w:r>
      <w:r w:rsidR="008B032A" w:rsidRPr="008B032A">
        <w:rPr>
          <w:sz w:val="22"/>
          <w:szCs w:val="22"/>
        </w:rPr>
        <w:t xml:space="preserve"> (Palgrave </w:t>
      </w:r>
    </w:p>
    <w:p w14:paraId="5535F417" w14:textId="4B28E173" w:rsidR="008B032A" w:rsidRPr="008B032A" w:rsidRDefault="008B032A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8B032A">
        <w:rPr>
          <w:sz w:val="22"/>
          <w:szCs w:val="22"/>
        </w:rPr>
        <w:t>Macmillan, 2023), with coeditor Emily A. Maguire. Latin American Studies Association (LASA) Annual Convention. May 2023</w:t>
      </w:r>
      <w:r w:rsidR="000A4281">
        <w:rPr>
          <w:sz w:val="22"/>
          <w:szCs w:val="22"/>
        </w:rPr>
        <w:t>.</w:t>
      </w:r>
    </w:p>
    <w:p w14:paraId="7508DB37" w14:textId="7C3904DB" w:rsidR="008B032A" w:rsidRDefault="000A4281" w:rsidP="009456B3">
      <w:pPr>
        <w:spacing w:line="276" w:lineRule="auto"/>
        <w:contextualSpacing/>
        <w:rPr>
          <w:rStyle w:val="Emphasis"/>
          <w:sz w:val="22"/>
          <w:szCs w:val="22"/>
        </w:rPr>
      </w:pPr>
      <w:r>
        <w:rPr>
          <w:sz w:val="22"/>
          <w:szCs w:val="22"/>
        </w:rPr>
        <w:t xml:space="preserve">2023. </w:t>
      </w:r>
      <w:r w:rsidR="00D576F9">
        <w:rPr>
          <w:sz w:val="22"/>
          <w:szCs w:val="22"/>
        </w:rPr>
        <w:t>“</w:t>
      </w:r>
      <w:r w:rsidR="008B032A" w:rsidRPr="008B032A">
        <w:rPr>
          <w:sz w:val="22"/>
          <w:szCs w:val="22"/>
        </w:rPr>
        <w:t xml:space="preserve">Beyond the End: Time, Environmental Catastrophe, and Entanglement in Fernanda </w:t>
      </w:r>
      <w:proofErr w:type="spellStart"/>
      <w:r w:rsidR="008B032A" w:rsidRPr="008B032A">
        <w:rPr>
          <w:sz w:val="22"/>
          <w:szCs w:val="22"/>
        </w:rPr>
        <w:t>Trías’s</w:t>
      </w:r>
      <w:proofErr w:type="spellEnd"/>
      <w:r w:rsidR="008B032A" w:rsidRPr="008B032A">
        <w:rPr>
          <w:sz w:val="22"/>
          <w:szCs w:val="22"/>
        </w:rPr>
        <w:t xml:space="preserve"> </w:t>
      </w:r>
      <w:proofErr w:type="spellStart"/>
      <w:r w:rsidR="008B032A" w:rsidRPr="008B032A">
        <w:rPr>
          <w:rStyle w:val="Emphasis"/>
          <w:sz w:val="22"/>
          <w:szCs w:val="22"/>
        </w:rPr>
        <w:t>Mugre</w:t>
      </w:r>
      <w:proofErr w:type="spellEnd"/>
      <w:r w:rsidR="008B032A" w:rsidRPr="008B032A">
        <w:rPr>
          <w:rStyle w:val="Emphasis"/>
          <w:sz w:val="22"/>
          <w:szCs w:val="22"/>
        </w:rPr>
        <w:t xml:space="preserve"> </w:t>
      </w:r>
    </w:p>
    <w:p w14:paraId="11E1F884" w14:textId="32AAA8F4" w:rsidR="008B032A" w:rsidRPr="008B032A" w:rsidRDefault="008B032A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8B032A">
        <w:rPr>
          <w:rStyle w:val="Emphasis"/>
          <w:sz w:val="22"/>
          <w:szCs w:val="22"/>
        </w:rPr>
        <w:t>Rosa</w:t>
      </w:r>
      <w:r w:rsidRPr="008B032A">
        <w:rPr>
          <w:sz w:val="22"/>
          <w:szCs w:val="22"/>
        </w:rPr>
        <w:t>.</w:t>
      </w:r>
      <w:r w:rsidR="00D576F9">
        <w:rPr>
          <w:sz w:val="22"/>
          <w:szCs w:val="22"/>
        </w:rPr>
        <w:t>”</w:t>
      </w:r>
      <w:r w:rsidRPr="008B032A">
        <w:rPr>
          <w:sz w:val="22"/>
          <w:szCs w:val="22"/>
        </w:rPr>
        <w:t xml:space="preserve"> Latin American Studies Association (LASA) Annual Convention. May 2023.</w:t>
      </w:r>
    </w:p>
    <w:p w14:paraId="606344AE" w14:textId="77777777" w:rsidR="000A4281" w:rsidRDefault="000A4281" w:rsidP="009456B3">
      <w:pPr>
        <w:widowControl w:val="0"/>
        <w:spacing w:line="276" w:lineRule="auto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2023. </w:t>
      </w:r>
      <w:r w:rsidR="000F6D5A">
        <w:rPr>
          <w:bCs/>
          <w:sz w:val="22"/>
          <w:szCs w:val="22"/>
        </w:rPr>
        <w:t>“</w:t>
      </w:r>
      <w:proofErr w:type="spellStart"/>
      <w:r w:rsidR="000F6D5A">
        <w:rPr>
          <w:bCs/>
          <w:sz w:val="22"/>
          <w:szCs w:val="22"/>
        </w:rPr>
        <w:t>Posthumanist</w:t>
      </w:r>
      <w:proofErr w:type="spellEnd"/>
      <w:r w:rsidR="000F6D5A">
        <w:rPr>
          <w:bCs/>
          <w:sz w:val="22"/>
          <w:szCs w:val="22"/>
        </w:rPr>
        <w:t xml:space="preserve"> Coalitions and Time Travel in Rita Indiana’s </w:t>
      </w:r>
      <w:r w:rsidR="000F6D5A" w:rsidRPr="00E06029">
        <w:rPr>
          <w:bCs/>
          <w:i/>
          <w:iCs/>
          <w:sz w:val="22"/>
          <w:szCs w:val="22"/>
        </w:rPr>
        <w:t xml:space="preserve">La </w:t>
      </w:r>
      <w:proofErr w:type="spellStart"/>
      <w:r w:rsidR="000F6D5A" w:rsidRPr="00E06029">
        <w:rPr>
          <w:bCs/>
          <w:i/>
          <w:iCs/>
          <w:sz w:val="22"/>
          <w:szCs w:val="22"/>
        </w:rPr>
        <w:t>mucama</w:t>
      </w:r>
      <w:proofErr w:type="spellEnd"/>
      <w:r w:rsidR="000F6D5A" w:rsidRPr="00E06029">
        <w:rPr>
          <w:bCs/>
          <w:i/>
          <w:iCs/>
          <w:sz w:val="22"/>
          <w:szCs w:val="22"/>
        </w:rPr>
        <w:t xml:space="preserve"> de </w:t>
      </w:r>
      <w:proofErr w:type="spellStart"/>
      <w:r w:rsidR="000F6D5A" w:rsidRPr="00E06029">
        <w:rPr>
          <w:bCs/>
          <w:i/>
          <w:iCs/>
          <w:sz w:val="22"/>
          <w:szCs w:val="22"/>
        </w:rPr>
        <w:t>Omicunlé</w:t>
      </w:r>
      <w:proofErr w:type="spellEnd"/>
      <w:r w:rsidR="000F6D5A">
        <w:rPr>
          <w:bCs/>
          <w:sz w:val="22"/>
          <w:szCs w:val="22"/>
        </w:rPr>
        <w:t xml:space="preserve">.” At </w:t>
      </w:r>
      <w:r w:rsidR="00762596">
        <w:rPr>
          <w:bCs/>
          <w:sz w:val="22"/>
          <w:szCs w:val="22"/>
        </w:rPr>
        <w:t xml:space="preserve">“New </w:t>
      </w:r>
    </w:p>
    <w:p w14:paraId="187F4BA8" w14:textId="3EA52402" w:rsidR="000F6D5A" w:rsidRDefault="00762596" w:rsidP="009456B3">
      <w:pPr>
        <w:widowControl w:val="0"/>
        <w:spacing w:line="276" w:lineRule="auto"/>
        <w:ind w:left="708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Worlds in the ‘New World’: Science Fiction, Fantasy, and Horror in Contemporary Latin </w:t>
      </w:r>
      <w:r>
        <w:rPr>
          <w:bCs/>
          <w:sz w:val="22"/>
          <w:szCs w:val="22"/>
        </w:rPr>
        <w:lastRenderedPageBreak/>
        <w:t xml:space="preserve">American Narrative and Culture” / </w:t>
      </w:r>
      <w:r w:rsidR="000F6D5A">
        <w:rPr>
          <w:bCs/>
          <w:sz w:val="22"/>
          <w:szCs w:val="22"/>
        </w:rPr>
        <w:t>“</w:t>
      </w:r>
      <w:proofErr w:type="spellStart"/>
      <w:r w:rsidR="000F6D5A">
        <w:rPr>
          <w:bCs/>
          <w:sz w:val="22"/>
          <w:szCs w:val="22"/>
        </w:rPr>
        <w:t>Nuevos</w:t>
      </w:r>
      <w:proofErr w:type="spellEnd"/>
      <w:r w:rsidR="000F6D5A">
        <w:rPr>
          <w:bCs/>
          <w:sz w:val="22"/>
          <w:szCs w:val="22"/>
        </w:rPr>
        <w:t xml:space="preserve"> </w:t>
      </w:r>
      <w:proofErr w:type="spellStart"/>
      <w:r w:rsidR="000F6D5A">
        <w:rPr>
          <w:bCs/>
          <w:sz w:val="22"/>
          <w:szCs w:val="22"/>
        </w:rPr>
        <w:t>Mundos</w:t>
      </w:r>
      <w:proofErr w:type="spellEnd"/>
      <w:r w:rsidR="000F6D5A">
        <w:rPr>
          <w:bCs/>
          <w:sz w:val="22"/>
          <w:szCs w:val="22"/>
        </w:rPr>
        <w:t xml:space="preserve"> </w:t>
      </w:r>
      <w:proofErr w:type="spellStart"/>
      <w:r w:rsidR="000F6D5A">
        <w:rPr>
          <w:bCs/>
          <w:sz w:val="22"/>
          <w:szCs w:val="22"/>
        </w:rPr>
        <w:t>en</w:t>
      </w:r>
      <w:proofErr w:type="spellEnd"/>
      <w:r w:rsidR="000F6D5A">
        <w:rPr>
          <w:bCs/>
          <w:sz w:val="22"/>
          <w:szCs w:val="22"/>
        </w:rPr>
        <w:t xml:space="preserve"> el ‘Nuevo Mundo’: </w:t>
      </w:r>
      <w:proofErr w:type="spellStart"/>
      <w:r w:rsidR="000F6D5A">
        <w:rPr>
          <w:bCs/>
          <w:sz w:val="22"/>
          <w:szCs w:val="22"/>
        </w:rPr>
        <w:t>ciencia-ficción</w:t>
      </w:r>
      <w:proofErr w:type="spellEnd"/>
      <w:r w:rsidR="000F6D5A">
        <w:rPr>
          <w:bCs/>
          <w:sz w:val="22"/>
          <w:szCs w:val="22"/>
        </w:rPr>
        <w:t xml:space="preserve"> y horror </w:t>
      </w:r>
      <w:proofErr w:type="spellStart"/>
      <w:r w:rsidR="000F6D5A">
        <w:rPr>
          <w:bCs/>
          <w:sz w:val="22"/>
          <w:szCs w:val="22"/>
        </w:rPr>
        <w:t>en</w:t>
      </w:r>
      <w:proofErr w:type="spellEnd"/>
      <w:r w:rsidR="000F6D5A">
        <w:rPr>
          <w:bCs/>
          <w:sz w:val="22"/>
          <w:szCs w:val="22"/>
        </w:rPr>
        <w:t xml:space="preserve"> la </w:t>
      </w:r>
      <w:proofErr w:type="spellStart"/>
      <w:r w:rsidR="000F6D5A">
        <w:rPr>
          <w:bCs/>
          <w:sz w:val="22"/>
          <w:szCs w:val="22"/>
        </w:rPr>
        <w:t>narrativa</w:t>
      </w:r>
      <w:proofErr w:type="spellEnd"/>
      <w:r w:rsidR="000F6D5A">
        <w:rPr>
          <w:bCs/>
          <w:sz w:val="22"/>
          <w:szCs w:val="22"/>
        </w:rPr>
        <w:t xml:space="preserve"> y </w:t>
      </w:r>
      <w:proofErr w:type="spellStart"/>
      <w:r w:rsidR="000F6D5A">
        <w:rPr>
          <w:bCs/>
          <w:sz w:val="22"/>
          <w:szCs w:val="22"/>
        </w:rPr>
        <w:t>cultura</w:t>
      </w:r>
      <w:proofErr w:type="spellEnd"/>
      <w:r w:rsidR="000F6D5A">
        <w:rPr>
          <w:bCs/>
          <w:sz w:val="22"/>
          <w:szCs w:val="22"/>
        </w:rPr>
        <w:t xml:space="preserve"> </w:t>
      </w:r>
      <w:proofErr w:type="spellStart"/>
      <w:r w:rsidR="000F6D5A">
        <w:rPr>
          <w:bCs/>
          <w:sz w:val="22"/>
          <w:szCs w:val="22"/>
        </w:rPr>
        <w:t>contemporánea</w:t>
      </w:r>
      <w:proofErr w:type="spellEnd"/>
      <w:r w:rsidR="000F6D5A">
        <w:rPr>
          <w:bCs/>
          <w:sz w:val="22"/>
          <w:szCs w:val="22"/>
        </w:rPr>
        <w:t xml:space="preserve"> de América Latina.” </w:t>
      </w:r>
      <w:r>
        <w:rPr>
          <w:bCs/>
          <w:sz w:val="22"/>
          <w:szCs w:val="22"/>
        </w:rPr>
        <w:t>Workshop</w:t>
      </w:r>
      <w:r w:rsidR="000F6D5A">
        <w:rPr>
          <w:bCs/>
          <w:sz w:val="22"/>
          <w:szCs w:val="22"/>
        </w:rPr>
        <w:t xml:space="preserve"> held at Yale University. March 2023.</w:t>
      </w:r>
    </w:p>
    <w:p w14:paraId="59511BA3" w14:textId="77777777" w:rsidR="000A4281" w:rsidRDefault="000A4281" w:rsidP="009456B3">
      <w:pPr>
        <w:widowControl w:val="0"/>
        <w:spacing w:line="276" w:lineRule="auto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2022. </w:t>
      </w:r>
      <w:r w:rsidR="00C878FB" w:rsidRPr="00E06029">
        <w:rPr>
          <w:bCs/>
          <w:sz w:val="22"/>
          <w:szCs w:val="22"/>
        </w:rPr>
        <w:t xml:space="preserve">“Book Presentation: Edited volume </w:t>
      </w:r>
      <w:r w:rsidR="00C878FB" w:rsidRPr="00E06029">
        <w:rPr>
          <w:bCs/>
          <w:i/>
          <w:iCs/>
          <w:sz w:val="22"/>
          <w:szCs w:val="22"/>
        </w:rPr>
        <w:t>Posthumanism and Latin(x) American Science Fiction</w:t>
      </w:r>
      <w:r w:rsidR="00C878FB" w:rsidRPr="00E06029">
        <w:rPr>
          <w:bCs/>
          <w:sz w:val="22"/>
          <w:szCs w:val="22"/>
        </w:rPr>
        <w:t xml:space="preserve">.” With </w:t>
      </w:r>
    </w:p>
    <w:p w14:paraId="55EE7683" w14:textId="377331FA" w:rsidR="00577FDA" w:rsidRPr="00E06029" w:rsidRDefault="00C878FB" w:rsidP="009456B3">
      <w:pPr>
        <w:widowControl w:val="0"/>
        <w:spacing w:line="276" w:lineRule="auto"/>
        <w:ind w:left="708"/>
        <w:contextualSpacing/>
        <w:rPr>
          <w:bCs/>
          <w:sz w:val="22"/>
          <w:szCs w:val="22"/>
        </w:rPr>
      </w:pPr>
      <w:r w:rsidRPr="00E06029">
        <w:rPr>
          <w:bCs/>
          <w:sz w:val="22"/>
          <w:szCs w:val="22"/>
        </w:rPr>
        <w:t xml:space="preserve">Emily A. Maguire. </w:t>
      </w:r>
      <w:r w:rsidR="000F6D5A" w:rsidRPr="00E06029">
        <w:rPr>
          <w:bCs/>
          <w:sz w:val="22"/>
          <w:szCs w:val="22"/>
        </w:rPr>
        <w:t>At “</w:t>
      </w:r>
      <w:r w:rsidRPr="00E06029">
        <w:rPr>
          <w:bCs/>
          <w:sz w:val="22"/>
          <w:szCs w:val="22"/>
        </w:rPr>
        <w:t>Surviving the Anthropocene</w:t>
      </w:r>
      <w:r w:rsidR="000F6D5A" w:rsidRPr="00E06029">
        <w:rPr>
          <w:bCs/>
          <w:sz w:val="22"/>
          <w:szCs w:val="22"/>
        </w:rPr>
        <w:t>”</w:t>
      </w:r>
      <w:r w:rsidRPr="00E06029">
        <w:rPr>
          <w:bCs/>
          <w:sz w:val="22"/>
          <w:szCs w:val="22"/>
        </w:rPr>
        <w:t>,</w:t>
      </w:r>
      <w:r w:rsidR="000F6D5A" w:rsidRPr="00E06029">
        <w:rPr>
          <w:bCs/>
          <w:sz w:val="22"/>
          <w:szCs w:val="22"/>
        </w:rPr>
        <w:t xml:space="preserve"> symposium held at</w:t>
      </w:r>
      <w:r w:rsidRPr="00E06029">
        <w:rPr>
          <w:bCs/>
          <w:sz w:val="22"/>
          <w:szCs w:val="22"/>
        </w:rPr>
        <w:t xml:space="preserve"> University of California, Los Angeles (UCLA). October 2022. </w:t>
      </w:r>
    </w:p>
    <w:p w14:paraId="61C75249" w14:textId="69641E56" w:rsidR="00FA0A5C" w:rsidRPr="00E06029" w:rsidRDefault="000A4281" w:rsidP="009456B3">
      <w:pPr>
        <w:spacing w:line="276" w:lineRule="auto"/>
        <w:contextualSpacing/>
        <w:rPr>
          <w:sz w:val="22"/>
          <w:szCs w:val="22"/>
        </w:rPr>
      </w:pPr>
      <w:r w:rsidRPr="000A4281">
        <w:rPr>
          <w:bCs/>
          <w:sz w:val="22"/>
          <w:szCs w:val="22"/>
        </w:rPr>
        <w:t xml:space="preserve">2022. </w:t>
      </w:r>
      <w:r w:rsidR="00142AD5" w:rsidRPr="00E06029">
        <w:rPr>
          <w:b/>
          <w:sz w:val="22"/>
          <w:szCs w:val="22"/>
        </w:rPr>
        <w:t>“</w:t>
      </w:r>
      <w:r w:rsidR="00142AD5" w:rsidRPr="00E06029">
        <w:rPr>
          <w:sz w:val="22"/>
          <w:szCs w:val="22"/>
        </w:rPr>
        <w:t xml:space="preserve">Eerie Capitalism in Ana </w:t>
      </w:r>
      <w:proofErr w:type="spellStart"/>
      <w:r w:rsidR="00142AD5" w:rsidRPr="00E06029">
        <w:rPr>
          <w:sz w:val="22"/>
          <w:szCs w:val="22"/>
        </w:rPr>
        <w:t>Galv</w:t>
      </w:r>
      <w:r w:rsidR="00FA0A5C" w:rsidRPr="00E06029">
        <w:rPr>
          <w:sz w:val="22"/>
          <w:szCs w:val="22"/>
        </w:rPr>
        <w:t>a</w:t>
      </w:r>
      <w:r w:rsidR="00142AD5" w:rsidRPr="00E06029">
        <w:rPr>
          <w:sz w:val="22"/>
          <w:szCs w:val="22"/>
        </w:rPr>
        <w:t>ñ's</w:t>
      </w:r>
      <w:proofErr w:type="spellEnd"/>
      <w:r w:rsidR="00142AD5" w:rsidRPr="00E06029">
        <w:rPr>
          <w:sz w:val="22"/>
          <w:szCs w:val="22"/>
        </w:rPr>
        <w:t xml:space="preserve"> Speculative Graphic Fiction.” El Taller Summer Institute, </w:t>
      </w:r>
    </w:p>
    <w:p w14:paraId="5DEA1A13" w14:textId="3A5ECC10" w:rsidR="00142AD5" w:rsidRPr="00E06029" w:rsidRDefault="00142AD5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E06029">
        <w:rPr>
          <w:sz w:val="22"/>
          <w:szCs w:val="22"/>
        </w:rPr>
        <w:t>New York University. June 2022.</w:t>
      </w:r>
    </w:p>
    <w:p w14:paraId="36D3B4D5" w14:textId="5A1F71FF" w:rsidR="00577FDA" w:rsidRPr="00E06029" w:rsidRDefault="000A4281" w:rsidP="009456B3">
      <w:pPr>
        <w:widowControl w:val="0"/>
        <w:spacing w:line="276" w:lineRule="auto"/>
        <w:contextualSpacing/>
        <w:rPr>
          <w:sz w:val="22"/>
          <w:szCs w:val="22"/>
        </w:rPr>
      </w:pPr>
      <w:r>
        <w:rPr>
          <w:bCs/>
          <w:sz w:val="22"/>
          <w:szCs w:val="22"/>
        </w:rPr>
        <w:t xml:space="preserve">2022. </w:t>
      </w:r>
      <w:r w:rsidR="00577FDA" w:rsidRPr="000A4281">
        <w:rPr>
          <w:bCs/>
          <w:sz w:val="22"/>
          <w:szCs w:val="22"/>
        </w:rPr>
        <w:t>“‘</w:t>
      </w:r>
      <w:r w:rsidR="00577FDA" w:rsidRPr="00E06029">
        <w:rPr>
          <w:sz w:val="22"/>
          <w:szCs w:val="22"/>
        </w:rPr>
        <w:t xml:space="preserve">No se </w:t>
      </w:r>
      <w:proofErr w:type="spellStart"/>
      <w:r w:rsidR="00577FDA" w:rsidRPr="00E06029">
        <w:rPr>
          <w:sz w:val="22"/>
          <w:szCs w:val="22"/>
        </w:rPr>
        <w:t>acerque</w:t>
      </w:r>
      <w:proofErr w:type="spellEnd"/>
      <w:r w:rsidR="00577FDA" w:rsidRPr="00E06029">
        <w:rPr>
          <w:sz w:val="22"/>
          <w:szCs w:val="22"/>
        </w:rPr>
        <w:t xml:space="preserve">... </w:t>
      </w:r>
      <w:proofErr w:type="spellStart"/>
      <w:r w:rsidR="00577FDA" w:rsidRPr="00E06029">
        <w:rPr>
          <w:sz w:val="22"/>
          <w:szCs w:val="22"/>
        </w:rPr>
        <w:t>Estoy</w:t>
      </w:r>
      <w:proofErr w:type="spellEnd"/>
      <w:r w:rsidR="00577FDA" w:rsidRPr="00E06029">
        <w:rPr>
          <w:sz w:val="22"/>
          <w:szCs w:val="22"/>
        </w:rPr>
        <w:t xml:space="preserve"> </w:t>
      </w:r>
      <w:proofErr w:type="spellStart"/>
      <w:r w:rsidR="00577FDA" w:rsidRPr="00E06029">
        <w:rPr>
          <w:sz w:val="22"/>
          <w:szCs w:val="22"/>
        </w:rPr>
        <w:t>contaminado</w:t>
      </w:r>
      <w:proofErr w:type="spellEnd"/>
      <w:r w:rsidR="00577FDA" w:rsidRPr="00E06029">
        <w:rPr>
          <w:sz w:val="22"/>
          <w:szCs w:val="22"/>
        </w:rPr>
        <w:t xml:space="preserve">’: </w:t>
      </w:r>
      <w:proofErr w:type="spellStart"/>
      <w:r w:rsidR="00577FDA" w:rsidRPr="00E06029">
        <w:rPr>
          <w:sz w:val="22"/>
          <w:szCs w:val="22"/>
        </w:rPr>
        <w:t>Contagio</w:t>
      </w:r>
      <w:proofErr w:type="spellEnd"/>
      <w:r w:rsidR="00577FDA" w:rsidRPr="00E06029">
        <w:rPr>
          <w:sz w:val="22"/>
          <w:szCs w:val="22"/>
        </w:rPr>
        <w:t xml:space="preserve">, </w:t>
      </w:r>
      <w:proofErr w:type="spellStart"/>
      <w:r w:rsidR="00577FDA" w:rsidRPr="00E06029">
        <w:rPr>
          <w:sz w:val="22"/>
          <w:szCs w:val="22"/>
        </w:rPr>
        <w:t>colectividad</w:t>
      </w:r>
      <w:proofErr w:type="spellEnd"/>
      <w:r w:rsidR="00577FDA" w:rsidRPr="00E06029">
        <w:rPr>
          <w:sz w:val="22"/>
          <w:szCs w:val="22"/>
        </w:rPr>
        <w:t xml:space="preserve"> y </w:t>
      </w:r>
      <w:proofErr w:type="spellStart"/>
      <w:r w:rsidR="00577FDA" w:rsidRPr="00E06029">
        <w:rPr>
          <w:sz w:val="22"/>
          <w:szCs w:val="22"/>
        </w:rPr>
        <w:t>ciencia</w:t>
      </w:r>
      <w:proofErr w:type="spellEnd"/>
      <w:r w:rsidR="00577FDA" w:rsidRPr="00E06029">
        <w:rPr>
          <w:sz w:val="22"/>
          <w:szCs w:val="22"/>
        </w:rPr>
        <w:t xml:space="preserve"> </w:t>
      </w:r>
      <w:proofErr w:type="spellStart"/>
      <w:r w:rsidR="00577FDA" w:rsidRPr="00E06029">
        <w:rPr>
          <w:sz w:val="22"/>
          <w:szCs w:val="22"/>
        </w:rPr>
        <w:t>ficción</w:t>
      </w:r>
      <w:proofErr w:type="spellEnd"/>
      <w:r w:rsidR="00577FDA" w:rsidRPr="00E06029">
        <w:rPr>
          <w:sz w:val="22"/>
          <w:szCs w:val="22"/>
        </w:rPr>
        <w:t xml:space="preserve"> </w:t>
      </w:r>
      <w:proofErr w:type="spellStart"/>
      <w:r w:rsidR="00577FDA" w:rsidRPr="00E06029">
        <w:rPr>
          <w:sz w:val="22"/>
          <w:szCs w:val="22"/>
        </w:rPr>
        <w:t>en</w:t>
      </w:r>
      <w:proofErr w:type="spellEnd"/>
      <w:r w:rsidR="00577FDA" w:rsidRPr="00E06029">
        <w:rPr>
          <w:sz w:val="22"/>
          <w:szCs w:val="22"/>
        </w:rPr>
        <w:t xml:space="preserve"> </w:t>
      </w:r>
      <w:proofErr w:type="spellStart"/>
      <w:r w:rsidR="00577FDA" w:rsidRPr="00E06029">
        <w:rPr>
          <w:rStyle w:val="Emphasis"/>
          <w:sz w:val="22"/>
          <w:szCs w:val="22"/>
        </w:rPr>
        <w:t>Embalse</w:t>
      </w:r>
      <w:proofErr w:type="spellEnd"/>
      <w:r w:rsidR="00577FDA" w:rsidRPr="00E06029">
        <w:rPr>
          <w:sz w:val="22"/>
          <w:szCs w:val="22"/>
        </w:rPr>
        <w:t xml:space="preserve"> de </w:t>
      </w:r>
    </w:p>
    <w:p w14:paraId="02B9CCAF" w14:textId="0D2A183F" w:rsidR="00577FDA" w:rsidRPr="00E06029" w:rsidRDefault="00577FDA" w:rsidP="009456B3">
      <w:pPr>
        <w:widowControl w:val="0"/>
        <w:spacing w:line="276" w:lineRule="auto"/>
        <w:ind w:left="708"/>
        <w:contextualSpacing/>
        <w:rPr>
          <w:b/>
          <w:sz w:val="22"/>
          <w:szCs w:val="22"/>
        </w:rPr>
      </w:pPr>
      <w:r w:rsidRPr="00E06029">
        <w:rPr>
          <w:sz w:val="22"/>
          <w:szCs w:val="22"/>
        </w:rPr>
        <w:t xml:space="preserve">César Aira.” [“Don’t come any closer... I'm contaminated”: Contagion, Collectivity, and Science Fiction in César Aira's </w:t>
      </w:r>
      <w:proofErr w:type="spellStart"/>
      <w:r w:rsidRPr="00E06029">
        <w:rPr>
          <w:rStyle w:val="Emphasis"/>
          <w:sz w:val="22"/>
          <w:szCs w:val="22"/>
        </w:rPr>
        <w:t>Embalse</w:t>
      </w:r>
      <w:proofErr w:type="spellEnd"/>
      <w:r w:rsidRPr="00E06029">
        <w:rPr>
          <w:sz w:val="22"/>
          <w:szCs w:val="22"/>
        </w:rPr>
        <w:t>]. Latin American Studies Association (LASA) Annual Convention. May 2022.</w:t>
      </w:r>
    </w:p>
    <w:p w14:paraId="23C8E995" w14:textId="159C0AC3" w:rsidR="00142AD5" w:rsidRPr="00E06029" w:rsidRDefault="000A4281" w:rsidP="009456B3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2022. </w:t>
      </w:r>
      <w:r w:rsidR="00142AD5" w:rsidRPr="00E06029">
        <w:rPr>
          <w:sz w:val="22"/>
          <w:szCs w:val="22"/>
        </w:rPr>
        <w:t xml:space="preserve">"Disappearance, Silence, and Post-Anthropocentric Mexico City in Diego Velázquez </w:t>
      </w:r>
    </w:p>
    <w:p w14:paraId="742A84CD" w14:textId="38014536" w:rsidR="00142AD5" w:rsidRPr="00E06029" w:rsidRDefault="00142AD5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E06029">
        <w:rPr>
          <w:sz w:val="22"/>
          <w:szCs w:val="22"/>
        </w:rPr>
        <w:t xml:space="preserve">Betancourt's </w:t>
      </w:r>
      <w:r w:rsidRPr="00E06029">
        <w:rPr>
          <w:rStyle w:val="Emphasis"/>
          <w:sz w:val="22"/>
          <w:szCs w:val="22"/>
        </w:rPr>
        <w:t xml:space="preserve">La </w:t>
      </w:r>
      <w:proofErr w:type="spellStart"/>
      <w:r w:rsidRPr="00E06029">
        <w:rPr>
          <w:rStyle w:val="Emphasis"/>
          <w:sz w:val="22"/>
          <w:szCs w:val="22"/>
        </w:rPr>
        <w:t>noche</w:t>
      </w:r>
      <w:proofErr w:type="spellEnd"/>
      <w:r w:rsidRPr="00E06029">
        <w:rPr>
          <w:rStyle w:val="Emphasis"/>
          <w:sz w:val="22"/>
          <w:szCs w:val="22"/>
        </w:rPr>
        <w:t xml:space="preserve"> que </w:t>
      </w:r>
      <w:proofErr w:type="spellStart"/>
      <w:r w:rsidRPr="00E06029">
        <w:rPr>
          <w:rStyle w:val="Emphasis"/>
          <w:sz w:val="22"/>
          <w:szCs w:val="22"/>
        </w:rPr>
        <w:t>asolaron</w:t>
      </w:r>
      <w:proofErr w:type="spellEnd"/>
      <w:r w:rsidRPr="00E06029">
        <w:rPr>
          <w:rStyle w:val="Emphasis"/>
          <w:sz w:val="22"/>
          <w:szCs w:val="22"/>
        </w:rPr>
        <w:t xml:space="preserve"> </w:t>
      </w:r>
      <w:proofErr w:type="spellStart"/>
      <w:r w:rsidRPr="00E06029">
        <w:rPr>
          <w:rStyle w:val="Emphasis"/>
          <w:sz w:val="22"/>
          <w:szCs w:val="22"/>
        </w:rPr>
        <w:t>Tokio</w:t>
      </w:r>
      <w:proofErr w:type="spellEnd"/>
      <w:r w:rsidRPr="00E06029">
        <w:rPr>
          <w:sz w:val="22"/>
          <w:szCs w:val="22"/>
        </w:rPr>
        <w:t xml:space="preserve">." XXVI </w:t>
      </w:r>
      <w:proofErr w:type="spellStart"/>
      <w:r w:rsidRPr="00E06029">
        <w:rPr>
          <w:sz w:val="22"/>
          <w:szCs w:val="22"/>
        </w:rPr>
        <w:t>Congreso</w:t>
      </w:r>
      <w:proofErr w:type="spellEnd"/>
      <w:r w:rsidRPr="00E06029">
        <w:rPr>
          <w:sz w:val="22"/>
          <w:szCs w:val="22"/>
        </w:rPr>
        <w:t xml:space="preserve"> </w:t>
      </w:r>
      <w:proofErr w:type="spellStart"/>
      <w:r w:rsidRPr="00E06029">
        <w:rPr>
          <w:sz w:val="22"/>
          <w:szCs w:val="22"/>
        </w:rPr>
        <w:t>Anual</w:t>
      </w:r>
      <w:proofErr w:type="spellEnd"/>
      <w:r w:rsidRPr="00E06029">
        <w:rPr>
          <w:sz w:val="22"/>
          <w:szCs w:val="22"/>
        </w:rPr>
        <w:t xml:space="preserve"> de </w:t>
      </w:r>
      <w:proofErr w:type="spellStart"/>
      <w:r w:rsidRPr="00E06029">
        <w:rPr>
          <w:sz w:val="22"/>
          <w:szCs w:val="22"/>
        </w:rPr>
        <w:t>Mexicanistas</w:t>
      </w:r>
      <w:proofErr w:type="spellEnd"/>
      <w:r w:rsidRPr="00E06029">
        <w:rPr>
          <w:sz w:val="22"/>
          <w:szCs w:val="22"/>
        </w:rPr>
        <w:t xml:space="preserve"> Juan-Bruce </w:t>
      </w:r>
      <w:proofErr w:type="spellStart"/>
      <w:r w:rsidRPr="00E06029">
        <w:rPr>
          <w:sz w:val="22"/>
          <w:szCs w:val="22"/>
        </w:rPr>
        <w:t>Novoa</w:t>
      </w:r>
      <w:proofErr w:type="spellEnd"/>
      <w:r w:rsidRPr="00E06029">
        <w:rPr>
          <w:sz w:val="22"/>
          <w:szCs w:val="22"/>
        </w:rPr>
        <w:t xml:space="preserve"> [26th Juan-Bruce </w:t>
      </w:r>
      <w:proofErr w:type="spellStart"/>
      <w:r w:rsidRPr="00E06029">
        <w:rPr>
          <w:sz w:val="22"/>
          <w:szCs w:val="22"/>
        </w:rPr>
        <w:t>Novoa</w:t>
      </w:r>
      <w:proofErr w:type="spellEnd"/>
      <w:r w:rsidRPr="00E06029">
        <w:rPr>
          <w:sz w:val="22"/>
          <w:szCs w:val="22"/>
        </w:rPr>
        <w:t xml:space="preserve"> Annual Conference of </w:t>
      </w:r>
      <w:proofErr w:type="spellStart"/>
      <w:r w:rsidRPr="00E06029">
        <w:rPr>
          <w:sz w:val="22"/>
          <w:szCs w:val="22"/>
        </w:rPr>
        <w:t>Mexicanist</w:t>
      </w:r>
      <w:proofErr w:type="spellEnd"/>
      <w:r w:rsidRPr="00E06029">
        <w:rPr>
          <w:sz w:val="22"/>
          <w:szCs w:val="22"/>
        </w:rPr>
        <w:t xml:space="preserve"> Studies]. University of California at Irvine. April 2022.</w:t>
      </w:r>
    </w:p>
    <w:p w14:paraId="29072F19" w14:textId="329D52E6" w:rsidR="008970EB" w:rsidRPr="00E06029" w:rsidRDefault="000A4281" w:rsidP="009456B3">
      <w:pPr>
        <w:spacing w:line="276" w:lineRule="auto"/>
        <w:contextualSpacing/>
        <w:rPr>
          <w:sz w:val="22"/>
          <w:szCs w:val="22"/>
        </w:rPr>
      </w:pPr>
      <w:r w:rsidRPr="000A4281">
        <w:rPr>
          <w:bCs/>
          <w:sz w:val="22"/>
          <w:szCs w:val="22"/>
        </w:rPr>
        <w:t xml:space="preserve">2021. </w:t>
      </w:r>
      <w:r w:rsidR="008970EB" w:rsidRPr="000A4281">
        <w:rPr>
          <w:bCs/>
          <w:sz w:val="22"/>
          <w:szCs w:val="22"/>
        </w:rPr>
        <w:t>“</w:t>
      </w:r>
      <w:r w:rsidR="008970EB" w:rsidRPr="00E06029">
        <w:rPr>
          <w:sz w:val="22"/>
          <w:szCs w:val="22"/>
        </w:rPr>
        <w:t xml:space="preserve">La </w:t>
      </w:r>
      <w:proofErr w:type="spellStart"/>
      <w:r w:rsidR="008970EB" w:rsidRPr="00E06029">
        <w:rPr>
          <w:sz w:val="22"/>
          <w:szCs w:val="22"/>
        </w:rPr>
        <w:t>ciencia</w:t>
      </w:r>
      <w:proofErr w:type="spellEnd"/>
      <w:r w:rsidR="008970EB" w:rsidRPr="00E06029">
        <w:rPr>
          <w:sz w:val="22"/>
          <w:szCs w:val="22"/>
        </w:rPr>
        <w:t xml:space="preserve"> </w:t>
      </w:r>
      <w:proofErr w:type="spellStart"/>
      <w:r w:rsidR="008970EB" w:rsidRPr="00E06029">
        <w:rPr>
          <w:sz w:val="22"/>
          <w:szCs w:val="22"/>
        </w:rPr>
        <w:t>ficción</w:t>
      </w:r>
      <w:proofErr w:type="spellEnd"/>
      <w:r w:rsidR="008970EB" w:rsidRPr="00E06029">
        <w:rPr>
          <w:sz w:val="22"/>
          <w:szCs w:val="22"/>
        </w:rPr>
        <w:t xml:space="preserve"> '</w:t>
      </w:r>
      <w:proofErr w:type="spellStart"/>
      <w:r w:rsidR="008970EB" w:rsidRPr="00E06029">
        <w:rPr>
          <w:sz w:val="22"/>
          <w:szCs w:val="22"/>
        </w:rPr>
        <w:t>rosada</w:t>
      </w:r>
      <w:proofErr w:type="spellEnd"/>
      <w:r w:rsidR="008970EB" w:rsidRPr="00E06029">
        <w:rPr>
          <w:sz w:val="22"/>
          <w:szCs w:val="22"/>
        </w:rPr>
        <w:t xml:space="preserve">' de </w:t>
      </w:r>
      <w:proofErr w:type="spellStart"/>
      <w:r w:rsidR="008970EB" w:rsidRPr="00E06029">
        <w:rPr>
          <w:sz w:val="22"/>
          <w:szCs w:val="22"/>
        </w:rPr>
        <w:t>Daína</w:t>
      </w:r>
      <w:proofErr w:type="spellEnd"/>
      <w:r w:rsidR="008970EB" w:rsidRPr="00E06029">
        <w:rPr>
          <w:sz w:val="22"/>
          <w:szCs w:val="22"/>
        </w:rPr>
        <w:t xml:space="preserve"> </w:t>
      </w:r>
      <w:proofErr w:type="spellStart"/>
      <w:r w:rsidR="008970EB" w:rsidRPr="00E06029">
        <w:rPr>
          <w:sz w:val="22"/>
          <w:szCs w:val="22"/>
        </w:rPr>
        <w:t>Chaviano</w:t>
      </w:r>
      <w:proofErr w:type="spellEnd"/>
      <w:r w:rsidR="008970EB" w:rsidRPr="00E06029">
        <w:rPr>
          <w:sz w:val="22"/>
          <w:szCs w:val="22"/>
        </w:rPr>
        <w:t xml:space="preserve"> y el </w:t>
      </w:r>
      <w:proofErr w:type="spellStart"/>
      <w:r w:rsidR="008970EB" w:rsidRPr="00E06029">
        <w:rPr>
          <w:sz w:val="22"/>
          <w:szCs w:val="22"/>
        </w:rPr>
        <w:t>cuestionamiento</w:t>
      </w:r>
      <w:proofErr w:type="spellEnd"/>
      <w:r w:rsidR="008970EB" w:rsidRPr="00E06029">
        <w:rPr>
          <w:sz w:val="22"/>
          <w:szCs w:val="22"/>
        </w:rPr>
        <w:t xml:space="preserve"> de la </w:t>
      </w:r>
      <w:proofErr w:type="spellStart"/>
      <w:r w:rsidR="008970EB" w:rsidRPr="00E06029">
        <w:rPr>
          <w:sz w:val="22"/>
          <w:szCs w:val="22"/>
        </w:rPr>
        <w:t>comunidad</w:t>
      </w:r>
      <w:proofErr w:type="spellEnd"/>
      <w:r w:rsidR="008970EB" w:rsidRPr="00E06029">
        <w:rPr>
          <w:sz w:val="22"/>
          <w:szCs w:val="22"/>
        </w:rPr>
        <w:t xml:space="preserve"> </w:t>
      </w:r>
      <w:proofErr w:type="spellStart"/>
      <w:r w:rsidR="008970EB" w:rsidRPr="00E06029">
        <w:rPr>
          <w:sz w:val="22"/>
          <w:szCs w:val="22"/>
        </w:rPr>
        <w:t>nacional</w:t>
      </w:r>
      <w:proofErr w:type="spellEnd"/>
      <w:r w:rsidR="008970EB" w:rsidRPr="00E06029">
        <w:rPr>
          <w:sz w:val="22"/>
          <w:szCs w:val="22"/>
        </w:rPr>
        <w:t>-</w:t>
      </w:r>
    </w:p>
    <w:p w14:paraId="34C792C6" w14:textId="32740C43" w:rsidR="008970EB" w:rsidRPr="00E06029" w:rsidRDefault="008970EB" w:rsidP="009456B3">
      <w:pPr>
        <w:spacing w:line="276" w:lineRule="auto"/>
        <w:ind w:left="708"/>
        <w:contextualSpacing/>
        <w:rPr>
          <w:sz w:val="22"/>
          <w:szCs w:val="22"/>
        </w:rPr>
      </w:pPr>
      <w:proofErr w:type="spellStart"/>
      <w:r w:rsidRPr="00E06029">
        <w:rPr>
          <w:sz w:val="22"/>
          <w:szCs w:val="22"/>
        </w:rPr>
        <w:t>revolucionaria</w:t>
      </w:r>
      <w:proofErr w:type="spellEnd"/>
      <w:r w:rsidRPr="00E06029">
        <w:rPr>
          <w:sz w:val="22"/>
          <w:szCs w:val="22"/>
        </w:rPr>
        <w:t xml:space="preserve"> </w:t>
      </w:r>
      <w:proofErr w:type="spellStart"/>
      <w:r w:rsidRPr="00E06029">
        <w:rPr>
          <w:sz w:val="22"/>
          <w:szCs w:val="22"/>
        </w:rPr>
        <w:t>en</w:t>
      </w:r>
      <w:proofErr w:type="spellEnd"/>
      <w:r w:rsidRPr="00E06029">
        <w:rPr>
          <w:sz w:val="22"/>
          <w:szCs w:val="22"/>
        </w:rPr>
        <w:t xml:space="preserve"> la Cuba de los </w:t>
      </w:r>
      <w:proofErr w:type="spellStart"/>
      <w:r w:rsidRPr="00E06029">
        <w:rPr>
          <w:sz w:val="22"/>
          <w:szCs w:val="22"/>
        </w:rPr>
        <w:t>ochenta</w:t>
      </w:r>
      <w:proofErr w:type="spellEnd"/>
      <w:r w:rsidRPr="00E06029">
        <w:rPr>
          <w:sz w:val="22"/>
          <w:szCs w:val="22"/>
        </w:rPr>
        <w:t>" [</w:t>
      </w:r>
      <w:proofErr w:type="spellStart"/>
      <w:r w:rsidRPr="00E06029">
        <w:rPr>
          <w:sz w:val="22"/>
          <w:szCs w:val="22"/>
        </w:rPr>
        <w:t>Daina</w:t>
      </w:r>
      <w:proofErr w:type="spellEnd"/>
      <w:r w:rsidRPr="00E06029">
        <w:rPr>
          <w:sz w:val="22"/>
          <w:szCs w:val="22"/>
        </w:rPr>
        <w:t xml:space="preserve"> </w:t>
      </w:r>
      <w:proofErr w:type="spellStart"/>
      <w:r w:rsidRPr="00E06029">
        <w:rPr>
          <w:sz w:val="22"/>
          <w:szCs w:val="22"/>
        </w:rPr>
        <w:t>Chaviano's</w:t>
      </w:r>
      <w:proofErr w:type="spellEnd"/>
      <w:r w:rsidRPr="00E06029">
        <w:rPr>
          <w:sz w:val="22"/>
          <w:szCs w:val="22"/>
        </w:rPr>
        <w:t xml:space="preserve"> ‘Pink’ Science Fiction and the Questioning of the National-Revolutionary Community in 1980s Cuba]. Latin American Studies Association (LASA) Annual Convention. May 2021.</w:t>
      </w:r>
    </w:p>
    <w:p w14:paraId="59BA4666" w14:textId="42420FC8" w:rsidR="008C5B2E" w:rsidRPr="008C5B2E" w:rsidRDefault="000A4281" w:rsidP="009456B3">
      <w:pPr>
        <w:spacing w:line="276" w:lineRule="auto"/>
        <w:contextualSpacing/>
        <w:rPr>
          <w:rStyle w:val="formvalue"/>
          <w:sz w:val="22"/>
          <w:szCs w:val="22"/>
        </w:rPr>
      </w:pPr>
      <w:r w:rsidRPr="000A4281">
        <w:rPr>
          <w:bCs/>
          <w:sz w:val="22"/>
          <w:szCs w:val="22"/>
        </w:rPr>
        <w:t xml:space="preserve">2021. </w:t>
      </w:r>
      <w:r w:rsidR="008C5B2E" w:rsidRPr="008C5B2E">
        <w:rPr>
          <w:b/>
          <w:sz w:val="22"/>
          <w:szCs w:val="22"/>
        </w:rPr>
        <w:t>“</w:t>
      </w:r>
      <w:r w:rsidR="008C5B2E" w:rsidRPr="008C5B2E">
        <w:rPr>
          <w:rStyle w:val="formvalue"/>
          <w:sz w:val="22"/>
          <w:szCs w:val="22"/>
        </w:rPr>
        <w:t xml:space="preserve">Desperately Seeking a Good Lord: On Monarchy and </w:t>
      </w:r>
      <w:r w:rsidR="008C5B2E" w:rsidRPr="008C5B2E">
        <w:rPr>
          <w:rStyle w:val="formvalue"/>
          <w:i/>
          <w:iCs/>
          <w:sz w:val="22"/>
          <w:szCs w:val="22"/>
        </w:rPr>
        <w:t xml:space="preserve">El </w:t>
      </w:r>
      <w:proofErr w:type="spellStart"/>
      <w:r w:rsidR="008C5B2E" w:rsidRPr="008C5B2E">
        <w:rPr>
          <w:rStyle w:val="formvalue"/>
          <w:i/>
          <w:iCs/>
          <w:sz w:val="22"/>
          <w:szCs w:val="22"/>
        </w:rPr>
        <w:t>ministerio</w:t>
      </w:r>
      <w:proofErr w:type="spellEnd"/>
      <w:r w:rsidR="008C5B2E" w:rsidRPr="008C5B2E">
        <w:rPr>
          <w:rStyle w:val="formvalue"/>
          <w:i/>
          <w:iCs/>
          <w:sz w:val="22"/>
          <w:szCs w:val="22"/>
        </w:rPr>
        <w:t xml:space="preserve"> del </w:t>
      </w:r>
      <w:proofErr w:type="spellStart"/>
      <w:r w:rsidR="008C5B2E" w:rsidRPr="008C5B2E">
        <w:rPr>
          <w:rStyle w:val="formvalue"/>
          <w:i/>
          <w:iCs/>
          <w:sz w:val="22"/>
          <w:szCs w:val="22"/>
        </w:rPr>
        <w:t>tiempo</w:t>
      </w:r>
      <w:proofErr w:type="spellEnd"/>
      <w:r w:rsidR="008C5B2E" w:rsidRPr="008C5B2E">
        <w:rPr>
          <w:rStyle w:val="formvalue"/>
          <w:sz w:val="22"/>
          <w:szCs w:val="22"/>
        </w:rPr>
        <w:t xml:space="preserve"> (2015-2020).” </w:t>
      </w:r>
    </w:p>
    <w:p w14:paraId="73CB6F9F" w14:textId="1409DEF0" w:rsidR="008C5B2E" w:rsidRPr="000A4281" w:rsidRDefault="008C5B2E" w:rsidP="009456B3">
      <w:pPr>
        <w:spacing w:line="276" w:lineRule="auto"/>
        <w:ind w:left="708"/>
        <w:contextualSpacing/>
        <w:rPr>
          <w:bCs/>
          <w:sz w:val="22"/>
          <w:szCs w:val="22"/>
        </w:rPr>
      </w:pPr>
      <w:r w:rsidRPr="008C5B2E">
        <w:rPr>
          <w:rStyle w:val="formvalue"/>
          <w:sz w:val="22"/>
          <w:szCs w:val="22"/>
        </w:rPr>
        <w:t>American Comparative Literature Association (ACLA) Annual Convention. April 2021.</w:t>
      </w:r>
    </w:p>
    <w:p w14:paraId="5E320C9D" w14:textId="77777777" w:rsidR="000A4281" w:rsidRDefault="000A4281" w:rsidP="009456B3">
      <w:pPr>
        <w:spacing w:line="276" w:lineRule="auto"/>
        <w:contextualSpacing/>
        <w:rPr>
          <w:sz w:val="22"/>
          <w:szCs w:val="22"/>
        </w:rPr>
      </w:pPr>
      <w:r w:rsidRPr="000A4281">
        <w:rPr>
          <w:bCs/>
          <w:sz w:val="22"/>
          <w:szCs w:val="22"/>
        </w:rPr>
        <w:t xml:space="preserve">2020. </w:t>
      </w:r>
      <w:r w:rsidR="00CB2C5D" w:rsidRPr="008C5B2E">
        <w:rPr>
          <w:b/>
          <w:sz w:val="22"/>
          <w:szCs w:val="22"/>
        </w:rPr>
        <w:t>“</w:t>
      </w:r>
      <w:proofErr w:type="spellStart"/>
      <w:r w:rsidR="00CB2C5D" w:rsidRPr="008C5B2E">
        <w:rPr>
          <w:sz w:val="22"/>
          <w:szCs w:val="22"/>
        </w:rPr>
        <w:t>Advenimiento</w:t>
      </w:r>
      <w:proofErr w:type="spellEnd"/>
      <w:r w:rsidR="00CB2C5D" w:rsidRPr="008C5B2E">
        <w:rPr>
          <w:sz w:val="22"/>
          <w:szCs w:val="22"/>
        </w:rPr>
        <w:t xml:space="preserve"> de la </w:t>
      </w:r>
      <w:proofErr w:type="spellStart"/>
      <w:r w:rsidR="00CB2C5D" w:rsidRPr="008C5B2E">
        <w:rPr>
          <w:sz w:val="22"/>
          <w:szCs w:val="22"/>
        </w:rPr>
        <w:t>ruina</w:t>
      </w:r>
      <w:proofErr w:type="spellEnd"/>
      <w:r w:rsidR="00CB2C5D" w:rsidRPr="008C5B2E">
        <w:rPr>
          <w:sz w:val="22"/>
          <w:szCs w:val="22"/>
        </w:rPr>
        <w:t xml:space="preserve"> </w:t>
      </w:r>
      <w:proofErr w:type="spellStart"/>
      <w:r w:rsidR="00CB2C5D" w:rsidRPr="008C5B2E">
        <w:rPr>
          <w:sz w:val="22"/>
          <w:szCs w:val="22"/>
        </w:rPr>
        <w:t>en</w:t>
      </w:r>
      <w:proofErr w:type="spellEnd"/>
      <w:r w:rsidR="00CB2C5D" w:rsidRPr="008C5B2E">
        <w:rPr>
          <w:sz w:val="22"/>
          <w:szCs w:val="22"/>
        </w:rPr>
        <w:t xml:space="preserve"> </w:t>
      </w:r>
      <w:r w:rsidR="00CB2C5D" w:rsidRPr="008C5B2E">
        <w:rPr>
          <w:i/>
          <w:sz w:val="22"/>
          <w:szCs w:val="22"/>
        </w:rPr>
        <w:t xml:space="preserve">Un </w:t>
      </w:r>
      <w:proofErr w:type="spellStart"/>
      <w:r w:rsidR="00CB2C5D" w:rsidRPr="008C5B2E">
        <w:rPr>
          <w:i/>
          <w:sz w:val="22"/>
          <w:szCs w:val="22"/>
        </w:rPr>
        <w:t>incendio</w:t>
      </w:r>
      <w:proofErr w:type="spellEnd"/>
      <w:r w:rsidR="00CB2C5D" w:rsidRPr="008C5B2E">
        <w:rPr>
          <w:i/>
          <w:sz w:val="22"/>
          <w:szCs w:val="22"/>
        </w:rPr>
        <w:t xml:space="preserve"> invisible</w:t>
      </w:r>
      <w:r w:rsidR="00CB2C5D" w:rsidRPr="008C5B2E">
        <w:rPr>
          <w:sz w:val="22"/>
          <w:szCs w:val="22"/>
        </w:rPr>
        <w:t xml:space="preserve"> de Sara Mesa</w:t>
      </w:r>
      <w:r w:rsidR="00B1557B" w:rsidRPr="008C5B2E">
        <w:rPr>
          <w:sz w:val="22"/>
          <w:szCs w:val="22"/>
        </w:rPr>
        <w:t xml:space="preserve">.” Northeastern Modern </w:t>
      </w:r>
    </w:p>
    <w:p w14:paraId="18FBB9D1" w14:textId="24409F75" w:rsidR="00CB2C5D" w:rsidRPr="00B1557B" w:rsidRDefault="00B1557B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8C5B2E">
        <w:rPr>
          <w:sz w:val="22"/>
          <w:szCs w:val="22"/>
        </w:rPr>
        <w:t xml:space="preserve">Languages </w:t>
      </w:r>
      <w:r w:rsidRPr="00B1557B">
        <w:rPr>
          <w:sz w:val="22"/>
          <w:szCs w:val="22"/>
        </w:rPr>
        <w:t>Association. March 20</w:t>
      </w:r>
      <w:r>
        <w:rPr>
          <w:sz w:val="22"/>
          <w:szCs w:val="22"/>
        </w:rPr>
        <w:t>20</w:t>
      </w:r>
      <w:r w:rsidRPr="00B1557B">
        <w:rPr>
          <w:sz w:val="22"/>
          <w:szCs w:val="22"/>
        </w:rPr>
        <w:t>.</w:t>
      </w:r>
    </w:p>
    <w:p w14:paraId="66D80AA7" w14:textId="77777777" w:rsidR="000A4281" w:rsidRDefault="000A4281" w:rsidP="009456B3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2018. </w:t>
      </w:r>
      <w:r w:rsidR="00CD2D4D" w:rsidRPr="00B1557B">
        <w:rPr>
          <w:sz w:val="22"/>
          <w:szCs w:val="22"/>
        </w:rPr>
        <w:t xml:space="preserve">“Between Moscow and Santa Clara: The Soviet Cuban Imaginary in </w:t>
      </w:r>
      <w:proofErr w:type="spellStart"/>
      <w:r w:rsidR="00CD2D4D" w:rsidRPr="00B1557B">
        <w:rPr>
          <w:sz w:val="22"/>
          <w:szCs w:val="22"/>
        </w:rPr>
        <w:t>Agustín</w:t>
      </w:r>
      <w:proofErr w:type="spellEnd"/>
      <w:r w:rsidR="00CD2D4D" w:rsidRPr="00B1557B">
        <w:rPr>
          <w:sz w:val="22"/>
          <w:szCs w:val="22"/>
        </w:rPr>
        <w:t xml:space="preserve"> de Rojas’ </w:t>
      </w:r>
      <w:proofErr w:type="spellStart"/>
      <w:r w:rsidR="00CD2D4D" w:rsidRPr="00B1557B">
        <w:rPr>
          <w:rStyle w:val="Emphasis"/>
          <w:sz w:val="22"/>
          <w:szCs w:val="22"/>
        </w:rPr>
        <w:t>Espiral</w:t>
      </w:r>
      <w:proofErr w:type="spellEnd"/>
      <w:r w:rsidR="00CD2D4D" w:rsidRPr="00B1557B">
        <w:rPr>
          <w:sz w:val="22"/>
          <w:szCs w:val="22"/>
        </w:rPr>
        <w:t xml:space="preserve"> </w:t>
      </w:r>
    </w:p>
    <w:p w14:paraId="22645CCA" w14:textId="1F0390D5" w:rsidR="00CD2D4D" w:rsidRPr="00CB2C5D" w:rsidRDefault="00CD2D4D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B1557B">
        <w:rPr>
          <w:sz w:val="22"/>
          <w:szCs w:val="22"/>
        </w:rPr>
        <w:t xml:space="preserve">(1980).” </w:t>
      </w:r>
      <w:r w:rsidRPr="00CB2C5D">
        <w:rPr>
          <w:sz w:val="22"/>
          <w:szCs w:val="22"/>
        </w:rPr>
        <w:t>Latin American Studies Association XXXVI International Conference. May 2018.</w:t>
      </w:r>
    </w:p>
    <w:p w14:paraId="75BBFE67" w14:textId="23DA84AE" w:rsidR="00484299" w:rsidRPr="00CB2C5D" w:rsidRDefault="000A4281" w:rsidP="009456B3">
      <w:pPr>
        <w:widowControl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2018. </w:t>
      </w:r>
      <w:r w:rsidR="00484299" w:rsidRPr="00CB2C5D">
        <w:rPr>
          <w:sz w:val="22"/>
          <w:szCs w:val="22"/>
        </w:rPr>
        <w:t xml:space="preserve">“Masculinity, Posthumanism, and the Gothic in Pedro Almodóvar’s </w:t>
      </w:r>
      <w:proofErr w:type="gramStart"/>
      <w:r w:rsidR="00484299" w:rsidRPr="00CB2C5D">
        <w:rPr>
          <w:i/>
          <w:iCs/>
          <w:sz w:val="22"/>
          <w:szCs w:val="22"/>
        </w:rPr>
        <w:t>The</w:t>
      </w:r>
      <w:proofErr w:type="gramEnd"/>
      <w:r w:rsidR="00484299" w:rsidRPr="00CB2C5D">
        <w:rPr>
          <w:i/>
          <w:iCs/>
          <w:sz w:val="22"/>
          <w:szCs w:val="22"/>
        </w:rPr>
        <w:t xml:space="preserve"> Skin I Live In</w:t>
      </w:r>
      <w:r w:rsidR="00484299" w:rsidRPr="00CB2C5D">
        <w:rPr>
          <w:sz w:val="22"/>
          <w:szCs w:val="22"/>
        </w:rPr>
        <w:t xml:space="preserve">.” Modern </w:t>
      </w:r>
    </w:p>
    <w:p w14:paraId="7397F2C7" w14:textId="4BE9CAD3" w:rsidR="00484299" w:rsidRPr="00CB2C5D" w:rsidRDefault="00484299" w:rsidP="009456B3">
      <w:pPr>
        <w:widowControl w:val="0"/>
        <w:spacing w:line="276" w:lineRule="auto"/>
        <w:ind w:left="708"/>
        <w:contextualSpacing/>
        <w:rPr>
          <w:sz w:val="22"/>
          <w:szCs w:val="22"/>
        </w:rPr>
      </w:pPr>
      <w:r w:rsidRPr="00CB2C5D">
        <w:rPr>
          <w:sz w:val="22"/>
          <w:szCs w:val="22"/>
        </w:rPr>
        <w:t>Languages Association (MLA) Annual Convention</w:t>
      </w:r>
      <w:r w:rsidR="00506ECB" w:rsidRPr="00CB2C5D">
        <w:rPr>
          <w:sz w:val="22"/>
          <w:szCs w:val="22"/>
        </w:rPr>
        <w:t>. January 2018</w:t>
      </w:r>
      <w:r w:rsidRPr="00CB2C5D">
        <w:rPr>
          <w:sz w:val="22"/>
          <w:szCs w:val="22"/>
        </w:rPr>
        <w:t>.</w:t>
      </w:r>
    </w:p>
    <w:p w14:paraId="1B65A81D" w14:textId="77777777" w:rsidR="000A4281" w:rsidRDefault="000A4281" w:rsidP="009456B3">
      <w:pPr>
        <w:widowControl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2017. </w:t>
      </w:r>
      <w:r w:rsidR="00484299" w:rsidRPr="00CB2C5D">
        <w:rPr>
          <w:sz w:val="22"/>
          <w:szCs w:val="22"/>
        </w:rPr>
        <w:t>“</w:t>
      </w:r>
      <w:proofErr w:type="spellStart"/>
      <w:r w:rsidR="00484299" w:rsidRPr="00CB2C5D">
        <w:rPr>
          <w:sz w:val="22"/>
          <w:szCs w:val="22"/>
        </w:rPr>
        <w:t>Posthumanismo</w:t>
      </w:r>
      <w:proofErr w:type="spellEnd"/>
      <w:r w:rsidR="00484299" w:rsidRPr="00CB2C5D">
        <w:rPr>
          <w:sz w:val="22"/>
          <w:szCs w:val="22"/>
        </w:rPr>
        <w:t xml:space="preserve"> </w:t>
      </w:r>
      <w:proofErr w:type="spellStart"/>
      <w:r w:rsidR="00484299" w:rsidRPr="00CB2C5D">
        <w:rPr>
          <w:sz w:val="22"/>
          <w:szCs w:val="22"/>
        </w:rPr>
        <w:t>fascista</w:t>
      </w:r>
      <w:proofErr w:type="spellEnd"/>
      <w:r w:rsidR="00484299" w:rsidRPr="00CB2C5D">
        <w:rPr>
          <w:sz w:val="22"/>
          <w:szCs w:val="22"/>
        </w:rPr>
        <w:t xml:space="preserve"> </w:t>
      </w:r>
      <w:proofErr w:type="spellStart"/>
      <w:r w:rsidR="00484299" w:rsidRPr="00CB2C5D">
        <w:rPr>
          <w:sz w:val="22"/>
          <w:szCs w:val="22"/>
        </w:rPr>
        <w:t>en</w:t>
      </w:r>
      <w:proofErr w:type="spellEnd"/>
      <w:r w:rsidR="00484299" w:rsidRPr="00CB2C5D">
        <w:rPr>
          <w:sz w:val="22"/>
          <w:szCs w:val="22"/>
        </w:rPr>
        <w:t xml:space="preserve"> </w:t>
      </w:r>
      <w:r w:rsidR="00484299" w:rsidRPr="00CB2C5D">
        <w:rPr>
          <w:i/>
          <w:iCs/>
          <w:sz w:val="22"/>
          <w:szCs w:val="22"/>
        </w:rPr>
        <w:t>La nave</w:t>
      </w:r>
      <w:r w:rsidR="00484299" w:rsidRPr="00CB2C5D">
        <w:rPr>
          <w:sz w:val="22"/>
          <w:szCs w:val="22"/>
        </w:rPr>
        <w:t xml:space="preserve"> (1959) de Tomás Salvador.” Mid-American Conference on </w:t>
      </w:r>
    </w:p>
    <w:p w14:paraId="1104112D" w14:textId="2F7AF715" w:rsidR="00484299" w:rsidRPr="00CB2C5D" w:rsidRDefault="00484299" w:rsidP="009456B3">
      <w:pPr>
        <w:widowControl w:val="0"/>
        <w:spacing w:line="276" w:lineRule="auto"/>
        <w:ind w:left="708"/>
        <w:contextualSpacing/>
        <w:rPr>
          <w:sz w:val="22"/>
          <w:szCs w:val="22"/>
        </w:rPr>
      </w:pPr>
      <w:r w:rsidRPr="00CB2C5D">
        <w:rPr>
          <w:sz w:val="22"/>
          <w:szCs w:val="22"/>
        </w:rPr>
        <w:t>Hisp</w:t>
      </w:r>
      <w:r w:rsidR="000A4281">
        <w:rPr>
          <w:sz w:val="22"/>
          <w:szCs w:val="22"/>
        </w:rPr>
        <w:t>a</w:t>
      </w:r>
      <w:r w:rsidRPr="00CB2C5D">
        <w:rPr>
          <w:sz w:val="22"/>
          <w:szCs w:val="22"/>
        </w:rPr>
        <w:t>nic Literatures (MACHL)</w:t>
      </w:r>
      <w:r w:rsidR="00506ECB" w:rsidRPr="00CB2C5D">
        <w:rPr>
          <w:sz w:val="22"/>
          <w:szCs w:val="22"/>
        </w:rPr>
        <w:t>. October 2017</w:t>
      </w:r>
      <w:r w:rsidRPr="00CB2C5D">
        <w:rPr>
          <w:sz w:val="22"/>
          <w:szCs w:val="22"/>
        </w:rPr>
        <w:t xml:space="preserve">.   </w:t>
      </w:r>
    </w:p>
    <w:p w14:paraId="1FE9EF09" w14:textId="35BFEF20" w:rsidR="00E41A62" w:rsidRPr="00CB2C5D" w:rsidRDefault="000A4281" w:rsidP="009456B3">
      <w:pPr>
        <w:widowControl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2016. </w:t>
      </w:r>
      <w:r w:rsidR="00E41A62" w:rsidRPr="00CB2C5D">
        <w:rPr>
          <w:sz w:val="22"/>
          <w:szCs w:val="22"/>
        </w:rPr>
        <w:t xml:space="preserve">“Leaving the Café Behind: Avant-Garde Cultural Politics in </w:t>
      </w:r>
      <w:proofErr w:type="spellStart"/>
      <w:r w:rsidR="00E41A62" w:rsidRPr="00CB2C5D">
        <w:rPr>
          <w:sz w:val="22"/>
          <w:szCs w:val="22"/>
        </w:rPr>
        <w:t>Arqueles</w:t>
      </w:r>
      <w:proofErr w:type="spellEnd"/>
      <w:r w:rsidR="00E41A62" w:rsidRPr="00CB2C5D">
        <w:rPr>
          <w:sz w:val="22"/>
          <w:szCs w:val="22"/>
        </w:rPr>
        <w:t xml:space="preserve"> Vela’s ‘El Café de </w:t>
      </w:r>
      <w:proofErr w:type="spellStart"/>
      <w:r w:rsidR="00E41A62" w:rsidRPr="00CB2C5D">
        <w:rPr>
          <w:sz w:val="22"/>
          <w:szCs w:val="22"/>
        </w:rPr>
        <w:t>Nadie</w:t>
      </w:r>
      <w:proofErr w:type="spellEnd"/>
      <w:r w:rsidR="00E41A62" w:rsidRPr="00CB2C5D">
        <w:rPr>
          <w:sz w:val="22"/>
          <w:szCs w:val="22"/>
        </w:rPr>
        <w:t xml:space="preserve">.’” </w:t>
      </w:r>
    </w:p>
    <w:p w14:paraId="425568B5" w14:textId="6C83EEBB" w:rsidR="00E41A62" w:rsidRPr="008B4783" w:rsidRDefault="00E41A62" w:rsidP="009456B3">
      <w:pPr>
        <w:widowControl w:val="0"/>
        <w:spacing w:line="276" w:lineRule="auto"/>
        <w:ind w:left="708"/>
        <w:contextualSpacing/>
        <w:rPr>
          <w:b/>
          <w:sz w:val="22"/>
          <w:szCs w:val="22"/>
        </w:rPr>
      </w:pPr>
      <w:r w:rsidRPr="008B4783">
        <w:rPr>
          <w:sz w:val="22"/>
          <w:szCs w:val="22"/>
        </w:rPr>
        <w:t xml:space="preserve">Modernist Studies Association (MSA) Annual Meeting. November 2016. </w:t>
      </w:r>
    </w:p>
    <w:p w14:paraId="2F4C32F9" w14:textId="77777777" w:rsidR="000A4281" w:rsidRDefault="000A4281" w:rsidP="009456B3">
      <w:pPr>
        <w:widowControl w:val="0"/>
        <w:spacing w:line="276" w:lineRule="auto"/>
        <w:contextualSpacing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2016, </w:t>
      </w:r>
      <w:r w:rsidR="00E41A62" w:rsidRPr="008B4783">
        <w:rPr>
          <w:sz w:val="22"/>
          <w:szCs w:val="22"/>
        </w:rPr>
        <w:t xml:space="preserve">“Beyond Benjamin: Cult Mechanically Reproducible Images in </w:t>
      </w:r>
      <w:proofErr w:type="spellStart"/>
      <w:r w:rsidR="00E41A62" w:rsidRPr="008B4783">
        <w:rPr>
          <w:sz w:val="22"/>
          <w:szCs w:val="22"/>
        </w:rPr>
        <w:t>Bioy</w:t>
      </w:r>
      <w:proofErr w:type="spellEnd"/>
      <w:r w:rsidR="00E41A62" w:rsidRPr="008B4783">
        <w:rPr>
          <w:sz w:val="22"/>
          <w:szCs w:val="22"/>
        </w:rPr>
        <w:t xml:space="preserve"> </w:t>
      </w:r>
      <w:proofErr w:type="spellStart"/>
      <w:r w:rsidR="00E41A62" w:rsidRPr="008B4783">
        <w:rPr>
          <w:sz w:val="22"/>
          <w:szCs w:val="22"/>
        </w:rPr>
        <w:t>Casares</w:t>
      </w:r>
      <w:proofErr w:type="spellEnd"/>
      <w:r w:rsidR="00E41A62" w:rsidRPr="008B4783">
        <w:rPr>
          <w:sz w:val="22"/>
          <w:szCs w:val="22"/>
        </w:rPr>
        <w:t xml:space="preserve">' </w:t>
      </w:r>
      <w:r w:rsidR="00E41A62" w:rsidRPr="008B4783">
        <w:rPr>
          <w:i/>
          <w:iCs/>
          <w:sz w:val="22"/>
          <w:szCs w:val="22"/>
        </w:rPr>
        <w:t xml:space="preserve">The Invention of </w:t>
      </w:r>
    </w:p>
    <w:p w14:paraId="3FD82AAD" w14:textId="60E43EDB" w:rsidR="009F7E3C" w:rsidRPr="000A4281" w:rsidRDefault="00E41A62" w:rsidP="009456B3">
      <w:pPr>
        <w:widowControl w:val="0"/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i/>
          <w:iCs/>
          <w:sz w:val="22"/>
          <w:szCs w:val="22"/>
        </w:rPr>
        <w:t>Morel</w:t>
      </w:r>
      <w:r w:rsidRPr="008B4783">
        <w:rPr>
          <w:sz w:val="22"/>
          <w:szCs w:val="22"/>
        </w:rPr>
        <w:t>.</w:t>
      </w:r>
      <w:r w:rsidR="000A4281">
        <w:rPr>
          <w:sz w:val="22"/>
          <w:szCs w:val="22"/>
        </w:rPr>
        <w:t>”</w:t>
      </w:r>
      <w:r w:rsidRPr="008B4783">
        <w:rPr>
          <w:sz w:val="22"/>
          <w:szCs w:val="22"/>
        </w:rPr>
        <w:t xml:space="preserve"> “Science and Culture in Theory and History: Latin America, France, and the Anglophone World.” Conference organized by Oxford University and Cambridge University. July 2016.</w:t>
      </w:r>
    </w:p>
    <w:p w14:paraId="18D620C5" w14:textId="3D187E73" w:rsidR="00072F93" w:rsidRPr="008B4783" w:rsidRDefault="000A4281" w:rsidP="009456B3">
      <w:pPr>
        <w:widowControl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2016. </w:t>
      </w:r>
      <w:r w:rsidR="009F7E3C" w:rsidRPr="008B4783">
        <w:rPr>
          <w:sz w:val="22"/>
          <w:szCs w:val="22"/>
        </w:rPr>
        <w:t>“</w:t>
      </w:r>
      <w:r w:rsidR="00072F93" w:rsidRPr="008B4783">
        <w:rPr>
          <w:sz w:val="22"/>
          <w:szCs w:val="22"/>
        </w:rPr>
        <w:t xml:space="preserve">Astral </w:t>
      </w:r>
      <w:proofErr w:type="gramStart"/>
      <w:r w:rsidR="00072F93" w:rsidRPr="008B4783">
        <w:rPr>
          <w:sz w:val="22"/>
          <w:szCs w:val="22"/>
        </w:rPr>
        <w:t>Cities?:</w:t>
      </w:r>
      <w:proofErr w:type="gramEnd"/>
      <w:r w:rsidR="00072F93" w:rsidRPr="008B4783">
        <w:rPr>
          <w:sz w:val="22"/>
          <w:szCs w:val="22"/>
        </w:rPr>
        <w:t xml:space="preserve"> Science Fiction Futures </w:t>
      </w:r>
      <w:r w:rsidR="009F7E3C" w:rsidRPr="008B4783">
        <w:rPr>
          <w:sz w:val="22"/>
          <w:szCs w:val="22"/>
        </w:rPr>
        <w:t>in Contemporary Brazilian Film.”</w:t>
      </w:r>
      <w:r w:rsidR="00072F93" w:rsidRPr="008B4783">
        <w:rPr>
          <w:sz w:val="22"/>
          <w:szCs w:val="22"/>
        </w:rPr>
        <w:t xml:space="preserve"> Latin American Studies </w:t>
      </w:r>
    </w:p>
    <w:p w14:paraId="62CCFC70" w14:textId="3346BB43" w:rsidR="00072F93" w:rsidRPr="008B4783" w:rsidRDefault="00072F93" w:rsidP="009456B3">
      <w:pPr>
        <w:widowControl w:val="0"/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 xml:space="preserve">Association XXXIV International </w:t>
      </w:r>
      <w:r w:rsidR="009F7E3C" w:rsidRPr="008B4783">
        <w:rPr>
          <w:sz w:val="22"/>
          <w:szCs w:val="22"/>
        </w:rPr>
        <w:t>Conference. May 2016.</w:t>
      </w:r>
    </w:p>
    <w:p w14:paraId="2C8A2F2D" w14:textId="77777777" w:rsidR="000A4281" w:rsidRDefault="000A4281" w:rsidP="009456B3">
      <w:pPr>
        <w:widowControl w:val="0"/>
        <w:spacing w:line="276" w:lineRule="auto"/>
        <w:contextualSpacing/>
        <w:rPr>
          <w:rStyle w:val="Emphasis"/>
          <w:sz w:val="22"/>
          <w:szCs w:val="22"/>
        </w:rPr>
      </w:pPr>
      <w:r>
        <w:rPr>
          <w:sz w:val="22"/>
          <w:szCs w:val="22"/>
        </w:rPr>
        <w:t xml:space="preserve">2015. </w:t>
      </w:r>
      <w:r w:rsidR="009F7E3C" w:rsidRPr="008B4783">
        <w:rPr>
          <w:sz w:val="22"/>
          <w:szCs w:val="22"/>
        </w:rPr>
        <w:t>“</w:t>
      </w:r>
      <w:r w:rsidR="006077BF" w:rsidRPr="008B4783">
        <w:rPr>
          <w:sz w:val="22"/>
          <w:szCs w:val="22"/>
        </w:rPr>
        <w:t xml:space="preserve">Science Fiction, Globalization, and the Ethics of Memory in César Aira's </w:t>
      </w:r>
      <w:r w:rsidR="006077BF" w:rsidRPr="008B4783">
        <w:rPr>
          <w:rStyle w:val="Emphasis"/>
          <w:sz w:val="22"/>
          <w:szCs w:val="22"/>
        </w:rPr>
        <w:t xml:space="preserve">The Literary </w:t>
      </w:r>
    </w:p>
    <w:p w14:paraId="4B2CB559" w14:textId="6FABCAA6" w:rsidR="006077BF" w:rsidRPr="008B4783" w:rsidRDefault="006077BF" w:rsidP="009456B3">
      <w:pPr>
        <w:widowControl w:val="0"/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rStyle w:val="Emphasis"/>
          <w:sz w:val="22"/>
          <w:szCs w:val="22"/>
        </w:rPr>
        <w:t>Conference</w:t>
      </w:r>
      <w:r w:rsidR="009F7E3C" w:rsidRPr="008B4783">
        <w:rPr>
          <w:sz w:val="22"/>
          <w:szCs w:val="22"/>
        </w:rPr>
        <w:t>.”</w:t>
      </w:r>
      <w:r w:rsidRPr="008B4783">
        <w:rPr>
          <w:sz w:val="22"/>
          <w:szCs w:val="22"/>
        </w:rPr>
        <w:t xml:space="preserve"> Science Fiction from Latin America: The (Re)Invention of a Genre. Conference organized by Oxford University and Cambridge University. September 2015.</w:t>
      </w:r>
    </w:p>
    <w:p w14:paraId="0E97748C" w14:textId="33BE5D44" w:rsidR="00AB4F71" w:rsidRPr="008B4783" w:rsidRDefault="000A4281" w:rsidP="009456B3">
      <w:pPr>
        <w:spacing w:line="276" w:lineRule="auto"/>
        <w:contextualSpacing/>
        <w:rPr>
          <w:i/>
          <w:sz w:val="22"/>
          <w:szCs w:val="22"/>
        </w:rPr>
      </w:pPr>
      <w:r>
        <w:rPr>
          <w:sz w:val="22"/>
          <w:szCs w:val="22"/>
        </w:rPr>
        <w:t xml:space="preserve">2015. </w:t>
      </w:r>
      <w:r w:rsidR="009F7E3C" w:rsidRPr="008B4783">
        <w:rPr>
          <w:sz w:val="22"/>
          <w:szCs w:val="22"/>
        </w:rPr>
        <w:t>“</w:t>
      </w:r>
      <w:r w:rsidR="00AB4F71" w:rsidRPr="008B4783">
        <w:rPr>
          <w:sz w:val="22"/>
          <w:szCs w:val="22"/>
        </w:rPr>
        <w:t xml:space="preserve">Del </w:t>
      </w:r>
      <w:proofErr w:type="spellStart"/>
      <w:r w:rsidR="00AB4F71" w:rsidRPr="008B4783">
        <w:rPr>
          <w:sz w:val="22"/>
          <w:szCs w:val="22"/>
        </w:rPr>
        <w:t>agotamiento</w:t>
      </w:r>
      <w:proofErr w:type="spellEnd"/>
      <w:r w:rsidR="00AB4F71" w:rsidRPr="008B4783">
        <w:rPr>
          <w:sz w:val="22"/>
          <w:szCs w:val="22"/>
        </w:rPr>
        <w:t xml:space="preserve"> de la </w:t>
      </w:r>
      <w:proofErr w:type="spellStart"/>
      <w:r w:rsidR="00AB4F71" w:rsidRPr="008B4783">
        <w:rPr>
          <w:sz w:val="22"/>
          <w:szCs w:val="22"/>
        </w:rPr>
        <w:t>imaginación</w:t>
      </w:r>
      <w:proofErr w:type="spellEnd"/>
      <w:r w:rsidR="00AB4F71" w:rsidRPr="008B4783">
        <w:rPr>
          <w:sz w:val="22"/>
          <w:szCs w:val="22"/>
        </w:rPr>
        <w:t xml:space="preserve"> </w:t>
      </w:r>
      <w:proofErr w:type="spellStart"/>
      <w:r w:rsidR="00AB4F71" w:rsidRPr="008B4783">
        <w:rPr>
          <w:sz w:val="22"/>
          <w:szCs w:val="22"/>
        </w:rPr>
        <w:t>política</w:t>
      </w:r>
      <w:proofErr w:type="spellEnd"/>
      <w:r w:rsidR="00AB4F71" w:rsidRPr="008B4783">
        <w:rPr>
          <w:sz w:val="22"/>
          <w:szCs w:val="22"/>
        </w:rPr>
        <w:t xml:space="preserve"> </w:t>
      </w:r>
      <w:proofErr w:type="spellStart"/>
      <w:r w:rsidR="00AB4F71" w:rsidRPr="008B4783">
        <w:rPr>
          <w:sz w:val="22"/>
          <w:szCs w:val="22"/>
        </w:rPr>
        <w:t>en</w:t>
      </w:r>
      <w:proofErr w:type="spellEnd"/>
      <w:r w:rsidR="00AB4F71" w:rsidRPr="008B4783">
        <w:rPr>
          <w:sz w:val="22"/>
          <w:szCs w:val="22"/>
        </w:rPr>
        <w:t xml:space="preserve"> el cine </w:t>
      </w:r>
      <w:proofErr w:type="spellStart"/>
      <w:r w:rsidR="00AB4F71" w:rsidRPr="008B4783">
        <w:rPr>
          <w:sz w:val="22"/>
          <w:szCs w:val="22"/>
        </w:rPr>
        <w:t>español</w:t>
      </w:r>
      <w:proofErr w:type="spellEnd"/>
      <w:r w:rsidR="00AB4F71" w:rsidRPr="008B4783">
        <w:rPr>
          <w:sz w:val="22"/>
          <w:szCs w:val="22"/>
        </w:rPr>
        <w:t xml:space="preserve"> </w:t>
      </w:r>
      <w:proofErr w:type="spellStart"/>
      <w:r w:rsidR="00AB4F71" w:rsidRPr="008B4783">
        <w:rPr>
          <w:sz w:val="22"/>
          <w:szCs w:val="22"/>
        </w:rPr>
        <w:t>reciente</w:t>
      </w:r>
      <w:proofErr w:type="spellEnd"/>
      <w:r w:rsidR="00AB4F71" w:rsidRPr="008B4783">
        <w:rPr>
          <w:sz w:val="22"/>
          <w:szCs w:val="22"/>
        </w:rPr>
        <w:t xml:space="preserve"> de </w:t>
      </w:r>
      <w:proofErr w:type="spellStart"/>
      <w:r w:rsidR="00AB4F71" w:rsidRPr="008B4783">
        <w:rPr>
          <w:sz w:val="22"/>
          <w:szCs w:val="22"/>
        </w:rPr>
        <w:t>ciencia</w:t>
      </w:r>
      <w:proofErr w:type="spellEnd"/>
      <w:r w:rsidR="00AB4F71" w:rsidRPr="008B4783">
        <w:rPr>
          <w:sz w:val="22"/>
          <w:szCs w:val="22"/>
        </w:rPr>
        <w:t xml:space="preserve"> </w:t>
      </w:r>
      <w:proofErr w:type="spellStart"/>
      <w:r w:rsidR="00AB4F71" w:rsidRPr="008B4783">
        <w:rPr>
          <w:sz w:val="22"/>
          <w:szCs w:val="22"/>
        </w:rPr>
        <w:t>ficción</w:t>
      </w:r>
      <w:proofErr w:type="spellEnd"/>
      <w:r w:rsidR="00AB4F71" w:rsidRPr="008B4783">
        <w:rPr>
          <w:sz w:val="22"/>
          <w:szCs w:val="22"/>
        </w:rPr>
        <w:t xml:space="preserve">: </w:t>
      </w:r>
      <w:r w:rsidR="00AB4F71" w:rsidRPr="008B4783">
        <w:rPr>
          <w:i/>
          <w:sz w:val="22"/>
          <w:szCs w:val="22"/>
        </w:rPr>
        <w:t xml:space="preserve">Los </w:t>
      </w:r>
    </w:p>
    <w:p w14:paraId="79E72BF5" w14:textId="445A33E8" w:rsidR="00AB4F71" w:rsidRPr="008B4783" w:rsidRDefault="00AB4F71" w:rsidP="009456B3">
      <w:pPr>
        <w:spacing w:line="276" w:lineRule="auto"/>
        <w:ind w:left="708"/>
        <w:contextualSpacing/>
        <w:rPr>
          <w:sz w:val="22"/>
          <w:szCs w:val="22"/>
        </w:rPr>
      </w:pPr>
      <w:proofErr w:type="spellStart"/>
      <w:r w:rsidRPr="008B4783">
        <w:rPr>
          <w:i/>
          <w:sz w:val="22"/>
          <w:szCs w:val="22"/>
        </w:rPr>
        <w:t>cronocrímenes</w:t>
      </w:r>
      <w:proofErr w:type="spellEnd"/>
      <w:r w:rsidRPr="008B4783">
        <w:rPr>
          <w:sz w:val="22"/>
          <w:szCs w:val="22"/>
        </w:rPr>
        <w:t xml:space="preserve"> y </w:t>
      </w:r>
      <w:r w:rsidRPr="008B4783">
        <w:rPr>
          <w:i/>
          <w:sz w:val="22"/>
          <w:szCs w:val="22"/>
        </w:rPr>
        <w:t>Eva.</w:t>
      </w:r>
      <w:r w:rsidR="009F7E3C" w:rsidRPr="008B4783">
        <w:rPr>
          <w:sz w:val="22"/>
          <w:szCs w:val="22"/>
        </w:rPr>
        <w:t>”</w:t>
      </w:r>
      <w:r w:rsidRPr="008B4783">
        <w:rPr>
          <w:sz w:val="22"/>
          <w:szCs w:val="22"/>
        </w:rPr>
        <w:t xml:space="preserve"> </w:t>
      </w:r>
      <w:proofErr w:type="spellStart"/>
      <w:r w:rsidR="009F7E3C" w:rsidRPr="008B4783">
        <w:rPr>
          <w:sz w:val="22"/>
          <w:szCs w:val="22"/>
        </w:rPr>
        <w:t>Congreso</w:t>
      </w:r>
      <w:proofErr w:type="spellEnd"/>
      <w:r w:rsidR="009F7E3C" w:rsidRPr="008B4783">
        <w:rPr>
          <w:sz w:val="22"/>
          <w:szCs w:val="22"/>
        </w:rPr>
        <w:t xml:space="preserve"> </w:t>
      </w:r>
      <w:proofErr w:type="spellStart"/>
      <w:r w:rsidR="009F7E3C" w:rsidRPr="008B4783">
        <w:rPr>
          <w:sz w:val="22"/>
          <w:szCs w:val="22"/>
        </w:rPr>
        <w:t>internacional</w:t>
      </w:r>
      <w:proofErr w:type="spellEnd"/>
      <w:r w:rsidR="009F7E3C" w:rsidRPr="008B4783">
        <w:rPr>
          <w:sz w:val="22"/>
          <w:szCs w:val="22"/>
        </w:rPr>
        <w:t xml:space="preserve"> de Historia, </w:t>
      </w:r>
      <w:proofErr w:type="spellStart"/>
      <w:r w:rsidR="009F7E3C" w:rsidRPr="008B4783">
        <w:rPr>
          <w:sz w:val="22"/>
          <w:szCs w:val="22"/>
        </w:rPr>
        <w:t>Arte</w:t>
      </w:r>
      <w:proofErr w:type="spellEnd"/>
      <w:r w:rsidR="009F7E3C" w:rsidRPr="008B4783">
        <w:rPr>
          <w:sz w:val="22"/>
          <w:szCs w:val="22"/>
        </w:rPr>
        <w:t xml:space="preserve"> y </w:t>
      </w:r>
      <w:proofErr w:type="spellStart"/>
      <w:r w:rsidR="009F7E3C" w:rsidRPr="008B4783">
        <w:rPr>
          <w:sz w:val="22"/>
          <w:szCs w:val="22"/>
        </w:rPr>
        <w:t>Literatura</w:t>
      </w:r>
      <w:proofErr w:type="spellEnd"/>
      <w:r w:rsidR="009F7E3C" w:rsidRPr="008B4783">
        <w:rPr>
          <w:sz w:val="22"/>
          <w:szCs w:val="22"/>
        </w:rPr>
        <w:t xml:space="preserve"> </w:t>
      </w:r>
      <w:proofErr w:type="spellStart"/>
      <w:r w:rsidR="009F7E3C" w:rsidRPr="008B4783">
        <w:rPr>
          <w:sz w:val="22"/>
          <w:szCs w:val="22"/>
        </w:rPr>
        <w:t>en</w:t>
      </w:r>
      <w:proofErr w:type="spellEnd"/>
      <w:r w:rsidR="009F7E3C" w:rsidRPr="008B4783">
        <w:rPr>
          <w:sz w:val="22"/>
          <w:szCs w:val="22"/>
        </w:rPr>
        <w:t xml:space="preserve"> el Cine </w:t>
      </w:r>
      <w:proofErr w:type="spellStart"/>
      <w:r w:rsidR="009F7E3C" w:rsidRPr="008B4783">
        <w:rPr>
          <w:sz w:val="22"/>
          <w:szCs w:val="22"/>
        </w:rPr>
        <w:t>Español</w:t>
      </w:r>
      <w:proofErr w:type="spellEnd"/>
      <w:r w:rsidR="009F7E3C" w:rsidRPr="008B4783">
        <w:rPr>
          <w:sz w:val="22"/>
          <w:szCs w:val="22"/>
        </w:rPr>
        <w:t xml:space="preserve"> y </w:t>
      </w:r>
      <w:proofErr w:type="spellStart"/>
      <w:r w:rsidR="009F7E3C" w:rsidRPr="008B4783">
        <w:rPr>
          <w:sz w:val="22"/>
          <w:szCs w:val="22"/>
        </w:rPr>
        <w:t>Portugués</w:t>
      </w:r>
      <w:proofErr w:type="spellEnd"/>
      <w:r w:rsidR="009F7E3C" w:rsidRPr="008B4783">
        <w:rPr>
          <w:sz w:val="22"/>
          <w:szCs w:val="22"/>
        </w:rPr>
        <w:t xml:space="preserve"> (CIHALCEP). Universidad de Salamanca</w:t>
      </w:r>
      <w:r w:rsidRPr="008B4783">
        <w:rPr>
          <w:sz w:val="22"/>
          <w:szCs w:val="22"/>
        </w:rPr>
        <w:t>. June 2015.</w:t>
      </w:r>
    </w:p>
    <w:p w14:paraId="7090007B" w14:textId="77777777" w:rsidR="000A4281" w:rsidRDefault="000A4281" w:rsidP="009456B3">
      <w:pPr>
        <w:widowControl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2015. </w:t>
      </w:r>
      <w:r w:rsidR="009F7E3C" w:rsidRPr="008B4783">
        <w:rPr>
          <w:sz w:val="22"/>
          <w:szCs w:val="22"/>
        </w:rPr>
        <w:t>“</w:t>
      </w:r>
      <w:r w:rsidR="00B16FE0" w:rsidRPr="008B4783">
        <w:rPr>
          <w:i/>
          <w:sz w:val="22"/>
          <w:szCs w:val="22"/>
        </w:rPr>
        <w:t>Game of the Worlds</w:t>
      </w:r>
      <w:r w:rsidR="00B16FE0" w:rsidRPr="008B4783">
        <w:rPr>
          <w:sz w:val="22"/>
          <w:szCs w:val="22"/>
        </w:rPr>
        <w:t xml:space="preserve"> and the Dispossessed: On César Aira</w:t>
      </w:r>
      <w:r w:rsidR="009F7E3C" w:rsidRPr="008B4783">
        <w:rPr>
          <w:sz w:val="22"/>
          <w:szCs w:val="22"/>
        </w:rPr>
        <w:t>'s Science Fiction.”</w:t>
      </w:r>
      <w:r w:rsidR="00B16FE0" w:rsidRPr="008B4783">
        <w:rPr>
          <w:sz w:val="22"/>
          <w:szCs w:val="22"/>
        </w:rPr>
        <w:t xml:space="preserve"> Latin American </w:t>
      </w:r>
    </w:p>
    <w:p w14:paraId="62F98FD2" w14:textId="5C096C63" w:rsidR="00B16FE0" w:rsidRPr="008B4783" w:rsidRDefault="00B16FE0" w:rsidP="009456B3">
      <w:pPr>
        <w:widowControl w:val="0"/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lastRenderedPageBreak/>
        <w:t xml:space="preserve">Studies </w:t>
      </w:r>
      <w:r w:rsidRPr="008B4783">
        <w:rPr>
          <w:sz w:val="22"/>
          <w:szCs w:val="22"/>
        </w:rPr>
        <w:tab/>
        <w:t>Association XXXIII International Conference. May 2015.</w:t>
      </w:r>
    </w:p>
    <w:p w14:paraId="1E9C9CD1" w14:textId="77777777" w:rsidR="00D4649E" w:rsidRDefault="00D4649E" w:rsidP="009456B3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2014. </w:t>
      </w:r>
      <w:r w:rsidR="009F7E3C" w:rsidRPr="008B4783">
        <w:rPr>
          <w:sz w:val="22"/>
          <w:szCs w:val="22"/>
        </w:rPr>
        <w:t xml:space="preserve">“‘Un </w:t>
      </w:r>
      <w:proofErr w:type="spellStart"/>
      <w:r w:rsidR="009F7E3C" w:rsidRPr="008B4783">
        <w:rPr>
          <w:sz w:val="22"/>
          <w:szCs w:val="22"/>
        </w:rPr>
        <w:t>latido</w:t>
      </w:r>
      <w:proofErr w:type="spellEnd"/>
      <w:r w:rsidR="009F7E3C" w:rsidRPr="008B4783">
        <w:rPr>
          <w:sz w:val="22"/>
          <w:szCs w:val="22"/>
        </w:rPr>
        <w:t xml:space="preserve"> anormal’</w:t>
      </w:r>
      <w:r w:rsidR="00571C6A" w:rsidRPr="008B4783">
        <w:rPr>
          <w:sz w:val="22"/>
          <w:szCs w:val="22"/>
        </w:rPr>
        <w:t xml:space="preserve">: Memoria, </w:t>
      </w:r>
      <w:proofErr w:type="spellStart"/>
      <w:r w:rsidR="00571C6A" w:rsidRPr="008B4783">
        <w:rPr>
          <w:sz w:val="22"/>
          <w:szCs w:val="22"/>
        </w:rPr>
        <w:t>modernidad</w:t>
      </w:r>
      <w:proofErr w:type="spellEnd"/>
      <w:r w:rsidR="00571C6A" w:rsidRPr="008B4783">
        <w:rPr>
          <w:sz w:val="22"/>
          <w:szCs w:val="22"/>
        </w:rPr>
        <w:t xml:space="preserve"> y </w:t>
      </w:r>
      <w:proofErr w:type="spellStart"/>
      <w:r w:rsidR="00571C6A" w:rsidRPr="008B4783">
        <w:rPr>
          <w:sz w:val="22"/>
          <w:szCs w:val="22"/>
        </w:rPr>
        <w:t>ciencia</w:t>
      </w:r>
      <w:proofErr w:type="spellEnd"/>
      <w:r w:rsidR="00571C6A" w:rsidRPr="008B4783">
        <w:rPr>
          <w:sz w:val="22"/>
          <w:szCs w:val="22"/>
        </w:rPr>
        <w:t xml:space="preserve"> </w:t>
      </w:r>
      <w:proofErr w:type="spellStart"/>
      <w:r w:rsidR="00571C6A" w:rsidRPr="008B4783">
        <w:rPr>
          <w:sz w:val="22"/>
          <w:szCs w:val="22"/>
        </w:rPr>
        <w:t>ficción</w:t>
      </w:r>
      <w:proofErr w:type="spellEnd"/>
      <w:r w:rsidR="00571C6A" w:rsidRPr="008B4783">
        <w:rPr>
          <w:sz w:val="22"/>
          <w:szCs w:val="22"/>
        </w:rPr>
        <w:t xml:space="preserve"> </w:t>
      </w:r>
      <w:proofErr w:type="spellStart"/>
      <w:r w:rsidR="00571C6A" w:rsidRPr="008B4783">
        <w:rPr>
          <w:sz w:val="22"/>
          <w:szCs w:val="22"/>
        </w:rPr>
        <w:t>en</w:t>
      </w:r>
      <w:proofErr w:type="spellEnd"/>
      <w:r w:rsidR="00571C6A" w:rsidRPr="008B4783">
        <w:rPr>
          <w:sz w:val="22"/>
          <w:szCs w:val="22"/>
        </w:rPr>
        <w:t xml:space="preserve"> </w:t>
      </w:r>
      <w:r w:rsidR="00571C6A" w:rsidRPr="008B4783">
        <w:rPr>
          <w:i/>
          <w:sz w:val="22"/>
          <w:szCs w:val="22"/>
        </w:rPr>
        <w:t xml:space="preserve">Una </w:t>
      </w:r>
      <w:proofErr w:type="spellStart"/>
      <w:r w:rsidR="00571C6A" w:rsidRPr="008B4783">
        <w:rPr>
          <w:i/>
          <w:sz w:val="22"/>
          <w:szCs w:val="22"/>
        </w:rPr>
        <w:t>meditación</w:t>
      </w:r>
      <w:proofErr w:type="spellEnd"/>
      <w:r w:rsidR="00571C6A" w:rsidRPr="008B4783">
        <w:rPr>
          <w:sz w:val="22"/>
          <w:szCs w:val="22"/>
        </w:rPr>
        <w:t xml:space="preserve"> de Juan Benet.</w:t>
      </w:r>
      <w:r w:rsidR="009F7E3C" w:rsidRPr="008B4783">
        <w:rPr>
          <w:sz w:val="22"/>
          <w:szCs w:val="22"/>
        </w:rPr>
        <w:t>”</w:t>
      </w:r>
      <w:r w:rsidR="00571C6A" w:rsidRPr="008B4783">
        <w:rPr>
          <w:sz w:val="22"/>
          <w:szCs w:val="22"/>
        </w:rPr>
        <w:t xml:space="preserve"> </w:t>
      </w:r>
    </w:p>
    <w:p w14:paraId="1B68E52B" w14:textId="31FBA95A" w:rsidR="00571C6A" w:rsidRPr="008B4783" w:rsidRDefault="00571C6A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Mid-American Conference on Hispanic Literature (MACH</w:t>
      </w:r>
      <w:r w:rsidR="00A8504F" w:rsidRPr="008B4783">
        <w:rPr>
          <w:sz w:val="22"/>
          <w:szCs w:val="22"/>
        </w:rPr>
        <w:t>L). October 2014.</w:t>
      </w:r>
    </w:p>
    <w:p w14:paraId="73B463AD" w14:textId="77777777" w:rsidR="00D4649E" w:rsidRDefault="00D4649E" w:rsidP="009456B3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2014. </w:t>
      </w:r>
      <w:r w:rsidR="009F7E3C" w:rsidRPr="008B4783">
        <w:rPr>
          <w:sz w:val="22"/>
          <w:szCs w:val="22"/>
        </w:rPr>
        <w:t>“</w:t>
      </w:r>
      <w:r w:rsidR="00F77C7C" w:rsidRPr="008B4783">
        <w:rPr>
          <w:sz w:val="22"/>
          <w:szCs w:val="22"/>
        </w:rPr>
        <w:t xml:space="preserve">Interview at the Border: Migration as Compulsion in Roberto </w:t>
      </w:r>
      <w:proofErr w:type="spellStart"/>
      <w:r w:rsidR="00F77C7C" w:rsidRPr="008B4783">
        <w:rPr>
          <w:sz w:val="22"/>
          <w:szCs w:val="22"/>
        </w:rPr>
        <w:t>Bolaño's</w:t>
      </w:r>
      <w:proofErr w:type="spellEnd"/>
      <w:r w:rsidR="00F77C7C" w:rsidRPr="008B4783">
        <w:rPr>
          <w:sz w:val="22"/>
          <w:szCs w:val="22"/>
        </w:rPr>
        <w:t xml:space="preserve"> </w:t>
      </w:r>
      <w:r w:rsidR="00F77C7C" w:rsidRPr="008B4783">
        <w:rPr>
          <w:i/>
          <w:sz w:val="22"/>
          <w:szCs w:val="22"/>
        </w:rPr>
        <w:t>2666</w:t>
      </w:r>
      <w:r w:rsidR="00F77C7C" w:rsidRPr="008B4783">
        <w:rPr>
          <w:sz w:val="22"/>
          <w:szCs w:val="22"/>
        </w:rPr>
        <w:t>.</w:t>
      </w:r>
      <w:r w:rsidR="009F7E3C" w:rsidRPr="008B4783">
        <w:rPr>
          <w:sz w:val="22"/>
          <w:szCs w:val="22"/>
        </w:rPr>
        <w:t>”</w:t>
      </w:r>
      <w:r w:rsidR="00F77C7C" w:rsidRPr="008B4783">
        <w:rPr>
          <w:b/>
          <w:sz w:val="22"/>
          <w:szCs w:val="22"/>
        </w:rPr>
        <w:t xml:space="preserve"> </w:t>
      </w:r>
      <w:r w:rsidR="009F7E3C" w:rsidRPr="008B4783">
        <w:rPr>
          <w:sz w:val="22"/>
          <w:szCs w:val="22"/>
        </w:rPr>
        <w:t>“</w:t>
      </w:r>
      <w:r w:rsidR="00A8504F" w:rsidRPr="008B4783">
        <w:rPr>
          <w:sz w:val="22"/>
          <w:szCs w:val="22"/>
        </w:rPr>
        <w:t xml:space="preserve">Mobility and </w:t>
      </w:r>
    </w:p>
    <w:p w14:paraId="5703C67E" w14:textId="7A178774" w:rsidR="00A8504F" w:rsidRPr="008B4783" w:rsidRDefault="00F77C7C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Exchange in Latin America, P</w:t>
      </w:r>
      <w:r w:rsidR="009F7E3C" w:rsidRPr="008B4783">
        <w:rPr>
          <w:sz w:val="22"/>
          <w:szCs w:val="22"/>
        </w:rPr>
        <w:t>ast and Present.”</w:t>
      </w:r>
      <w:r w:rsidR="00AD5338" w:rsidRPr="008B4783">
        <w:rPr>
          <w:sz w:val="22"/>
          <w:szCs w:val="22"/>
        </w:rPr>
        <w:t xml:space="preserve"> </w:t>
      </w:r>
      <w:r w:rsidRPr="008B4783">
        <w:rPr>
          <w:sz w:val="22"/>
          <w:szCs w:val="22"/>
        </w:rPr>
        <w:t xml:space="preserve">Johns Hopkins University. </w:t>
      </w:r>
      <w:r w:rsidR="00383746" w:rsidRPr="008B4783">
        <w:rPr>
          <w:sz w:val="22"/>
          <w:szCs w:val="22"/>
        </w:rPr>
        <w:t>April 2014.</w:t>
      </w:r>
      <w:r w:rsidR="00571C6A" w:rsidRPr="008B4783">
        <w:rPr>
          <w:sz w:val="22"/>
          <w:szCs w:val="22"/>
        </w:rPr>
        <w:tab/>
      </w:r>
    </w:p>
    <w:p w14:paraId="382CD7AF" w14:textId="11F9CA90" w:rsidR="00571C6A" w:rsidRPr="008B4783" w:rsidRDefault="00D4649E" w:rsidP="009456B3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2014. </w:t>
      </w:r>
      <w:r w:rsidR="009F7E3C" w:rsidRPr="008B4783">
        <w:rPr>
          <w:sz w:val="22"/>
          <w:szCs w:val="22"/>
        </w:rPr>
        <w:t>“‘</w:t>
      </w:r>
      <w:r w:rsidR="00371EC2" w:rsidRPr="008B4783">
        <w:rPr>
          <w:sz w:val="22"/>
          <w:szCs w:val="22"/>
        </w:rPr>
        <w:t xml:space="preserve">Era </w:t>
      </w:r>
      <w:proofErr w:type="spellStart"/>
      <w:r w:rsidR="00371EC2" w:rsidRPr="008B4783">
        <w:rPr>
          <w:sz w:val="22"/>
          <w:szCs w:val="22"/>
        </w:rPr>
        <w:t>parriano</w:t>
      </w:r>
      <w:proofErr w:type="spellEnd"/>
      <w:r w:rsidR="00371EC2" w:rsidRPr="008B4783">
        <w:rPr>
          <w:sz w:val="22"/>
          <w:szCs w:val="22"/>
        </w:rPr>
        <w:t xml:space="preserve"> </w:t>
      </w:r>
      <w:proofErr w:type="spellStart"/>
      <w:r w:rsidR="00371EC2" w:rsidRPr="008B4783">
        <w:rPr>
          <w:sz w:val="22"/>
          <w:szCs w:val="22"/>
        </w:rPr>
        <w:t>en</w:t>
      </w:r>
      <w:proofErr w:type="spellEnd"/>
      <w:r w:rsidR="00371EC2" w:rsidRPr="008B4783">
        <w:rPr>
          <w:sz w:val="22"/>
          <w:szCs w:val="22"/>
        </w:rPr>
        <w:t xml:space="preserve"> la </w:t>
      </w:r>
      <w:proofErr w:type="spellStart"/>
      <w:r w:rsidR="00371EC2" w:rsidRPr="008B4783">
        <w:rPr>
          <w:sz w:val="22"/>
          <w:szCs w:val="22"/>
        </w:rPr>
        <w:t>ingenuidad</w:t>
      </w:r>
      <w:proofErr w:type="spellEnd"/>
      <w:r w:rsidR="00371EC2" w:rsidRPr="008B4783">
        <w:rPr>
          <w:sz w:val="22"/>
          <w:szCs w:val="22"/>
        </w:rPr>
        <w:t>'</w:t>
      </w:r>
      <w:r w:rsidR="00F77C7C" w:rsidRPr="008B4783">
        <w:rPr>
          <w:sz w:val="22"/>
          <w:szCs w:val="22"/>
        </w:rPr>
        <w:t xml:space="preserve">: Nicanor Parra </w:t>
      </w:r>
      <w:proofErr w:type="spellStart"/>
      <w:r w:rsidR="00F77C7C" w:rsidRPr="008B4783">
        <w:rPr>
          <w:sz w:val="22"/>
          <w:szCs w:val="22"/>
        </w:rPr>
        <w:t>en</w:t>
      </w:r>
      <w:proofErr w:type="spellEnd"/>
      <w:r w:rsidR="00F77C7C" w:rsidRPr="008B4783">
        <w:rPr>
          <w:sz w:val="22"/>
          <w:szCs w:val="22"/>
        </w:rPr>
        <w:t xml:space="preserve"> el canon anti-</w:t>
      </w:r>
      <w:proofErr w:type="spellStart"/>
      <w:r w:rsidR="009F7E3C" w:rsidRPr="008B4783">
        <w:rPr>
          <w:sz w:val="22"/>
          <w:szCs w:val="22"/>
        </w:rPr>
        <w:t>nostálgico</w:t>
      </w:r>
      <w:proofErr w:type="spellEnd"/>
      <w:r w:rsidR="009F7E3C" w:rsidRPr="008B4783">
        <w:rPr>
          <w:sz w:val="22"/>
          <w:szCs w:val="22"/>
        </w:rPr>
        <w:t xml:space="preserve"> de Roberto </w:t>
      </w:r>
      <w:proofErr w:type="spellStart"/>
      <w:r w:rsidR="009F7E3C" w:rsidRPr="008B4783">
        <w:rPr>
          <w:sz w:val="22"/>
          <w:szCs w:val="22"/>
        </w:rPr>
        <w:t>Bolaño</w:t>
      </w:r>
      <w:proofErr w:type="spellEnd"/>
      <w:r w:rsidR="009F7E3C" w:rsidRPr="008B4783">
        <w:rPr>
          <w:sz w:val="22"/>
          <w:szCs w:val="22"/>
        </w:rPr>
        <w:t>.”</w:t>
      </w:r>
      <w:r w:rsidR="00F77C7C" w:rsidRPr="008B4783">
        <w:rPr>
          <w:sz w:val="22"/>
          <w:szCs w:val="22"/>
        </w:rPr>
        <w:t xml:space="preserve"> </w:t>
      </w:r>
      <w:r w:rsidR="00A8504F" w:rsidRPr="008B4783">
        <w:rPr>
          <w:sz w:val="22"/>
          <w:szCs w:val="22"/>
        </w:rPr>
        <w:tab/>
      </w:r>
      <w:proofErr w:type="spellStart"/>
      <w:r w:rsidR="00F77C7C" w:rsidRPr="008B4783">
        <w:rPr>
          <w:sz w:val="22"/>
          <w:szCs w:val="22"/>
        </w:rPr>
        <w:t>NeMLA</w:t>
      </w:r>
      <w:proofErr w:type="spellEnd"/>
      <w:r w:rsidR="00F77C7C" w:rsidRPr="008B4783">
        <w:rPr>
          <w:sz w:val="22"/>
          <w:szCs w:val="22"/>
        </w:rPr>
        <w:t xml:space="preserve"> Conventio</w:t>
      </w:r>
      <w:r w:rsidR="00371EC2" w:rsidRPr="008B4783">
        <w:rPr>
          <w:sz w:val="22"/>
          <w:szCs w:val="22"/>
        </w:rPr>
        <w:t>n. April 2014.</w:t>
      </w:r>
    </w:p>
    <w:p w14:paraId="74EFC267" w14:textId="31B38964" w:rsidR="00D4649E" w:rsidRDefault="00D4649E" w:rsidP="009456B3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2014. </w:t>
      </w:r>
      <w:r w:rsidR="009F7E3C" w:rsidRPr="008B4783">
        <w:rPr>
          <w:sz w:val="22"/>
          <w:szCs w:val="22"/>
        </w:rPr>
        <w:t>“‘How Do You Describe a</w:t>
      </w:r>
      <w:r>
        <w:rPr>
          <w:sz w:val="22"/>
          <w:szCs w:val="22"/>
        </w:rPr>
        <w:t xml:space="preserve"> </w:t>
      </w:r>
      <w:proofErr w:type="gramStart"/>
      <w:r w:rsidR="009F7E3C" w:rsidRPr="008B4783">
        <w:rPr>
          <w:sz w:val="22"/>
          <w:szCs w:val="22"/>
        </w:rPr>
        <w:t>City</w:t>
      </w:r>
      <w:proofErr w:type="gramEnd"/>
      <w:r w:rsidR="009F7E3C" w:rsidRPr="008B4783">
        <w:rPr>
          <w:sz w:val="22"/>
          <w:szCs w:val="22"/>
        </w:rPr>
        <w:t>?’</w:t>
      </w:r>
      <w:r w:rsidR="00F77C7C" w:rsidRPr="008B4783">
        <w:rPr>
          <w:sz w:val="22"/>
          <w:szCs w:val="22"/>
        </w:rPr>
        <w:t xml:space="preserve">: Spectral Luchadores, Robot Apocalypse, and Esoteric Mexico </w:t>
      </w:r>
    </w:p>
    <w:p w14:paraId="60219DFF" w14:textId="58CABE34" w:rsidR="00F77C7C" w:rsidRPr="008B4783" w:rsidRDefault="00F77C7C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 xml:space="preserve">City in </w:t>
      </w:r>
      <w:r w:rsidR="00A8504F" w:rsidRPr="008B4783">
        <w:rPr>
          <w:sz w:val="22"/>
          <w:szCs w:val="22"/>
        </w:rPr>
        <w:tab/>
      </w:r>
      <w:r w:rsidRPr="008B4783">
        <w:rPr>
          <w:sz w:val="22"/>
          <w:szCs w:val="22"/>
        </w:rPr>
        <w:t xml:space="preserve">Rodrigo </w:t>
      </w:r>
      <w:proofErr w:type="spellStart"/>
      <w:r w:rsidRPr="008B4783">
        <w:rPr>
          <w:sz w:val="22"/>
          <w:szCs w:val="22"/>
        </w:rPr>
        <w:t>Fresán's</w:t>
      </w:r>
      <w:proofErr w:type="spellEnd"/>
      <w:r w:rsidRPr="008B4783">
        <w:rPr>
          <w:sz w:val="22"/>
          <w:szCs w:val="22"/>
        </w:rPr>
        <w:t xml:space="preserve"> '</w:t>
      </w:r>
      <w:r w:rsidRPr="008B4783">
        <w:rPr>
          <w:i/>
          <w:sz w:val="22"/>
          <w:szCs w:val="22"/>
        </w:rPr>
        <w:t>Mantra</w:t>
      </w:r>
      <w:r w:rsidR="009F7E3C" w:rsidRPr="008B4783">
        <w:rPr>
          <w:sz w:val="22"/>
          <w:szCs w:val="22"/>
        </w:rPr>
        <w:t>.”</w:t>
      </w:r>
      <w:r w:rsidRPr="008B4783">
        <w:rPr>
          <w:sz w:val="22"/>
          <w:szCs w:val="22"/>
        </w:rPr>
        <w:t xml:space="preserve"> ACLA 2014 </w:t>
      </w:r>
      <w:r w:rsidR="00371EC2" w:rsidRPr="008B4783">
        <w:rPr>
          <w:sz w:val="22"/>
          <w:szCs w:val="22"/>
        </w:rPr>
        <w:t>Convention.  March 2014.</w:t>
      </w:r>
    </w:p>
    <w:p w14:paraId="13CAF592" w14:textId="03F8840F" w:rsidR="0099182F" w:rsidRPr="008B4783" w:rsidRDefault="00D4649E" w:rsidP="009456B3">
      <w:pPr>
        <w:spacing w:line="276" w:lineRule="auto"/>
        <w:contextualSpacing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2013. </w:t>
      </w:r>
      <w:r w:rsidR="009F7E3C" w:rsidRPr="008B4783">
        <w:rPr>
          <w:color w:val="222222"/>
          <w:sz w:val="22"/>
          <w:szCs w:val="22"/>
        </w:rPr>
        <w:t>“</w:t>
      </w:r>
      <w:proofErr w:type="spellStart"/>
      <w:r w:rsidR="0099182F" w:rsidRPr="008B4783">
        <w:rPr>
          <w:color w:val="222222"/>
          <w:sz w:val="22"/>
          <w:szCs w:val="22"/>
        </w:rPr>
        <w:t>Primeras</w:t>
      </w:r>
      <w:proofErr w:type="spellEnd"/>
      <w:r w:rsidR="0099182F" w:rsidRPr="008B4783">
        <w:rPr>
          <w:color w:val="222222"/>
          <w:sz w:val="22"/>
          <w:szCs w:val="22"/>
        </w:rPr>
        <w:t xml:space="preserve"> </w:t>
      </w:r>
      <w:proofErr w:type="spellStart"/>
      <w:r w:rsidR="0099182F" w:rsidRPr="008B4783">
        <w:rPr>
          <w:color w:val="222222"/>
          <w:sz w:val="22"/>
          <w:szCs w:val="22"/>
        </w:rPr>
        <w:t>armas</w:t>
      </w:r>
      <w:proofErr w:type="spellEnd"/>
      <w:r w:rsidR="0099182F" w:rsidRPr="008B4783">
        <w:rPr>
          <w:color w:val="222222"/>
          <w:sz w:val="22"/>
          <w:szCs w:val="22"/>
        </w:rPr>
        <w:t xml:space="preserve">: La </w:t>
      </w:r>
      <w:proofErr w:type="spellStart"/>
      <w:r w:rsidR="0099182F" w:rsidRPr="008B4783">
        <w:rPr>
          <w:color w:val="222222"/>
          <w:sz w:val="22"/>
          <w:szCs w:val="22"/>
        </w:rPr>
        <w:t>práctica</w:t>
      </w:r>
      <w:proofErr w:type="spellEnd"/>
      <w:r w:rsidR="0099182F" w:rsidRPr="008B4783">
        <w:rPr>
          <w:color w:val="222222"/>
          <w:sz w:val="22"/>
          <w:szCs w:val="22"/>
        </w:rPr>
        <w:t xml:space="preserve"> de la </w:t>
      </w:r>
      <w:proofErr w:type="spellStart"/>
      <w:r w:rsidR="0099182F" w:rsidRPr="008B4783">
        <w:rPr>
          <w:color w:val="222222"/>
          <w:sz w:val="22"/>
          <w:szCs w:val="22"/>
        </w:rPr>
        <w:t>memoria</w:t>
      </w:r>
      <w:proofErr w:type="spellEnd"/>
      <w:r w:rsidR="0099182F" w:rsidRPr="008B4783">
        <w:rPr>
          <w:color w:val="222222"/>
          <w:sz w:val="22"/>
          <w:szCs w:val="22"/>
        </w:rPr>
        <w:t xml:space="preserve"> </w:t>
      </w:r>
      <w:proofErr w:type="spellStart"/>
      <w:r w:rsidR="0099182F" w:rsidRPr="008B4783">
        <w:rPr>
          <w:color w:val="222222"/>
          <w:sz w:val="22"/>
          <w:szCs w:val="22"/>
        </w:rPr>
        <w:t>en</w:t>
      </w:r>
      <w:proofErr w:type="spellEnd"/>
      <w:r w:rsidR="0099182F" w:rsidRPr="008B4783">
        <w:rPr>
          <w:color w:val="222222"/>
          <w:sz w:val="22"/>
          <w:szCs w:val="22"/>
        </w:rPr>
        <w:t xml:space="preserve"> </w:t>
      </w:r>
      <w:proofErr w:type="spellStart"/>
      <w:r w:rsidR="0099182F" w:rsidRPr="008B4783">
        <w:rPr>
          <w:i/>
          <w:color w:val="222222"/>
          <w:sz w:val="22"/>
          <w:szCs w:val="22"/>
        </w:rPr>
        <w:t>Kalpa</w:t>
      </w:r>
      <w:proofErr w:type="spellEnd"/>
      <w:r w:rsidR="0099182F" w:rsidRPr="008B4783">
        <w:rPr>
          <w:i/>
          <w:color w:val="222222"/>
          <w:sz w:val="22"/>
          <w:szCs w:val="22"/>
        </w:rPr>
        <w:t xml:space="preserve"> Imperial</w:t>
      </w:r>
      <w:r w:rsidR="0099182F" w:rsidRPr="008B4783">
        <w:rPr>
          <w:color w:val="222222"/>
          <w:sz w:val="22"/>
          <w:szCs w:val="22"/>
        </w:rPr>
        <w:t xml:space="preserve"> d</w:t>
      </w:r>
      <w:r w:rsidR="00A8504F" w:rsidRPr="008B4783">
        <w:rPr>
          <w:color w:val="222222"/>
          <w:sz w:val="22"/>
          <w:szCs w:val="22"/>
        </w:rPr>
        <w:t xml:space="preserve">e </w:t>
      </w:r>
      <w:proofErr w:type="spellStart"/>
      <w:r w:rsidR="00A8504F" w:rsidRPr="008B4783">
        <w:rPr>
          <w:color w:val="222222"/>
          <w:sz w:val="22"/>
          <w:szCs w:val="22"/>
        </w:rPr>
        <w:t>Angél</w:t>
      </w:r>
      <w:r w:rsidR="009F7E3C" w:rsidRPr="008B4783">
        <w:rPr>
          <w:color w:val="222222"/>
          <w:sz w:val="22"/>
          <w:szCs w:val="22"/>
        </w:rPr>
        <w:t>ica</w:t>
      </w:r>
      <w:proofErr w:type="spellEnd"/>
      <w:r w:rsidR="009F7E3C" w:rsidRPr="008B4783">
        <w:rPr>
          <w:color w:val="222222"/>
          <w:sz w:val="22"/>
          <w:szCs w:val="22"/>
        </w:rPr>
        <w:t xml:space="preserve"> </w:t>
      </w:r>
      <w:proofErr w:type="spellStart"/>
      <w:r w:rsidR="009F7E3C" w:rsidRPr="008B4783">
        <w:rPr>
          <w:color w:val="222222"/>
          <w:sz w:val="22"/>
          <w:szCs w:val="22"/>
        </w:rPr>
        <w:t>Gorodischer</w:t>
      </w:r>
      <w:proofErr w:type="spellEnd"/>
      <w:r w:rsidR="009F7E3C" w:rsidRPr="008B4783">
        <w:rPr>
          <w:color w:val="222222"/>
          <w:sz w:val="22"/>
          <w:szCs w:val="22"/>
        </w:rPr>
        <w:t>.”</w:t>
      </w:r>
      <w:r w:rsidR="00E12C50" w:rsidRPr="008B4783">
        <w:rPr>
          <w:color w:val="222222"/>
          <w:sz w:val="22"/>
          <w:szCs w:val="22"/>
        </w:rPr>
        <w:t xml:space="preserve"> XXIII </w:t>
      </w:r>
      <w:r w:rsidR="00E12C50" w:rsidRPr="008B4783">
        <w:rPr>
          <w:color w:val="222222"/>
          <w:sz w:val="22"/>
          <w:szCs w:val="22"/>
        </w:rPr>
        <w:tab/>
        <w:t xml:space="preserve">AILCFH </w:t>
      </w:r>
      <w:r w:rsidR="0099182F" w:rsidRPr="008B4783">
        <w:rPr>
          <w:color w:val="222222"/>
          <w:sz w:val="22"/>
          <w:szCs w:val="22"/>
        </w:rPr>
        <w:t>Pomona College.</w:t>
      </w:r>
      <w:r w:rsidR="00F77C7C" w:rsidRPr="008B4783">
        <w:rPr>
          <w:color w:val="222222"/>
          <w:sz w:val="22"/>
          <w:szCs w:val="22"/>
        </w:rPr>
        <w:t xml:space="preserve"> October 2013. </w:t>
      </w:r>
    </w:p>
    <w:p w14:paraId="19183BEA" w14:textId="77777777" w:rsidR="00D4649E" w:rsidRDefault="00D4649E" w:rsidP="009456B3">
      <w:pPr>
        <w:spacing w:line="276" w:lineRule="auto"/>
        <w:contextualSpacing/>
        <w:rPr>
          <w:bCs/>
          <w:sz w:val="22"/>
          <w:szCs w:val="22"/>
        </w:rPr>
      </w:pPr>
      <w:r>
        <w:rPr>
          <w:color w:val="222222"/>
          <w:sz w:val="22"/>
          <w:szCs w:val="22"/>
        </w:rPr>
        <w:t xml:space="preserve">2013. </w:t>
      </w:r>
      <w:r w:rsidR="009F7E3C" w:rsidRPr="008B4783">
        <w:rPr>
          <w:color w:val="222222"/>
          <w:sz w:val="22"/>
          <w:szCs w:val="22"/>
        </w:rPr>
        <w:t>“</w:t>
      </w:r>
      <w:r w:rsidR="00971D50" w:rsidRPr="008B4783">
        <w:rPr>
          <w:color w:val="222222"/>
          <w:sz w:val="22"/>
          <w:szCs w:val="22"/>
        </w:rPr>
        <w:t>Ekphrasis and the Apocaly</w:t>
      </w:r>
      <w:r w:rsidR="009F7E3C" w:rsidRPr="008B4783">
        <w:rPr>
          <w:color w:val="222222"/>
          <w:sz w:val="22"/>
          <w:szCs w:val="22"/>
        </w:rPr>
        <w:t>pse in 1990s Mexican Cyberpunk.”</w:t>
      </w:r>
      <w:r w:rsidR="00971D50" w:rsidRPr="008B4783">
        <w:rPr>
          <w:color w:val="222222"/>
          <w:sz w:val="22"/>
          <w:szCs w:val="22"/>
        </w:rPr>
        <w:t xml:space="preserve"> </w:t>
      </w:r>
      <w:r w:rsidR="00971D50" w:rsidRPr="008B4783">
        <w:rPr>
          <w:bCs/>
          <w:sz w:val="22"/>
          <w:szCs w:val="22"/>
        </w:rPr>
        <w:t>XXXI International</w:t>
      </w:r>
      <w:r w:rsidR="00A8504F" w:rsidRPr="008B4783">
        <w:rPr>
          <w:bCs/>
          <w:sz w:val="22"/>
          <w:szCs w:val="22"/>
        </w:rPr>
        <w:t xml:space="preserve"> Congress of </w:t>
      </w:r>
      <w:r w:rsidR="00F77C7C" w:rsidRPr="008B4783">
        <w:rPr>
          <w:bCs/>
          <w:sz w:val="22"/>
          <w:szCs w:val="22"/>
        </w:rPr>
        <w:t xml:space="preserve">the </w:t>
      </w:r>
    </w:p>
    <w:p w14:paraId="0FE36006" w14:textId="1112CB91" w:rsidR="00971D50" w:rsidRPr="008B4783" w:rsidRDefault="00971D50" w:rsidP="009456B3">
      <w:pPr>
        <w:spacing w:line="276" w:lineRule="auto"/>
        <w:ind w:left="708"/>
        <w:contextualSpacing/>
        <w:rPr>
          <w:bCs/>
          <w:sz w:val="22"/>
          <w:szCs w:val="22"/>
        </w:rPr>
      </w:pPr>
      <w:r w:rsidRPr="008B4783">
        <w:rPr>
          <w:bCs/>
          <w:sz w:val="22"/>
          <w:szCs w:val="22"/>
        </w:rPr>
        <w:t>Latin American Studies Association</w:t>
      </w:r>
      <w:r w:rsidR="00371EC2" w:rsidRPr="008B4783">
        <w:rPr>
          <w:bCs/>
          <w:sz w:val="22"/>
          <w:szCs w:val="22"/>
        </w:rPr>
        <w:t xml:space="preserve"> (LASA)</w:t>
      </w:r>
      <w:r w:rsidR="00F22DF6" w:rsidRPr="008B4783">
        <w:rPr>
          <w:bCs/>
          <w:sz w:val="22"/>
          <w:szCs w:val="22"/>
        </w:rPr>
        <w:t>. May 2013.</w:t>
      </w:r>
    </w:p>
    <w:p w14:paraId="242B069A" w14:textId="0419FF7C" w:rsidR="00A8504F" w:rsidRPr="008B4783" w:rsidRDefault="00D4649E" w:rsidP="009456B3">
      <w:pPr>
        <w:spacing w:line="276" w:lineRule="auto"/>
        <w:contextualSpacing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2013. </w:t>
      </w:r>
      <w:r w:rsidR="009F7E3C" w:rsidRPr="008B4783">
        <w:rPr>
          <w:bCs/>
          <w:sz w:val="22"/>
          <w:szCs w:val="22"/>
        </w:rPr>
        <w:t>“</w:t>
      </w:r>
      <w:r w:rsidR="000B43A9" w:rsidRPr="008B4783">
        <w:rPr>
          <w:bCs/>
          <w:sz w:val="22"/>
          <w:szCs w:val="22"/>
        </w:rPr>
        <w:t>Latin American Ghost in the Age of Mechanica</w:t>
      </w:r>
      <w:r w:rsidR="009F7E3C" w:rsidRPr="008B4783">
        <w:rPr>
          <w:bCs/>
          <w:sz w:val="22"/>
          <w:szCs w:val="22"/>
        </w:rPr>
        <w:t xml:space="preserve">l Reproduction: On </w:t>
      </w:r>
      <w:proofErr w:type="spellStart"/>
      <w:r w:rsidR="009F7E3C" w:rsidRPr="008B4783">
        <w:rPr>
          <w:bCs/>
          <w:sz w:val="22"/>
          <w:szCs w:val="22"/>
        </w:rPr>
        <w:t>Bioy</w:t>
      </w:r>
      <w:proofErr w:type="spellEnd"/>
      <w:r w:rsidR="009F7E3C" w:rsidRPr="008B4783">
        <w:rPr>
          <w:bCs/>
          <w:sz w:val="22"/>
          <w:szCs w:val="22"/>
        </w:rPr>
        <w:t xml:space="preserve"> </w:t>
      </w:r>
      <w:proofErr w:type="spellStart"/>
      <w:r w:rsidR="009F7E3C" w:rsidRPr="008B4783">
        <w:rPr>
          <w:bCs/>
          <w:sz w:val="22"/>
          <w:szCs w:val="22"/>
        </w:rPr>
        <w:t>Casares</w:t>
      </w:r>
      <w:proofErr w:type="spellEnd"/>
      <w:r w:rsidR="009F7E3C" w:rsidRPr="008B4783">
        <w:rPr>
          <w:bCs/>
          <w:sz w:val="22"/>
          <w:szCs w:val="22"/>
        </w:rPr>
        <w:t>’</w:t>
      </w:r>
      <w:r w:rsidR="000B43A9" w:rsidRPr="008B4783">
        <w:rPr>
          <w:bCs/>
          <w:sz w:val="22"/>
          <w:szCs w:val="22"/>
        </w:rPr>
        <w:t xml:space="preserve"> </w:t>
      </w:r>
      <w:r w:rsidR="00A8504F" w:rsidRPr="008B4783">
        <w:rPr>
          <w:bCs/>
          <w:i/>
          <w:sz w:val="22"/>
          <w:szCs w:val="22"/>
        </w:rPr>
        <w:t xml:space="preserve">The Invention </w:t>
      </w:r>
      <w:r w:rsidR="00F77C7C" w:rsidRPr="008B4783">
        <w:rPr>
          <w:bCs/>
          <w:i/>
          <w:sz w:val="22"/>
          <w:szCs w:val="22"/>
        </w:rPr>
        <w:t xml:space="preserve">of </w:t>
      </w:r>
      <w:r w:rsidR="00A8504F" w:rsidRPr="008B4783">
        <w:rPr>
          <w:bCs/>
          <w:i/>
          <w:sz w:val="22"/>
          <w:szCs w:val="22"/>
        </w:rPr>
        <w:tab/>
      </w:r>
      <w:r w:rsidR="000B43A9" w:rsidRPr="008B4783">
        <w:rPr>
          <w:bCs/>
          <w:i/>
          <w:sz w:val="22"/>
          <w:szCs w:val="22"/>
        </w:rPr>
        <w:t>Morel</w:t>
      </w:r>
      <w:r w:rsidR="009F7E3C" w:rsidRPr="008B4783">
        <w:rPr>
          <w:bCs/>
          <w:sz w:val="22"/>
          <w:szCs w:val="22"/>
        </w:rPr>
        <w:t>.”</w:t>
      </w:r>
      <w:r w:rsidR="000B43A9" w:rsidRPr="008B4783">
        <w:rPr>
          <w:bCs/>
          <w:sz w:val="22"/>
          <w:szCs w:val="22"/>
        </w:rPr>
        <w:t xml:space="preserve"> 2013 ACLA Convention. April 2013. </w:t>
      </w:r>
    </w:p>
    <w:p w14:paraId="7AEE402F" w14:textId="2EA978FE" w:rsidR="00A8504F" w:rsidRPr="008B4783" w:rsidRDefault="00D4649E" w:rsidP="009456B3">
      <w:pPr>
        <w:spacing w:line="276" w:lineRule="auto"/>
        <w:contextualSpacing/>
        <w:rPr>
          <w:bCs/>
          <w:i/>
          <w:sz w:val="22"/>
          <w:szCs w:val="22"/>
        </w:rPr>
      </w:pPr>
      <w:r>
        <w:rPr>
          <w:color w:val="222222"/>
          <w:sz w:val="22"/>
          <w:szCs w:val="22"/>
        </w:rPr>
        <w:t xml:space="preserve">2013. </w:t>
      </w:r>
      <w:r w:rsidR="009F7E3C" w:rsidRPr="008B4783">
        <w:rPr>
          <w:color w:val="222222"/>
          <w:sz w:val="22"/>
          <w:szCs w:val="22"/>
        </w:rPr>
        <w:t>“</w:t>
      </w:r>
      <w:r w:rsidR="00FA4B54" w:rsidRPr="008B4783">
        <w:rPr>
          <w:color w:val="222222"/>
          <w:sz w:val="22"/>
          <w:szCs w:val="22"/>
        </w:rPr>
        <w:t>From Cult to Exhibition: The Mechanically Rep</w:t>
      </w:r>
      <w:r w:rsidR="00E41A62" w:rsidRPr="008B4783">
        <w:rPr>
          <w:color w:val="222222"/>
          <w:sz w:val="22"/>
          <w:szCs w:val="22"/>
        </w:rPr>
        <w:t xml:space="preserve">roducible Image in </w:t>
      </w:r>
      <w:proofErr w:type="spellStart"/>
      <w:r w:rsidR="00E41A62" w:rsidRPr="008B4783">
        <w:rPr>
          <w:color w:val="222222"/>
          <w:sz w:val="22"/>
          <w:szCs w:val="22"/>
        </w:rPr>
        <w:t>Bioy</w:t>
      </w:r>
      <w:proofErr w:type="spellEnd"/>
      <w:r w:rsidR="00E41A62" w:rsidRPr="008B4783">
        <w:rPr>
          <w:color w:val="222222"/>
          <w:sz w:val="22"/>
          <w:szCs w:val="22"/>
        </w:rPr>
        <w:t xml:space="preserve"> </w:t>
      </w:r>
      <w:proofErr w:type="spellStart"/>
      <w:r w:rsidR="00E41A62" w:rsidRPr="008B4783">
        <w:rPr>
          <w:color w:val="222222"/>
          <w:sz w:val="22"/>
          <w:szCs w:val="22"/>
        </w:rPr>
        <w:t>Casares</w:t>
      </w:r>
      <w:proofErr w:type="spellEnd"/>
      <w:r w:rsidR="00E41A62" w:rsidRPr="008B4783">
        <w:rPr>
          <w:color w:val="222222"/>
          <w:sz w:val="22"/>
          <w:szCs w:val="22"/>
        </w:rPr>
        <w:t xml:space="preserve">’ </w:t>
      </w:r>
      <w:r w:rsidR="00FA4B54" w:rsidRPr="008B4783">
        <w:rPr>
          <w:i/>
          <w:color w:val="222222"/>
          <w:sz w:val="22"/>
          <w:szCs w:val="22"/>
        </w:rPr>
        <w:t xml:space="preserve">The Invention of </w:t>
      </w:r>
      <w:r w:rsidR="00A8504F" w:rsidRPr="008B4783">
        <w:rPr>
          <w:i/>
          <w:color w:val="222222"/>
          <w:sz w:val="22"/>
          <w:szCs w:val="22"/>
        </w:rPr>
        <w:tab/>
      </w:r>
      <w:r w:rsidR="00FA4B54" w:rsidRPr="008B4783">
        <w:rPr>
          <w:i/>
          <w:color w:val="222222"/>
          <w:sz w:val="22"/>
          <w:szCs w:val="22"/>
        </w:rPr>
        <w:t>Morel</w:t>
      </w:r>
      <w:r w:rsidR="00E41A62" w:rsidRPr="008B4783">
        <w:rPr>
          <w:color w:val="222222"/>
          <w:sz w:val="22"/>
          <w:szCs w:val="22"/>
        </w:rPr>
        <w:t>.”</w:t>
      </w:r>
      <w:r w:rsidR="00FA4B54" w:rsidRPr="008B4783">
        <w:rPr>
          <w:color w:val="222222"/>
          <w:sz w:val="22"/>
          <w:szCs w:val="22"/>
        </w:rPr>
        <w:t xml:space="preserve"> 201</w:t>
      </w:r>
      <w:r w:rsidR="00F22DF6" w:rsidRPr="008B4783">
        <w:rPr>
          <w:color w:val="222222"/>
          <w:sz w:val="22"/>
          <w:szCs w:val="22"/>
        </w:rPr>
        <w:t xml:space="preserve">3 </w:t>
      </w:r>
      <w:proofErr w:type="spellStart"/>
      <w:r w:rsidR="00F22DF6" w:rsidRPr="008B4783">
        <w:rPr>
          <w:color w:val="222222"/>
          <w:sz w:val="22"/>
          <w:szCs w:val="22"/>
        </w:rPr>
        <w:t>MeMLA</w:t>
      </w:r>
      <w:proofErr w:type="spellEnd"/>
      <w:r w:rsidR="00F22DF6" w:rsidRPr="008B4783">
        <w:rPr>
          <w:color w:val="222222"/>
          <w:sz w:val="22"/>
          <w:szCs w:val="22"/>
        </w:rPr>
        <w:t xml:space="preserve"> Convention. March 2013.</w:t>
      </w:r>
    </w:p>
    <w:p w14:paraId="5C2DE2C7" w14:textId="77777777" w:rsidR="00D4649E" w:rsidRDefault="00D4649E" w:rsidP="009456B3">
      <w:pPr>
        <w:spacing w:line="276" w:lineRule="auto"/>
        <w:contextualSpacing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2012. </w:t>
      </w:r>
      <w:r w:rsidR="00E41A62" w:rsidRPr="008B4783">
        <w:rPr>
          <w:color w:val="222222"/>
          <w:sz w:val="22"/>
          <w:szCs w:val="22"/>
        </w:rPr>
        <w:t>“</w:t>
      </w:r>
      <w:r w:rsidR="005E4D6F" w:rsidRPr="008B4783">
        <w:rPr>
          <w:color w:val="222222"/>
          <w:sz w:val="22"/>
          <w:szCs w:val="22"/>
        </w:rPr>
        <w:t xml:space="preserve">From the Muse to the Count: The Promise and Cancellation of Prophecy in </w:t>
      </w:r>
      <w:proofErr w:type="spellStart"/>
      <w:r w:rsidR="005E4D6F" w:rsidRPr="008B4783">
        <w:rPr>
          <w:color w:val="222222"/>
          <w:sz w:val="22"/>
          <w:szCs w:val="22"/>
        </w:rPr>
        <w:t>Góngora's</w:t>
      </w:r>
      <w:proofErr w:type="spellEnd"/>
      <w:r w:rsidR="005E4D6F" w:rsidRPr="008B4783">
        <w:rPr>
          <w:color w:val="222222"/>
          <w:sz w:val="22"/>
          <w:szCs w:val="22"/>
        </w:rPr>
        <w:t xml:space="preserve"> </w:t>
      </w:r>
      <w:proofErr w:type="spellStart"/>
      <w:r w:rsidR="005E4D6F" w:rsidRPr="008B4783">
        <w:rPr>
          <w:i/>
          <w:color w:val="222222"/>
          <w:sz w:val="22"/>
          <w:szCs w:val="22"/>
        </w:rPr>
        <w:t>Soledades</w:t>
      </w:r>
      <w:proofErr w:type="spellEnd"/>
      <w:r w:rsidR="00F77C7C" w:rsidRPr="008B4783">
        <w:rPr>
          <w:color w:val="222222"/>
          <w:sz w:val="22"/>
          <w:szCs w:val="22"/>
        </w:rPr>
        <w:t xml:space="preserve">.” </w:t>
      </w:r>
    </w:p>
    <w:p w14:paraId="3EDB69BB" w14:textId="5DD8AB3B" w:rsidR="005E4D6F" w:rsidRPr="00D4649E" w:rsidRDefault="005E4D6F" w:rsidP="009456B3">
      <w:pPr>
        <w:spacing w:line="276" w:lineRule="auto"/>
        <w:ind w:left="708"/>
        <w:contextualSpacing/>
        <w:rPr>
          <w:color w:val="222222"/>
          <w:sz w:val="22"/>
          <w:szCs w:val="22"/>
        </w:rPr>
      </w:pPr>
      <w:r w:rsidRPr="008B4783">
        <w:rPr>
          <w:color w:val="222222"/>
          <w:sz w:val="22"/>
          <w:szCs w:val="22"/>
        </w:rPr>
        <w:t>23rd Barnard Medieval and Renaissance conference: “Charting the Future and the</w:t>
      </w:r>
      <w:r w:rsidR="00D4649E">
        <w:rPr>
          <w:color w:val="222222"/>
          <w:sz w:val="22"/>
          <w:szCs w:val="22"/>
        </w:rPr>
        <w:t xml:space="preserve"> </w:t>
      </w:r>
      <w:r w:rsidRPr="008B4783">
        <w:rPr>
          <w:color w:val="222222"/>
          <w:sz w:val="22"/>
          <w:szCs w:val="22"/>
        </w:rPr>
        <w:t>Unkn</w:t>
      </w:r>
      <w:r w:rsidR="00971D50" w:rsidRPr="008B4783">
        <w:rPr>
          <w:color w:val="222222"/>
          <w:sz w:val="22"/>
          <w:szCs w:val="22"/>
        </w:rPr>
        <w:t>own.” December 2012.</w:t>
      </w:r>
    </w:p>
    <w:p w14:paraId="3E07307C" w14:textId="77777777" w:rsidR="00D4649E" w:rsidRDefault="00D4649E" w:rsidP="009456B3">
      <w:pPr>
        <w:spacing w:line="276" w:lineRule="auto"/>
        <w:contextualSpacing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2012. </w:t>
      </w:r>
      <w:r w:rsidR="00E41A62" w:rsidRPr="008B4783">
        <w:rPr>
          <w:color w:val="000000"/>
          <w:sz w:val="22"/>
          <w:szCs w:val="22"/>
          <w:shd w:val="clear" w:color="auto" w:fill="FFFFFF"/>
        </w:rPr>
        <w:t>“</w:t>
      </w:r>
      <w:r w:rsidR="00AF57C6" w:rsidRPr="008B4783">
        <w:rPr>
          <w:color w:val="000000"/>
          <w:sz w:val="22"/>
          <w:szCs w:val="22"/>
          <w:shd w:val="clear" w:color="auto" w:fill="FFFFFF"/>
        </w:rPr>
        <w:t>Left-Wing Peronism, the Loss of Utopia</w:t>
      </w:r>
      <w:r w:rsidR="005E4D6F" w:rsidRPr="008B4783">
        <w:rPr>
          <w:color w:val="000000"/>
          <w:sz w:val="22"/>
          <w:szCs w:val="22"/>
          <w:shd w:val="clear" w:color="auto" w:fill="FFFFFF"/>
        </w:rPr>
        <w:t>,</w:t>
      </w:r>
      <w:r w:rsidR="00AF57C6" w:rsidRPr="008B4783">
        <w:rPr>
          <w:color w:val="000000"/>
          <w:sz w:val="22"/>
          <w:szCs w:val="22"/>
          <w:shd w:val="clear" w:color="auto" w:fill="FFFFFF"/>
        </w:rPr>
        <w:t xml:space="preserve"> and the Failure of Alternative</w:t>
      </w:r>
      <w:r w:rsidR="00AF57C6" w:rsidRPr="008B4783">
        <w:rPr>
          <w:color w:val="000000"/>
          <w:sz w:val="22"/>
          <w:szCs w:val="22"/>
        </w:rPr>
        <w:t xml:space="preserve"> </w:t>
      </w:r>
      <w:r w:rsidR="00523CB3" w:rsidRPr="008B4783">
        <w:rPr>
          <w:color w:val="000000"/>
          <w:sz w:val="22"/>
          <w:szCs w:val="22"/>
          <w:shd w:val="clear" w:color="auto" w:fill="FFFFFF"/>
        </w:rPr>
        <w:t xml:space="preserve">Histories in </w:t>
      </w:r>
      <w:r w:rsidR="00E41A62" w:rsidRPr="008B4783">
        <w:rPr>
          <w:color w:val="000000"/>
          <w:sz w:val="22"/>
          <w:szCs w:val="22"/>
          <w:shd w:val="clear" w:color="auto" w:fill="FFFFFF"/>
        </w:rPr>
        <w:t>Manuel Puig’</w:t>
      </w:r>
      <w:r w:rsidR="00AF57C6" w:rsidRPr="008B4783">
        <w:rPr>
          <w:color w:val="000000"/>
          <w:sz w:val="22"/>
          <w:szCs w:val="22"/>
          <w:shd w:val="clear" w:color="auto" w:fill="FFFFFF"/>
        </w:rPr>
        <w:t>s</w:t>
      </w:r>
      <w:r w:rsidR="00F77C7C" w:rsidRPr="008B4783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493E05A1" w14:textId="60D3F267" w:rsidR="00AF57C6" w:rsidRPr="008B4783" w:rsidRDefault="00AF57C6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i/>
          <w:color w:val="000000"/>
          <w:sz w:val="22"/>
          <w:szCs w:val="22"/>
          <w:shd w:val="clear" w:color="auto" w:fill="FFFFFF"/>
        </w:rPr>
        <w:t>Pubis Angelical</w:t>
      </w:r>
      <w:r w:rsidR="00E41A62" w:rsidRPr="008B4783">
        <w:rPr>
          <w:color w:val="000000"/>
          <w:sz w:val="22"/>
          <w:szCs w:val="22"/>
          <w:shd w:val="clear" w:color="auto" w:fill="FFFFFF"/>
        </w:rPr>
        <w:t>.”</w:t>
      </w:r>
      <w:r w:rsidRPr="008B4783">
        <w:rPr>
          <w:color w:val="000000"/>
          <w:sz w:val="22"/>
          <w:szCs w:val="22"/>
          <w:shd w:val="clear" w:color="auto" w:fill="FFFFFF"/>
        </w:rPr>
        <w:t xml:space="preserve"> L</w:t>
      </w:r>
      <w:r w:rsidR="00371EC2" w:rsidRPr="008B4783">
        <w:rPr>
          <w:color w:val="000000"/>
          <w:sz w:val="22"/>
          <w:szCs w:val="22"/>
          <w:shd w:val="clear" w:color="auto" w:fill="FFFFFF"/>
        </w:rPr>
        <w:t>ASA</w:t>
      </w:r>
      <w:r w:rsidRPr="008B4783">
        <w:rPr>
          <w:color w:val="000000"/>
          <w:sz w:val="22"/>
          <w:szCs w:val="22"/>
          <w:shd w:val="clear" w:color="auto" w:fill="FFFFFF"/>
        </w:rPr>
        <w:t xml:space="preserve"> 2012</w:t>
      </w:r>
      <w:r w:rsidR="005E4D6F" w:rsidRPr="008B4783">
        <w:rPr>
          <w:color w:val="000000"/>
          <w:sz w:val="22"/>
          <w:szCs w:val="22"/>
          <w:shd w:val="clear" w:color="auto" w:fill="FFFFFF"/>
        </w:rPr>
        <w:t xml:space="preserve"> Convention</w:t>
      </w:r>
      <w:r w:rsidRPr="008B4783">
        <w:rPr>
          <w:color w:val="000000"/>
          <w:sz w:val="22"/>
          <w:szCs w:val="22"/>
          <w:shd w:val="clear" w:color="auto" w:fill="FFFFFF"/>
        </w:rPr>
        <w:t xml:space="preserve">. May 2012. </w:t>
      </w:r>
    </w:p>
    <w:p w14:paraId="35A7A15E" w14:textId="77777777" w:rsidR="00D4649E" w:rsidRDefault="00D4649E" w:rsidP="009456B3">
      <w:pPr>
        <w:widowControl w:val="0"/>
        <w:tabs>
          <w:tab w:val="left" w:pos="720"/>
        </w:tabs>
        <w:spacing w:line="276" w:lineRule="auto"/>
        <w:contextualSpacing/>
        <w:rPr>
          <w:i/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2012. </w:t>
      </w:r>
      <w:r w:rsidR="00E41A62" w:rsidRPr="008B4783">
        <w:rPr>
          <w:sz w:val="22"/>
          <w:szCs w:val="22"/>
          <w:lang w:val="es-ES"/>
        </w:rPr>
        <w:t>“</w:t>
      </w:r>
      <w:proofErr w:type="spellStart"/>
      <w:r w:rsidR="00F16413" w:rsidRPr="008B4783">
        <w:rPr>
          <w:sz w:val="22"/>
          <w:szCs w:val="22"/>
          <w:lang w:val="es-ES"/>
        </w:rPr>
        <w:t>Images</w:t>
      </w:r>
      <w:proofErr w:type="spellEnd"/>
      <w:r w:rsidR="00F16413" w:rsidRPr="008B4783">
        <w:rPr>
          <w:sz w:val="22"/>
          <w:szCs w:val="22"/>
          <w:lang w:val="es-ES"/>
        </w:rPr>
        <w:t xml:space="preserve"> of </w:t>
      </w:r>
      <w:proofErr w:type="spellStart"/>
      <w:r w:rsidR="00F16413" w:rsidRPr="008B4783">
        <w:rPr>
          <w:sz w:val="22"/>
          <w:szCs w:val="22"/>
          <w:lang w:val="es-ES"/>
        </w:rPr>
        <w:t>Euro</w:t>
      </w:r>
      <w:r w:rsidR="00E41A62" w:rsidRPr="008B4783">
        <w:rPr>
          <w:sz w:val="22"/>
          <w:szCs w:val="22"/>
          <w:lang w:val="es-ES"/>
        </w:rPr>
        <w:t>pean</w:t>
      </w:r>
      <w:proofErr w:type="spellEnd"/>
      <w:r w:rsidR="00E41A62" w:rsidRPr="008B4783">
        <w:rPr>
          <w:sz w:val="22"/>
          <w:szCs w:val="22"/>
          <w:lang w:val="es-ES"/>
        </w:rPr>
        <w:t xml:space="preserve"> </w:t>
      </w:r>
      <w:proofErr w:type="spellStart"/>
      <w:r w:rsidR="00E41A62" w:rsidRPr="008B4783">
        <w:rPr>
          <w:sz w:val="22"/>
          <w:szCs w:val="22"/>
          <w:lang w:val="es-ES"/>
        </w:rPr>
        <w:t>Collapse</w:t>
      </w:r>
      <w:proofErr w:type="spellEnd"/>
      <w:r w:rsidR="00E41A62" w:rsidRPr="008B4783">
        <w:rPr>
          <w:sz w:val="22"/>
          <w:szCs w:val="22"/>
          <w:lang w:val="es-ES"/>
        </w:rPr>
        <w:t xml:space="preserve"> in Alfonso </w:t>
      </w:r>
      <w:proofErr w:type="spellStart"/>
      <w:r w:rsidR="00E41A62" w:rsidRPr="008B4783">
        <w:rPr>
          <w:sz w:val="22"/>
          <w:szCs w:val="22"/>
          <w:lang w:val="es-ES"/>
        </w:rPr>
        <w:t>Cuarón’</w:t>
      </w:r>
      <w:r w:rsidR="00F16413" w:rsidRPr="008B4783">
        <w:rPr>
          <w:sz w:val="22"/>
          <w:szCs w:val="22"/>
          <w:lang w:val="es-ES"/>
        </w:rPr>
        <w:t>s</w:t>
      </w:r>
      <w:proofErr w:type="spellEnd"/>
      <w:r w:rsidR="00F16413" w:rsidRPr="008B4783">
        <w:rPr>
          <w:sz w:val="22"/>
          <w:szCs w:val="22"/>
          <w:lang w:val="es-ES"/>
        </w:rPr>
        <w:t xml:space="preserve"> </w:t>
      </w:r>
      <w:proofErr w:type="spellStart"/>
      <w:r w:rsidR="00F16413" w:rsidRPr="008B4783">
        <w:rPr>
          <w:i/>
          <w:sz w:val="22"/>
          <w:szCs w:val="22"/>
          <w:lang w:val="es-ES"/>
        </w:rPr>
        <w:t>The</w:t>
      </w:r>
      <w:proofErr w:type="spellEnd"/>
      <w:r w:rsidR="00F16413" w:rsidRPr="008B4783">
        <w:rPr>
          <w:i/>
          <w:sz w:val="22"/>
          <w:szCs w:val="22"/>
          <w:lang w:val="es-ES"/>
        </w:rPr>
        <w:t xml:space="preserve"> </w:t>
      </w:r>
      <w:proofErr w:type="spellStart"/>
      <w:r w:rsidR="00F16413" w:rsidRPr="008B4783">
        <w:rPr>
          <w:i/>
          <w:sz w:val="22"/>
          <w:szCs w:val="22"/>
          <w:lang w:val="es-ES"/>
        </w:rPr>
        <w:t>Prisoner</w:t>
      </w:r>
      <w:proofErr w:type="spellEnd"/>
      <w:r w:rsidR="00F16413" w:rsidRPr="008B4783">
        <w:rPr>
          <w:i/>
          <w:sz w:val="22"/>
          <w:szCs w:val="22"/>
          <w:lang w:val="es-ES"/>
        </w:rPr>
        <w:t xml:space="preserve"> of </w:t>
      </w:r>
      <w:proofErr w:type="spellStart"/>
      <w:r w:rsidR="00F16413" w:rsidRPr="008B4783">
        <w:rPr>
          <w:i/>
          <w:sz w:val="22"/>
          <w:szCs w:val="22"/>
          <w:lang w:val="es-ES"/>
        </w:rPr>
        <w:t>Azkaban</w:t>
      </w:r>
      <w:proofErr w:type="spellEnd"/>
      <w:r w:rsidR="00F16413" w:rsidRPr="008B4783">
        <w:rPr>
          <w:sz w:val="22"/>
          <w:szCs w:val="22"/>
          <w:lang w:val="es-ES"/>
        </w:rPr>
        <w:t xml:space="preserve"> and </w:t>
      </w:r>
      <w:proofErr w:type="spellStart"/>
      <w:r w:rsidR="00F16413" w:rsidRPr="008B4783">
        <w:rPr>
          <w:i/>
          <w:sz w:val="22"/>
          <w:szCs w:val="22"/>
          <w:lang w:val="es-ES"/>
        </w:rPr>
        <w:t>Children</w:t>
      </w:r>
      <w:proofErr w:type="spellEnd"/>
      <w:r w:rsidR="00F16413" w:rsidRPr="008B4783">
        <w:rPr>
          <w:i/>
          <w:sz w:val="22"/>
          <w:szCs w:val="22"/>
          <w:lang w:val="es-ES"/>
        </w:rPr>
        <w:t xml:space="preserve"> of </w:t>
      </w:r>
    </w:p>
    <w:p w14:paraId="762F7D7C" w14:textId="318425B7" w:rsidR="00F77C7C" w:rsidRPr="008B4783" w:rsidRDefault="00F16413" w:rsidP="009456B3">
      <w:pPr>
        <w:widowControl w:val="0"/>
        <w:tabs>
          <w:tab w:val="left" w:pos="720"/>
        </w:tabs>
        <w:spacing w:line="276" w:lineRule="auto"/>
        <w:ind w:left="708"/>
        <w:contextualSpacing/>
        <w:rPr>
          <w:sz w:val="22"/>
          <w:szCs w:val="22"/>
          <w:lang w:val="es-ES"/>
        </w:rPr>
      </w:pPr>
      <w:proofErr w:type="spellStart"/>
      <w:r w:rsidRPr="008B4783">
        <w:rPr>
          <w:i/>
          <w:sz w:val="22"/>
          <w:szCs w:val="22"/>
          <w:lang w:val="es-ES"/>
        </w:rPr>
        <w:t>Men</w:t>
      </w:r>
      <w:proofErr w:type="spellEnd"/>
      <w:r w:rsidR="00E41A62" w:rsidRPr="008B4783">
        <w:rPr>
          <w:sz w:val="22"/>
          <w:szCs w:val="22"/>
          <w:lang w:val="es-ES"/>
        </w:rPr>
        <w:t>.”</w:t>
      </w:r>
      <w:r w:rsidR="00F77C7C" w:rsidRPr="008B4783">
        <w:rPr>
          <w:sz w:val="22"/>
          <w:szCs w:val="22"/>
          <w:lang w:val="es-ES"/>
        </w:rPr>
        <w:t xml:space="preserve"> </w:t>
      </w:r>
      <w:r w:rsidRPr="008B4783">
        <w:rPr>
          <w:sz w:val="22"/>
          <w:szCs w:val="22"/>
          <w:lang w:val="es-ES"/>
        </w:rPr>
        <w:t>A</w:t>
      </w:r>
      <w:r w:rsidR="00371EC2" w:rsidRPr="008B4783">
        <w:rPr>
          <w:sz w:val="22"/>
          <w:szCs w:val="22"/>
          <w:lang w:val="es-ES"/>
        </w:rPr>
        <w:t xml:space="preserve">CLA </w:t>
      </w:r>
      <w:r w:rsidRPr="008B4783">
        <w:rPr>
          <w:sz w:val="22"/>
          <w:szCs w:val="22"/>
          <w:lang w:val="es-ES"/>
        </w:rPr>
        <w:t>2012</w:t>
      </w:r>
      <w:r w:rsidR="005E4D6F" w:rsidRPr="008B4783">
        <w:rPr>
          <w:sz w:val="22"/>
          <w:szCs w:val="22"/>
          <w:lang w:val="es-ES"/>
        </w:rPr>
        <w:t xml:space="preserve"> </w:t>
      </w:r>
      <w:proofErr w:type="spellStart"/>
      <w:r w:rsidR="005E4D6F" w:rsidRPr="008B4783">
        <w:rPr>
          <w:sz w:val="22"/>
          <w:szCs w:val="22"/>
          <w:lang w:val="es-ES"/>
        </w:rPr>
        <w:t>Convention</w:t>
      </w:r>
      <w:proofErr w:type="spellEnd"/>
      <w:r w:rsidR="00FA4B54" w:rsidRPr="008B4783">
        <w:rPr>
          <w:sz w:val="22"/>
          <w:szCs w:val="22"/>
          <w:lang w:val="es-ES"/>
        </w:rPr>
        <w:t xml:space="preserve">. </w:t>
      </w:r>
      <w:proofErr w:type="spellStart"/>
      <w:r w:rsidR="00FA4B54" w:rsidRPr="008B4783">
        <w:rPr>
          <w:sz w:val="22"/>
          <w:szCs w:val="22"/>
          <w:lang w:val="es-ES"/>
        </w:rPr>
        <w:t>March</w:t>
      </w:r>
      <w:proofErr w:type="spellEnd"/>
      <w:r w:rsidR="00FA4B54" w:rsidRPr="008B4783">
        <w:rPr>
          <w:sz w:val="22"/>
          <w:szCs w:val="22"/>
          <w:lang w:val="es-ES"/>
        </w:rPr>
        <w:t xml:space="preserve"> 2012.</w:t>
      </w:r>
    </w:p>
    <w:p w14:paraId="7823FC27" w14:textId="53470BE3" w:rsidR="00523CB3" w:rsidRPr="008B4783" w:rsidRDefault="00D4649E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2011. </w:t>
      </w:r>
      <w:r w:rsidR="00E41A62" w:rsidRPr="008B4783">
        <w:rPr>
          <w:sz w:val="22"/>
          <w:szCs w:val="22"/>
          <w:lang w:val="es-ES"/>
        </w:rPr>
        <w:t>“‘Sorda hija del mar’</w:t>
      </w:r>
      <w:r w:rsidR="00E41E68" w:rsidRPr="008B4783">
        <w:rPr>
          <w:sz w:val="22"/>
          <w:szCs w:val="22"/>
          <w:lang w:val="es-ES"/>
        </w:rPr>
        <w:t xml:space="preserve">: </w:t>
      </w:r>
      <w:proofErr w:type="spellStart"/>
      <w:r w:rsidR="00E41E68" w:rsidRPr="008B4783">
        <w:rPr>
          <w:sz w:val="22"/>
          <w:szCs w:val="22"/>
          <w:lang w:val="es-ES"/>
        </w:rPr>
        <w:t>Song</w:t>
      </w:r>
      <w:proofErr w:type="spellEnd"/>
      <w:r w:rsidR="00E41E68" w:rsidRPr="008B4783">
        <w:rPr>
          <w:sz w:val="22"/>
          <w:szCs w:val="22"/>
          <w:lang w:val="es-ES"/>
        </w:rPr>
        <w:t xml:space="preserve"> and </w:t>
      </w:r>
      <w:proofErr w:type="spellStart"/>
      <w:r w:rsidR="00E41E68" w:rsidRPr="008B4783">
        <w:rPr>
          <w:sz w:val="22"/>
          <w:szCs w:val="22"/>
          <w:lang w:val="es-ES"/>
        </w:rPr>
        <w:t>Silence</w:t>
      </w:r>
      <w:proofErr w:type="spellEnd"/>
      <w:r w:rsidR="00E41E68" w:rsidRPr="008B4783">
        <w:rPr>
          <w:sz w:val="22"/>
          <w:szCs w:val="22"/>
          <w:lang w:val="es-ES"/>
        </w:rPr>
        <w:t xml:space="preserve"> in Luis de </w:t>
      </w:r>
      <w:proofErr w:type="spellStart"/>
      <w:r w:rsidR="00E41E68" w:rsidRPr="008B4783">
        <w:rPr>
          <w:sz w:val="22"/>
          <w:szCs w:val="22"/>
          <w:lang w:val="es-ES"/>
        </w:rPr>
        <w:t>Góngora´s</w:t>
      </w:r>
      <w:proofErr w:type="spellEnd"/>
      <w:r w:rsidR="00E41E68" w:rsidRPr="008B4783">
        <w:rPr>
          <w:sz w:val="22"/>
          <w:szCs w:val="22"/>
          <w:lang w:val="es-ES"/>
        </w:rPr>
        <w:t xml:space="preserve"> </w:t>
      </w:r>
      <w:r w:rsidR="00E41E68" w:rsidRPr="008B4783">
        <w:rPr>
          <w:i/>
          <w:sz w:val="22"/>
          <w:szCs w:val="22"/>
          <w:lang w:val="es-ES"/>
        </w:rPr>
        <w:t>Fábula de Polifemo y Galatea</w:t>
      </w:r>
      <w:r w:rsidR="00523CB3" w:rsidRPr="008B4783">
        <w:rPr>
          <w:sz w:val="22"/>
          <w:szCs w:val="22"/>
          <w:lang w:val="es-ES"/>
        </w:rPr>
        <w:t xml:space="preserve">.” </w:t>
      </w:r>
      <w:r w:rsidR="00E41E68" w:rsidRPr="008B4783">
        <w:rPr>
          <w:sz w:val="22"/>
          <w:szCs w:val="22"/>
          <w:lang w:val="es-ES"/>
        </w:rPr>
        <w:t xml:space="preserve">2011 </w:t>
      </w:r>
      <w:r w:rsidR="00523CB3" w:rsidRPr="008B4783">
        <w:rPr>
          <w:sz w:val="22"/>
          <w:szCs w:val="22"/>
          <w:lang w:val="es-ES"/>
        </w:rPr>
        <w:tab/>
      </w:r>
      <w:proofErr w:type="spellStart"/>
      <w:r w:rsidR="00E41E68" w:rsidRPr="008B4783">
        <w:rPr>
          <w:sz w:val="22"/>
          <w:szCs w:val="22"/>
          <w:lang w:val="es-ES"/>
        </w:rPr>
        <w:t>NeMLA</w:t>
      </w:r>
      <w:proofErr w:type="spellEnd"/>
      <w:r w:rsidR="00E41E68" w:rsidRPr="008B4783">
        <w:rPr>
          <w:sz w:val="22"/>
          <w:szCs w:val="22"/>
          <w:lang w:val="es-ES"/>
        </w:rPr>
        <w:t xml:space="preserve"> </w:t>
      </w:r>
      <w:proofErr w:type="spellStart"/>
      <w:r w:rsidR="00E41E68" w:rsidRPr="008B4783">
        <w:rPr>
          <w:sz w:val="22"/>
          <w:szCs w:val="22"/>
          <w:lang w:val="es-ES"/>
        </w:rPr>
        <w:t>Convention</w:t>
      </w:r>
      <w:proofErr w:type="spellEnd"/>
      <w:r w:rsidR="00E41E68" w:rsidRPr="008B4783">
        <w:rPr>
          <w:sz w:val="22"/>
          <w:szCs w:val="22"/>
          <w:lang w:val="es-ES"/>
        </w:rPr>
        <w:t xml:space="preserve">. </w:t>
      </w:r>
      <w:proofErr w:type="spellStart"/>
      <w:r w:rsidR="00E41E68" w:rsidRPr="008B4783">
        <w:rPr>
          <w:sz w:val="22"/>
          <w:szCs w:val="22"/>
          <w:lang w:val="es-ES"/>
        </w:rPr>
        <w:t>April</w:t>
      </w:r>
      <w:proofErr w:type="spellEnd"/>
      <w:r w:rsidR="00E41E68" w:rsidRPr="008B4783">
        <w:rPr>
          <w:sz w:val="22"/>
          <w:szCs w:val="22"/>
          <w:lang w:val="es-ES"/>
        </w:rPr>
        <w:t xml:space="preserve"> 2011. </w:t>
      </w:r>
    </w:p>
    <w:p w14:paraId="28E7C1B3" w14:textId="77777777" w:rsidR="00D4649E" w:rsidRDefault="00D4649E" w:rsidP="009456B3">
      <w:pPr>
        <w:widowControl w:val="0"/>
        <w:tabs>
          <w:tab w:val="left" w:pos="720"/>
        </w:tabs>
        <w:spacing w:line="276" w:lineRule="auto"/>
        <w:contextualSpacing/>
        <w:rPr>
          <w:rStyle w:val="apple-style-span"/>
          <w:color w:val="000000"/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2010. </w:t>
      </w:r>
      <w:r w:rsidR="00073781" w:rsidRPr="008B4783">
        <w:rPr>
          <w:sz w:val="22"/>
          <w:szCs w:val="22"/>
          <w:lang w:val="es-ES"/>
        </w:rPr>
        <w:t>“‘</w:t>
      </w:r>
      <w:r w:rsidR="00073781" w:rsidRPr="008B4783">
        <w:rPr>
          <w:rStyle w:val="apple-style-span"/>
          <w:color w:val="000000"/>
          <w:sz w:val="22"/>
          <w:szCs w:val="22"/>
          <w:lang w:val="es-ES"/>
        </w:rPr>
        <w:t xml:space="preserve">La partida transcurrió como entre brumas’: Juego, guerra y escritura en </w:t>
      </w:r>
      <w:r w:rsidR="00073781" w:rsidRPr="008B4783">
        <w:rPr>
          <w:rStyle w:val="apple-style-span"/>
          <w:i/>
          <w:color w:val="000000"/>
          <w:sz w:val="22"/>
          <w:szCs w:val="22"/>
          <w:lang w:val="es-ES"/>
        </w:rPr>
        <w:t>El</w:t>
      </w:r>
      <w:r w:rsidR="00073781" w:rsidRPr="008B4783">
        <w:rPr>
          <w:i/>
          <w:color w:val="000000"/>
          <w:sz w:val="22"/>
          <w:szCs w:val="22"/>
          <w:lang w:val="es-ES"/>
        </w:rPr>
        <w:t xml:space="preserve"> </w:t>
      </w:r>
      <w:r w:rsidR="000F2A3A" w:rsidRPr="008B4783">
        <w:rPr>
          <w:rStyle w:val="apple-style-span"/>
          <w:i/>
          <w:color w:val="000000"/>
          <w:sz w:val="22"/>
          <w:szCs w:val="22"/>
          <w:lang w:val="es-ES"/>
        </w:rPr>
        <w:t>T</w:t>
      </w:r>
      <w:r w:rsidR="00073781" w:rsidRPr="008B4783">
        <w:rPr>
          <w:rStyle w:val="apple-style-span"/>
          <w:i/>
          <w:color w:val="000000"/>
          <w:sz w:val="22"/>
          <w:szCs w:val="22"/>
          <w:lang w:val="es-ES"/>
        </w:rPr>
        <w:t>ercer Reich</w:t>
      </w:r>
      <w:r w:rsidR="00523CB3" w:rsidRPr="008B4783">
        <w:rPr>
          <w:rStyle w:val="apple-style-span"/>
          <w:color w:val="000000"/>
          <w:sz w:val="22"/>
          <w:szCs w:val="22"/>
          <w:lang w:val="es-ES"/>
        </w:rPr>
        <w:t xml:space="preserve"> de </w:t>
      </w:r>
    </w:p>
    <w:p w14:paraId="361B2673" w14:textId="73AF589F" w:rsidR="00523CB3" w:rsidRPr="008B4783" w:rsidRDefault="00073781" w:rsidP="009456B3">
      <w:pPr>
        <w:widowControl w:val="0"/>
        <w:tabs>
          <w:tab w:val="left" w:pos="720"/>
        </w:tabs>
        <w:spacing w:line="276" w:lineRule="auto"/>
        <w:ind w:left="708"/>
        <w:contextualSpacing/>
        <w:rPr>
          <w:rStyle w:val="apple-style-span"/>
          <w:sz w:val="22"/>
          <w:szCs w:val="22"/>
          <w:lang w:val="es-ES"/>
        </w:rPr>
      </w:pPr>
      <w:r w:rsidRPr="008B4783">
        <w:rPr>
          <w:rStyle w:val="apple-style-span"/>
          <w:color w:val="000000"/>
          <w:sz w:val="22"/>
          <w:szCs w:val="22"/>
          <w:lang w:val="es-ES"/>
        </w:rPr>
        <w:t xml:space="preserve">Roberto </w:t>
      </w:r>
      <w:proofErr w:type="spellStart"/>
      <w:r w:rsidRPr="008B4783">
        <w:rPr>
          <w:rStyle w:val="apple-style-span"/>
          <w:color w:val="000000"/>
          <w:sz w:val="22"/>
          <w:szCs w:val="22"/>
        </w:rPr>
        <w:t>Bolaño</w:t>
      </w:r>
      <w:proofErr w:type="spellEnd"/>
      <w:r w:rsidRPr="008B4783">
        <w:rPr>
          <w:rStyle w:val="apple-style-span"/>
          <w:color w:val="000000"/>
          <w:sz w:val="22"/>
          <w:szCs w:val="22"/>
        </w:rPr>
        <w:t xml:space="preserve">.” </w:t>
      </w:r>
      <w:r w:rsidR="00371EC2" w:rsidRPr="008B4783">
        <w:rPr>
          <w:rStyle w:val="apple-style-span"/>
          <w:color w:val="000000"/>
          <w:sz w:val="22"/>
          <w:szCs w:val="22"/>
        </w:rPr>
        <w:t xml:space="preserve">MACHL. </w:t>
      </w:r>
      <w:proofErr w:type="spellStart"/>
      <w:r w:rsidRPr="008B4783">
        <w:rPr>
          <w:rStyle w:val="apple-style-span"/>
          <w:color w:val="000000"/>
          <w:sz w:val="22"/>
          <w:szCs w:val="22"/>
          <w:lang w:val="es-ES"/>
        </w:rPr>
        <w:t>October</w:t>
      </w:r>
      <w:proofErr w:type="spellEnd"/>
      <w:r w:rsidRPr="008B4783">
        <w:rPr>
          <w:rStyle w:val="apple-style-span"/>
          <w:color w:val="000000"/>
          <w:sz w:val="22"/>
          <w:szCs w:val="22"/>
          <w:lang w:val="es-ES"/>
        </w:rPr>
        <w:t xml:space="preserve"> 2010.</w:t>
      </w:r>
    </w:p>
    <w:p w14:paraId="7B3D70CC" w14:textId="77777777" w:rsidR="00D4649E" w:rsidRDefault="00D4649E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2010. </w:t>
      </w:r>
      <w:r w:rsidR="00073781" w:rsidRPr="008B4783">
        <w:rPr>
          <w:sz w:val="22"/>
          <w:szCs w:val="22"/>
          <w:lang w:val="es-ES"/>
        </w:rPr>
        <w:t xml:space="preserve">“2010, ruptura y renovación de la Conquista en </w:t>
      </w:r>
      <w:r w:rsidR="00073781" w:rsidRPr="008B4783">
        <w:rPr>
          <w:i/>
          <w:sz w:val="22"/>
          <w:szCs w:val="22"/>
          <w:lang w:val="es-ES"/>
        </w:rPr>
        <w:t>La destrucción de todas las cosas</w:t>
      </w:r>
      <w:r w:rsidR="00523CB3" w:rsidRPr="008B4783">
        <w:rPr>
          <w:sz w:val="22"/>
          <w:szCs w:val="22"/>
          <w:lang w:val="es-ES"/>
        </w:rPr>
        <w:t xml:space="preserve"> de Hugo </w:t>
      </w:r>
      <w:proofErr w:type="spellStart"/>
      <w:r w:rsidR="00073781" w:rsidRPr="008B4783">
        <w:rPr>
          <w:sz w:val="22"/>
          <w:szCs w:val="22"/>
          <w:lang w:val="es-ES"/>
        </w:rPr>
        <w:t>Hiriart</w:t>
      </w:r>
      <w:proofErr w:type="spellEnd"/>
      <w:r w:rsidR="00073781" w:rsidRPr="008B4783">
        <w:rPr>
          <w:sz w:val="22"/>
          <w:szCs w:val="22"/>
          <w:lang w:val="es-ES"/>
        </w:rPr>
        <w:t xml:space="preserve">.” </w:t>
      </w:r>
    </w:p>
    <w:p w14:paraId="580D8A13" w14:textId="117CC926" w:rsidR="00073781" w:rsidRPr="008B4783" w:rsidRDefault="00073781" w:rsidP="009456B3">
      <w:pPr>
        <w:widowControl w:val="0"/>
        <w:tabs>
          <w:tab w:val="left" w:pos="720"/>
        </w:tabs>
        <w:spacing w:line="276" w:lineRule="auto"/>
        <w:ind w:left="708"/>
        <w:contextualSpacing/>
        <w:rPr>
          <w:sz w:val="22"/>
          <w:szCs w:val="22"/>
          <w:lang w:val="es-ES"/>
        </w:rPr>
      </w:pPr>
      <w:r w:rsidRPr="008B4783">
        <w:rPr>
          <w:sz w:val="22"/>
          <w:szCs w:val="22"/>
        </w:rPr>
        <w:t xml:space="preserve">XVI Mexican Conference. University of California at Irvine. </w:t>
      </w:r>
      <w:proofErr w:type="spellStart"/>
      <w:r w:rsidRPr="008B4783">
        <w:rPr>
          <w:sz w:val="22"/>
          <w:szCs w:val="22"/>
          <w:lang w:val="es-ES"/>
        </w:rPr>
        <w:t>April</w:t>
      </w:r>
      <w:proofErr w:type="spellEnd"/>
      <w:r w:rsidRPr="008B4783">
        <w:rPr>
          <w:sz w:val="22"/>
          <w:szCs w:val="22"/>
          <w:lang w:val="es-ES"/>
        </w:rPr>
        <w:t xml:space="preserve"> 2010.</w:t>
      </w:r>
    </w:p>
    <w:p w14:paraId="3EEEE8F6" w14:textId="77777777" w:rsidR="00D4649E" w:rsidRDefault="00D4649E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2002. </w:t>
      </w:r>
      <w:r w:rsidR="00A125BD" w:rsidRPr="008B4783">
        <w:rPr>
          <w:sz w:val="22"/>
          <w:szCs w:val="22"/>
          <w:lang w:val="es-ES"/>
        </w:rPr>
        <w:t>“‘</w:t>
      </w:r>
      <w:r w:rsidR="00073781" w:rsidRPr="008B4783">
        <w:rPr>
          <w:sz w:val="22"/>
          <w:szCs w:val="22"/>
          <w:lang w:val="es-ES"/>
        </w:rPr>
        <w:t>El estilo es la mentira</w:t>
      </w:r>
      <w:r w:rsidR="00A125BD" w:rsidRPr="008B4783">
        <w:rPr>
          <w:sz w:val="22"/>
          <w:szCs w:val="22"/>
          <w:lang w:val="es-ES"/>
        </w:rPr>
        <w:t>’:</w:t>
      </w:r>
      <w:r w:rsidR="00073781" w:rsidRPr="008B4783">
        <w:rPr>
          <w:sz w:val="22"/>
          <w:szCs w:val="22"/>
          <w:lang w:val="es-ES"/>
        </w:rPr>
        <w:t xml:space="preserve"> Secreto, literatura de masas y novela realista en </w:t>
      </w:r>
      <w:r w:rsidR="00073781" w:rsidRPr="008B4783">
        <w:rPr>
          <w:i/>
          <w:sz w:val="22"/>
          <w:szCs w:val="22"/>
          <w:lang w:val="es-ES"/>
        </w:rPr>
        <w:t>Tormento</w:t>
      </w:r>
      <w:r w:rsidR="00523CB3" w:rsidRPr="008B4783">
        <w:rPr>
          <w:sz w:val="22"/>
          <w:szCs w:val="22"/>
          <w:lang w:val="es-ES"/>
        </w:rPr>
        <w:t xml:space="preserve">, de Benito </w:t>
      </w:r>
    </w:p>
    <w:p w14:paraId="5D561CFA" w14:textId="3DB0B3CF" w:rsidR="00073781" w:rsidRPr="008B4783" w:rsidRDefault="00073781" w:rsidP="009456B3">
      <w:pPr>
        <w:widowControl w:val="0"/>
        <w:tabs>
          <w:tab w:val="left" w:pos="720"/>
        </w:tabs>
        <w:spacing w:line="276" w:lineRule="auto"/>
        <w:ind w:left="708"/>
        <w:contextualSpacing/>
        <w:rPr>
          <w:sz w:val="22"/>
          <w:szCs w:val="22"/>
          <w:lang w:val="es-ES"/>
        </w:rPr>
      </w:pPr>
      <w:r w:rsidRPr="008B4783">
        <w:rPr>
          <w:sz w:val="22"/>
          <w:szCs w:val="22"/>
          <w:lang w:val="es-ES"/>
        </w:rPr>
        <w:t xml:space="preserve">Pérez </w:t>
      </w:r>
      <w:proofErr w:type="spellStart"/>
      <w:r w:rsidR="00E41A62" w:rsidRPr="008B4783">
        <w:rPr>
          <w:sz w:val="22"/>
          <w:szCs w:val="22"/>
        </w:rPr>
        <w:t>Galdós</w:t>
      </w:r>
      <w:proofErr w:type="spellEnd"/>
      <w:r w:rsidR="00E41A62" w:rsidRPr="008B4783">
        <w:rPr>
          <w:sz w:val="22"/>
          <w:szCs w:val="22"/>
        </w:rPr>
        <w:t>.”</w:t>
      </w:r>
      <w:r w:rsidRPr="008B4783">
        <w:rPr>
          <w:sz w:val="22"/>
          <w:szCs w:val="22"/>
        </w:rPr>
        <w:t xml:space="preserve"> Carolina Co</w:t>
      </w:r>
      <w:r w:rsidR="00371EC2" w:rsidRPr="008B4783">
        <w:rPr>
          <w:sz w:val="22"/>
          <w:szCs w:val="22"/>
        </w:rPr>
        <w:t xml:space="preserve">nference of Romance </w:t>
      </w:r>
      <w:proofErr w:type="spellStart"/>
      <w:r w:rsidR="00371EC2" w:rsidRPr="008B4783">
        <w:rPr>
          <w:sz w:val="22"/>
          <w:szCs w:val="22"/>
        </w:rPr>
        <w:t>Literaturess</w:t>
      </w:r>
      <w:proofErr w:type="spellEnd"/>
      <w:r w:rsidR="00371EC2" w:rsidRPr="008B4783">
        <w:rPr>
          <w:sz w:val="22"/>
          <w:szCs w:val="22"/>
        </w:rPr>
        <w:t xml:space="preserve">. </w:t>
      </w:r>
      <w:r w:rsidRPr="008B4783">
        <w:rPr>
          <w:sz w:val="22"/>
          <w:szCs w:val="22"/>
        </w:rPr>
        <w:t xml:space="preserve">University of North Carolina at Chapel </w:t>
      </w:r>
      <w:r w:rsidR="00523CB3" w:rsidRPr="008B4783">
        <w:rPr>
          <w:sz w:val="22"/>
          <w:szCs w:val="22"/>
        </w:rPr>
        <w:tab/>
      </w:r>
      <w:r w:rsidRPr="008B4783">
        <w:rPr>
          <w:sz w:val="22"/>
          <w:szCs w:val="22"/>
        </w:rPr>
        <w:t xml:space="preserve">Hill. </w:t>
      </w:r>
      <w:proofErr w:type="spellStart"/>
      <w:r w:rsidRPr="008B4783">
        <w:rPr>
          <w:sz w:val="22"/>
          <w:szCs w:val="22"/>
          <w:lang w:val="es-ES"/>
        </w:rPr>
        <w:t>March</w:t>
      </w:r>
      <w:proofErr w:type="spellEnd"/>
      <w:r w:rsidRPr="008B4783">
        <w:rPr>
          <w:sz w:val="22"/>
          <w:szCs w:val="22"/>
          <w:lang w:val="es-ES"/>
        </w:rPr>
        <w:t xml:space="preserve"> 2002.</w:t>
      </w:r>
    </w:p>
    <w:p w14:paraId="18D83B59" w14:textId="276AE53F" w:rsidR="00E41A62" w:rsidRPr="008B4783" w:rsidRDefault="00D4649E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2001. </w:t>
      </w:r>
      <w:r w:rsidR="00E41A62" w:rsidRPr="008B4783">
        <w:rPr>
          <w:sz w:val="22"/>
          <w:szCs w:val="22"/>
          <w:lang w:val="es-ES"/>
        </w:rPr>
        <w:t xml:space="preserve">“‘Barco ya de </w:t>
      </w:r>
      <w:proofErr w:type="spellStart"/>
      <w:r w:rsidR="00E41A62" w:rsidRPr="008B4783">
        <w:rPr>
          <w:sz w:val="22"/>
          <w:szCs w:val="22"/>
          <w:lang w:val="es-ES"/>
        </w:rPr>
        <w:t>de</w:t>
      </w:r>
      <w:proofErr w:type="spellEnd"/>
      <w:r w:rsidR="00E41A62" w:rsidRPr="008B4783">
        <w:rPr>
          <w:sz w:val="22"/>
          <w:szCs w:val="22"/>
          <w:lang w:val="es-ES"/>
        </w:rPr>
        <w:t xml:space="preserve"> vistas:’</w:t>
      </w:r>
      <w:r w:rsidR="00073781" w:rsidRPr="008B4783">
        <w:rPr>
          <w:sz w:val="22"/>
          <w:szCs w:val="22"/>
          <w:lang w:val="es-ES"/>
        </w:rPr>
        <w:t xml:space="preserve"> Límites elásticos en la </w:t>
      </w:r>
      <w:r w:rsidR="00073781" w:rsidRPr="008B4783">
        <w:rPr>
          <w:i/>
          <w:sz w:val="22"/>
          <w:szCs w:val="22"/>
          <w:lang w:val="es-ES"/>
        </w:rPr>
        <w:t xml:space="preserve">Fábula de </w:t>
      </w:r>
      <w:proofErr w:type="spellStart"/>
      <w:r w:rsidR="00073781" w:rsidRPr="008B4783">
        <w:rPr>
          <w:i/>
          <w:sz w:val="22"/>
          <w:szCs w:val="22"/>
          <w:lang w:val="es-ES"/>
        </w:rPr>
        <w:t>Píramo</w:t>
      </w:r>
      <w:proofErr w:type="spellEnd"/>
      <w:r w:rsidR="00073781" w:rsidRPr="008B4783">
        <w:rPr>
          <w:i/>
          <w:sz w:val="22"/>
          <w:szCs w:val="22"/>
          <w:lang w:val="es-ES"/>
        </w:rPr>
        <w:t xml:space="preserve"> y </w:t>
      </w:r>
      <w:proofErr w:type="spellStart"/>
      <w:r w:rsidR="00073781" w:rsidRPr="008B4783">
        <w:rPr>
          <w:i/>
          <w:sz w:val="22"/>
          <w:szCs w:val="22"/>
          <w:lang w:val="es-ES"/>
        </w:rPr>
        <w:t>Tisbe</w:t>
      </w:r>
      <w:proofErr w:type="spellEnd"/>
      <w:r w:rsidR="00E41A62" w:rsidRPr="008B4783">
        <w:rPr>
          <w:sz w:val="22"/>
          <w:szCs w:val="22"/>
          <w:lang w:val="es-ES"/>
        </w:rPr>
        <w:t xml:space="preserve"> de Luis de Góngora.”</w:t>
      </w:r>
      <w:r w:rsidR="00073781" w:rsidRPr="008B4783">
        <w:rPr>
          <w:sz w:val="22"/>
          <w:szCs w:val="22"/>
          <w:lang w:val="es-ES"/>
        </w:rPr>
        <w:t xml:space="preserve"> </w:t>
      </w:r>
      <w:r w:rsidR="00523CB3" w:rsidRPr="008B4783">
        <w:rPr>
          <w:sz w:val="22"/>
          <w:szCs w:val="22"/>
          <w:lang w:val="es-ES"/>
        </w:rPr>
        <w:tab/>
      </w:r>
      <w:r w:rsidR="00073781" w:rsidRPr="008B4783">
        <w:rPr>
          <w:sz w:val="22"/>
          <w:szCs w:val="22"/>
        </w:rPr>
        <w:t xml:space="preserve">Carolina Conference of Romance Literatures. University of North Carolina at Chapel Hill. </w:t>
      </w:r>
      <w:proofErr w:type="spellStart"/>
      <w:r w:rsidR="00073781" w:rsidRPr="008B4783">
        <w:rPr>
          <w:sz w:val="22"/>
          <w:szCs w:val="22"/>
          <w:lang w:val="es-ES"/>
        </w:rPr>
        <w:t>March</w:t>
      </w:r>
      <w:proofErr w:type="spellEnd"/>
      <w:r w:rsidR="00073781" w:rsidRPr="008B4783">
        <w:rPr>
          <w:sz w:val="22"/>
          <w:szCs w:val="22"/>
          <w:lang w:val="es-ES"/>
        </w:rPr>
        <w:t xml:space="preserve"> </w:t>
      </w:r>
    </w:p>
    <w:p w14:paraId="3524BF17" w14:textId="3A699222" w:rsidR="00073781" w:rsidRPr="008B4783" w:rsidRDefault="00073781" w:rsidP="009456B3">
      <w:pPr>
        <w:widowControl w:val="0"/>
        <w:tabs>
          <w:tab w:val="left" w:pos="720"/>
        </w:tabs>
        <w:spacing w:line="276" w:lineRule="auto"/>
        <w:ind w:left="708"/>
        <w:contextualSpacing/>
        <w:rPr>
          <w:sz w:val="22"/>
          <w:szCs w:val="22"/>
          <w:lang w:val="es-ES"/>
        </w:rPr>
      </w:pPr>
      <w:r w:rsidRPr="008B4783">
        <w:rPr>
          <w:sz w:val="22"/>
          <w:szCs w:val="22"/>
          <w:lang w:val="es-ES"/>
        </w:rPr>
        <w:t>2001. </w:t>
      </w:r>
    </w:p>
    <w:p w14:paraId="37783F16" w14:textId="471547F6" w:rsidR="00073781" w:rsidRPr="008B4783" w:rsidRDefault="00D4649E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  <w:lang w:val="es-ES"/>
        </w:rPr>
        <w:t xml:space="preserve">2001. </w:t>
      </w:r>
      <w:r w:rsidR="00E41A62" w:rsidRPr="008B4783">
        <w:rPr>
          <w:sz w:val="22"/>
          <w:szCs w:val="22"/>
          <w:lang w:val="es-ES"/>
        </w:rPr>
        <w:t>“</w:t>
      </w:r>
      <w:r w:rsidR="00073781" w:rsidRPr="008B4783">
        <w:rPr>
          <w:sz w:val="22"/>
          <w:szCs w:val="22"/>
          <w:lang w:val="es-ES"/>
        </w:rPr>
        <w:t xml:space="preserve">La caverna postmoderna: Representación y el otro en </w:t>
      </w:r>
      <w:r w:rsidR="00073781" w:rsidRPr="008B4783">
        <w:rPr>
          <w:i/>
          <w:sz w:val="22"/>
          <w:szCs w:val="22"/>
          <w:lang w:val="es-ES"/>
        </w:rPr>
        <w:t>El beso de la mujer araña</w:t>
      </w:r>
      <w:r w:rsidR="00E41A62" w:rsidRPr="008B4783">
        <w:rPr>
          <w:sz w:val="22"/>
          <w:szCs w:val="22"/>
          <w:lang w:val="es-ES"/>
        </w:rPr>
        <w:t>.”</w:t>
      </w:r>
      <w:r w:rsidR="00073781" w:rsidRPr="008B4783">
        <w:rPr>
          <w:sz w:val="22"/>
          <w:szCs w:val="22"/>
          <w:lang w:val="es-ES"/>
        </w:rPr>
        <w:t> </w:t>
      </w:r>
      <w:r w:rsidR="00073781" w:rsidRPr="008B4783">
        <w:rPr>
          <w:sz w:val="22"/>
          <w:szCs w:val="22"/>
        </w:rPr>
        <w:t>21st Annual</w:t>
      </w:r>
      <w:r w:rsidR="00523CB3" w:rsidRPr="008B4783">
        <w:rPr>
          <w:sz w:val="22"/>
          <w:szCs w:val="22"/>
        </w:rPr>
        <w:t xml:space="preserve"> </w:t>
      </w:r>
      <w:r w:rsidR="00523CB3" w:rsidRPr="008B4783">
        <w:rPr>
          <w:sz w:val="22"/>
          <w:szCs w:val="22"/>
        </w:rPr>
        <w:tab/>
      </w:r>
      <w:r w:rsidR="00073781" w:rsidRPr="008B4783">
        <w:rPr>
          <w:sz w:val="22"/>
          <w:szCs w:val="22"/>
        </w:rPr>
        <w:t xml:space="preserve">Conference about Latin American Studies. University of Texas at Austin. </w:t>
      </w:r>
      <w:proofErr w:type="spellStart"/>
      <w:r w:rsidR="00073781" w:rsidRPr="008B4783">
        <w:rPr>
          <w:sz w:val="22"/>
          <w:szCs w:val="22"/>
          <w:lang w:val="es-ES"/>
        </w:rPr>
        <w:t>February</w:t>
      </w:r>
      <w:proofErr w:type="spellEnd"/>
      <w:r w:rsidR="00073781" w:rsidRPr="008B4783">
        <w:rPr>
          <w:sz w:val="22"/>
          <w:szCs w:val="22"/>
          <w:lang w:val="es-ES"/>
        </w:rPr>
        <w:t xml:space="preserve"> 2001.</w:t>
      </w:r>
    </w:p>
    <w:p w14:paraId="6480E91C" w14:textId="17B8DC38" w:rsidR="00D4649E" w:rsidRDefault="00D4649E" w:rsidP="009456B3">
      <w:pPr>
        <w:widowControl w:val="0"/>
        <w:tabs>
          <w:tab w:val="left" w:pos="720"/>
        </w:tabs>
        <w:spacing w:line="276" w:lineRule="auto"/>
        <w:contextualSpacing/>
        <w:rPr>
          <w:i/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2000. </w:t>
      </w:r>
      <w:r w:rsidR="00E41A62" w:rsidRPr="008B4783">
        <w:rPr>
          <w:sz w:val="22"/>
          <w:szCs w:val="22"/>
          <w:lang w:val="es-ES"/>
        </w:rPr>
        <w:t>“</w:t>
      </w:r>
      <w:r w:rsidR="00073781" w:rsidRPr="008B4783">
        <w:rPr>
          <w:sz w:val="22"/>
          <w:szCs w:val="22"/>
          <w:lang w:val="es-ES"/>
        </w:rPr>
        <w:t xml:space="preserve">Del amor, la manipulación del yo y el discurso interrumpido en la </w:t>
      </w:r>
      <w:r w:rsidR="00073781" w:rsidRPr="008B4783">
        <w:rPr>
          <w:i/>
          <w:sz w:val="22"/>
          <w:szCs w:val="22"/>
          <w:lang w:val="es-ES"/>
        </w:rPr>
        <w:t>Fábula de Polifemo y Galatea</w:t>
      </w:r>
      <w:r w:rsidR="00523CB3" w:rsidRPr="008B4783">
        <w:rPr>
          <w:i/>
          <w:sz w:val="22"/>
          <w:szCs w:val="22"/>
          <w:lang w:val="es-ES"/>
        </w:rPr>
        <w:t xml:space="preserve"> </w:t>
      </w:r>
    </w:p>
    <w:p w14:paraId="29B9CD75" w14:textId="407BD5CD" w:rsidR="00073781" w:rsidRPr="008B4783" w:rsidRDefault="00073781" w:rsidP="009456B3">
      <w:pPr>
        <w:widowControl w:val="0"/>
        <w:tabs>
          <w:tab w:val="left" w:pos="720"/>
        </w:tabs>
        <w:spacing w:line="276" w:lineRule="auto"/>
        <w:ind w:left="708"/>
        <w:contextualSpacing/>
        <w:rPr>
          <w:sz w:val="22"/>
          <w:szCs w:val="22"/>
          <w:lang w:val="es-ES"/>
        </w:rPr>
      </w:pPr>
      <w:r w:rsidRPr="008B4783">
        <w:rPr>
          <w:sz w:val="22"/>
          <w:szCs w:val="22"/>
          <w:lang w:val="es-ES"/>
        </w:rPr>
        <w:t xml:space="preserve">de </w:t>
      </w:r>
      <w:r w:rsidRPr="008B4783">
        <w:rPr>
          <w:sz w:val="22"/>
          <w:szCs w:val="22"/>
          <w:lang w:val="fr-FR"/>
        </w:rPr>
        <w:t>Luis</w:t>
      </w:r>
      <w:r w:rsidR="006F724B" w:rsidRPr="008B4783">
        <w:rPr>
          <w:sz w:val="22"/>
          <w:szCs w:val="22"/>
          <w:lang w:val="fr-FR"/>
        </w:rPr>
        <w:t xml:space="preserve"> </w:t>
      </w:r>
      <w:r w:rsidR="00E41A62" w:rsidRPr="008B4783">
        <w:rPr>
          <w:sz w:val="22"/>
          <w:szCs w:val="22"/>
          <w:lang w:val="fr-FR"/>
        </w:rPr>
        <w:t xml:space="preserve">de </w:t>
      </w:r>
      <w:proofErr w:type="spellStart"/>
      <w:r w:rsidR="00E41A62" w:rsidRPr="008B4783">
        <w:rPr>
          <w:sz w:val="22"/>
          <w:szCs w:val="22"/>
          <w:lang w:val="fr-FR"/>
        </w:rPr>
        <w:t>Góngora</w:t>
      </w:r>
      <w:proofErr w:type="spellEnd"/>
      <w:r w:rsidR="00E41A62" w:rsidRPr="008B4783">
        <w:rPr>
          <w:sz w:val="22"/>
          <w:szCs w:val="22"/>
          <w:lang w:val="fr-FR"/>
        </w:rPr>
        <w:t>.</w:t>
      </w:r>
      <w:r w:rsidR="00E41A62" w:rsidRPr="008B4783">
        <w:rPr>
          <w:sz w:val="22"/>
          <w:szCs w:val="22"/>
          <w:lang w:val="es-ES"/>
        </w:rPr>
        <w:t>”</w:t>
      </w:r>
      <w:r w:rsidR="00E41A62" w:rsidRPr="008B4783">
        <w:rPr>
          <w:sz w:val="22"/>
          <w:szCs w:val="22"/>
          <w:lang w:val="fr-FR"/>
        </w:rPr>
        <w:t> </w:t>
      </w:r>
      <w:r w:rsidRPr="008B4783">
        <w:rPr>
          <w:sz w:val="22"/>
          <w:szCs w:val="22"/>
          <w:lang w:val="fr-FR"/>
        </w:rPr>
        <w:t xml:space="preserve">Interruptions </w:t>
      </w:r>
      <w:proofErr w:type="spellStart"/>
      <w:r w:rsidRPr="008B4783">
        <w:rPr>
          <w:sz w:val="22"/>
          <w:szCs w:val="22"/>
          <w:lang w:val="fr-FR"/>
        </w:rPr>
        <w:t>Conference</w:t>
      </w:r>
      <w:proofErr w:type="spellEnd"/>
      <w:r w:rsidRPr="008B4783">
        <w:rPr>
          <w:sz w:val="22"/>
          <w:szCs w:val="22"/>
          <w:lang w:val="fr-FR"/>
        </w:rPr>
        <w:t xml:space="preserve">. </w:t>
      </w:r>
      <w:r w:rsidRPr="008B4783">
        <w:rPr>
          <w:sz w:val="22"/>
          <w:szCs w:val="22"/>
          <w:lang w:val="es-ES"/>
        </w:rPr>
        <w:t xml:space="preserve">Harvard </w:t>
      </w:r>
      <w:proofErr w:type="spellStart"/>
      <w:r w:rsidRPr="008B4783">
        <w:rPr>
          <w:sz w:val="22"/>
          <w:szCs w:val="22"/>
          <w:lang w:val="es-ES"/>
        </w:rPr>
        <w:t>University</w:t>
      </w:r>
      <w:proofErr w:type="spellEnd"/>
      <w:r w:rsidRPr="008B4783">
        <w:rPr>
          <w:sz w:val="22"/>
          <w:szCs w:val="22"/>
          <w:lang w:val="es-ES"/>
        </w:rPr>
        <w:t xml:space="preserve">. </w:t>
      </w:r>
      <w:proofErr w:type="spellStart"/>
      <w:r w:rsidRPr="008B4783">
        <w:rPr>
          <w:sz w:val="22"/>
          <w:szCs w:val="22"/>
          <w:lang w:val="es-ES"/>
        </w:rPr>
        <w:t>May</w:t>
      </w:r>
      <w:proofErr w:type="spellEnd"/>
      <w:r w:rsidRPr="008B4783">
        <w:rPr>
          <w:sz w:val="22"/>
          <w:szCs w:val="22"/>
          <w:lang w:val="es-ES"/>
        </w:rPr>
        <w:t xml:space="preserve"> 2000.</w:t>
      </w:r>
    </w:p>
    <w:p w14:paraId="59BF7294" w14:textId="1D726EDD" w:rsidR="00073781" w:rsidRPr="008B4783" w:rsidRDefault="00D4649E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  <w:lang w:val="es-ES"/>
        </w:rPr>
        <w:t xml:space="preserve">2000. </w:t>
      </w:r>
      <w:r w:rsidR="00073781" w:rsidRPr="008B4783">
        <w:rPr>
          <w:sz w:val="22"/>
          <w:szCs w:val="22"/>
          <w:lang w:val="es-ES"/>
        </w:rPr>
        <w:t xml:space="preserve">“Amor, identidad y revolución en </w:t>
      </w:r>
      <w:r w:rsidR="00073781" w:rsidRPr="008B4783">
        <w:rPr>
          <w:i/>
          <w:sz w:val="22"/>
          <w:szCs w:val="22"/>
          <w:lang w:val="es-ES"/>
        </w:rPr>
        <w:t>Luisa en el país de la realidad</w:t>
      </w:r>
      <w:r w:rsidR="00073781" w:rsidRPr="008B4783">
        <w:rPr>
          <w:sz w:val="22"/>
          <w:szCs w:val="22"/>
          <w:lang w:val="es-ES"/>
        </w:rPr>
        <w:t xml:space="preserve"> de </w:t>
      </w:r>
      <w:proofErr w:type="spellStart"/>
      <w:r w:rsidR="00073781" w:rsidRPr="008B4783">
        <w:rPr>
          <w:sz w:val="22"/>
          <w:szCs w:val="22"/>
          <w:lang w:val="es-ES"/>
        </w:rPr>
        <w:t>Claribel</w:t>
      </w:r>
      <w:proofErr w:type="spellEnd"/>
      <w:r w:rsidR="00073781" w:rsidRPr="008B4783">
        <w:rPr>
          <w:sz w:val="22"/>
          <w:szCs w:val="22"/>
          <w:lang w:val="es-ES"/>
        </w:rPr>
        <w:t xml:space="preserve"> Alegría.” </w:t>
      </w:r>
      <w:r w:rsidR="00523CB3" w:rsidRPr="008B4783">
        <w:rPr>
          <w:sz w:val="22"/>
          <w:szCs w:val="22"/>
        </w:rPr>
        <w:t xml:space="preserve">Carolina </w:t>
      </w:r>
      <w:r w:rsidR="00523CB3" w:rsidRPr="008B4783">
        <w:rPr>
          <w:sz w:val="22"/>
          <w:szCs w:val="22"/>
        </w:rPr>
        <w:tab/>
      </w:r>
      <w:r w:rsidR="00073781" w:rsidRPr="008B4783">
        <w:rPr>
          <w:sz w:val="22"/>
          <w:szCs w:val="22"/>
        </w:rPr>
        <w:t xml:space="preserve">Conference of Romance Literatures. University of North Carolina at Chapel Hill. </w:t>
      </w:r>
      <w:proofErr w:type="spellStart"/>
      <w:r w:rsidR="00073781" w:rsidRPr="008B4783">
        <w:rPr>
          <w:sz w:val="22"/>
          <w:szCs w:val="22"/>
          <w:lang w:val="es-ES"/>
        </w:rPr>
        <w:t>March</w:t>
      </w:r>
      <w:proofErr w:type="spellEnd"/>
      <w:r w:rsidR="00073781" w:rsidRPr="008B4783">
        <w:rPr>
          <w:sz w:val="22"/>
          <w:szCs w:val="22"/>
          <w:lang w:val="es-ES"/>
        </w:rPr>
        <w:t xml:space="preserve"> 2000.</w:t>
      </w:r>
    </w:p>
    <w:p w14:paraId="3E89DD8A" w14:textId="77777777" w:rsidR="00D4649E" w:rsidRDefault="00D4649E" w:rsidP="009456B3">
      <w:pPr>
        <w:widowControl w:val="0"/>
        <w:tabs>
          <w:tab w:val="left" w:pos="720"/>
        </w:tabs>
        <w:spacing w:line="276" w:lineRule="auto"/>
        <w:contextualSpacing/>
        <w:rPr>
          <w:i/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1999. </w:t>
      </w:r>
      <w:r w:rsidR="00E41A62" w:rsidRPr="008B4783">
        <w:rPr>
          <w:sz w:val="22"/>
          <w:szCs w:val="22"/>
          <w:lang w:val="es-ES"/>
        </w:rPr>
        <w:t>“</w:t>
      </w:r>
      <w:r w:rsidR="00073781" w:rsidRPr="008B4783">
        <w:rPr>
          <w:sz w:val="22"/>
          <w:szCs w:val="22"/>
          <w:lang w:val="es-ES"/>
        </w:rPr>
        <w:t xml:space="preserve">La precariedad del discurso poético en las dedicatorias de Luis de Góngora: El caso de la </w:t>
      </w:r>
      <w:r w:rsidR="00073781" w:rsidRPr="008B4783">
        <w:rPr>
          <w:i/>
          <w:sz w:val="22"/>
          <w:szCs w:val="22"/>
          <w:lang w:val="es-ES"/>
        </w:rPr>
        <w:t xml:space="preserve">Fábula </w:t>
      </w:r>
    </w:p>
    <w:p w14:paraId="09D49148" w14:textId="6D10F4BD" w:rsidR="006E1FE1" w:rsidRPr="008B4783" w:rsidRDefault="00073781" w:rsidP="009456B3">
      <w:pPr>
        <w:widowControl w:val="0"/>
        <w:tabs>
          <w:tab w:val="left" w:pos="720"/>
        </w:tabs>
        <w:spacing w:line="276" w:lineRule="auto"/>
        <w:ind w:left="708"/>
        <w:contextualSpacing/>
        <w:rPr>
          <w:i/>
          <w:sz w:val="22"/>
          <w:szCs w:val="22"/>
          <w:lang w:val="es-ES"/>
        </w:rPr>
      </w:pPr>
      <w:r w:rsidRPr="008B4783">
        <w:rPr>
          <w:i/>
          <w:sz w:val="22"/>
          <w:szCs w:val="22"/>
          <w:lang w:val="es-ES"/>
        </w:rPr>
        <w:t>de</w:t>
      </w:r>
      <w:r w:rsidR="00F77C7C" w:rsidRPr="008B4783">
        <w:rPr>
          <w:i/>
          <w:sz w:val="22"/>
          <w:szCs w:val="22"/>
          <w:lang w:val="es-ES"/>
        </w:rPr>
        <w:t xml:space="preserve"> </w:t>
      </w:r>
      <w:r w:rsidRPr="008B4783">
        <w:rPr>
          <w:i/>
          <w:sz w:val="22"/>
          <w:szCs w:val="22"/>
          <w:lang w:val="es-ES"/>
        </w:rPr>
        <w:t>Polifemo y Galatea</w:t>
      </w:r>
      <w:r w:rsidRPr="008B4783">
        <w:rPr>
          <w:sz w:val="22"/>
          <w:szCs w:val="22"/>
          <w:lang w:val="es-ES"/>
        </w:rPr>
        <w:t xml:space="preserve"> y las </w:t>
      </w:r>
      <w:r w:rsidRPr="008B4783">
        <w:rPr>
          <w:i/>
          <w:sz w:val="22"/>
          <w:szCs w:val="22"/>
          <w:lang w:val="es-ES"/>
        </w:rPr>
        <w:t>Soledades</w:t>
      </w:r>
      <w:r w:rsidR="00E41A62" w:rsidRPr="008B4783">
        <w:rPr>
          <w:sz w:val="22"/>
          <w:szCs w:val="22"/>
          <w:lang w:val="es-ES"/>
        </w:rPr>
        <w:t>.”</w:t>
      </w:r>
      <w:r w:rsidRPr="008B4783">
        <w:rPr>
          <w:sz w:val="22"/>
          <w:szCs w:val="22"/>
          <w:lang w:val="es-ES"/>
        </w:rPr>
        <w:t> </w:t>
      </w:r>
      <w:r w:rsidRPr="008B4783">
        <w:rPr>
          <w:sz w:val="22"/>
          <w:szCs w:val="22"/>
        </w:rPr>
        <w:t xml:space="preserve">On the Edge of </w:t>
      </w:r>
      <w:r w:rsidR="00596595" w:rsidRPr="008B4783">
        <w:rPr>
          <w:sz w:val="22"/>
          <w:szCs w:val="22"/>
        </w:rPr>
        <w:t xml:space="preserve">the Text: </w:t>
      </w:r>
      <w:proofErr w:type="spellStart"/>
      <w:r w:rsidR="00596595" w:rsidRPr="008B4783">
        <w:rPr>
          <w:sz w:val="22"/>
          <w:szCs w:val="22"/>
        </w:rPr>
        <w:t>Paratexts</w:t>
      </w:r>
      <w:proofErr w:type="spellEnd"/>
      <w:r w:rsidR="00596595" w:rsidRPr="008B4783">
        <w:rPr>
          <w:sz w:val="22"/>
          <w:szCs w:val="22"/>
        </w:rPr>
        <w:t xml:space="preserve"> in</w:t>
      </w:r>
      <w:r w:rsidR="00523CB3" w:rsidRPr="008B4783">
        <w:rPr>
          <w:sz w:val="22"/>
          <w:szCs w:val="22"/>
        </w:rPr>
        <w:t xml:space="preserve"> Hispanic </w:t>
      </w:r>
      <w:r w:rsidR="00523CB3" w:rsidRPr="008B4783">
        <w:rPr>
          <w:sz w:val="22"/>
          <w:szCs w:val="22"/>
        </w:rPr>
        <w:lastRenderedPageBreak/>
        <w:tab/>
      </w:r>
      <w:r w:rsidRPr="008B4783">
        <w:rPr>
          <w:sz w:val="22"/>
          <w:szCs w:val="22"/>
        </w:rPr>
        <w:t>Literature. Brown University. April 1999.</w:t>
      </w:r>
    </w:p>
    <w:p w14:paraId="73015E41" w14:textId="77777777" w:rsidR="00D4649E" w:rsidRDefault="00D4649E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1999. </w:t>
      </w:r>
      <w:r w:rsidR="00E41A62" w:rsidRPr="008B4783">
        <w:rPr>
          <w:sz w:val="22"/>
          <w:szCs w:val="22"/>
        </w:rPr>
        <w:t>“</w:t>
      </w:r>
      <w:r w:rsidR="00073781" w:rsidRPr="008B4783">
        <w:rPr>
          <w:sz w:val="22"/>
          <w:szCs w:val="22"/>
        </w:rPr>
        <w:t xml:space="preserve">Una </w:t>
      </w:r>
      <w:proofErr w:type="spellStart"/>
      <w:r w:rsidR="00073781" w:rsidRPr="008B4783">
        <w:rPr>
          <w:sz w:val="22"/>
          <w:szCs w:val="22"/>
        </w:rPr>
        <w:t>tragedia</w:t>
      </w:r>
      <w:proofErr w:type="spellEnd"/>
      <w:r w:rsidR="00073781" w:rsidRPr="008B4783">
        <w:rPr>
          <w:sz w:val="22"/>
          <w:szCs w:val="22"/>
        </w:rPr>
        <w:t xml:space="preserve"> post-</w:t>
      </w:r>
      <w:proofErr w:type="spellStart"/>
      <w:r w:rsidR="00073781" w:rsidRPr="008B4783">
        <w:rPr>
          <w:sz w:val="22"/>
          <w:szCs w:val="22"/>
        </w:rPr>
        <w:t>modernista</w:t>
      </w:r>
      <w:proofErr w:type="spellEnd"/>
      <w:r w:rsidR="00073781" w:rsidRPr="008B4783">
        <w:rPr>
          <w:sz w:val="22"/>
          <w:szCs w:val="22"/>
        </w:rPr>
        <w:t xml:space="preserve">, o </w:t>
      </w:r>
      <w:proofErr w:type="spellStart"/>
      <w:r w:rsidR="00073781" w:rsidRPr="008B4783">
        <w:rPr>
          <w:i/>
          <w:sz w:val="22"/>
          <w:szCs w:val="22"/>
        </w:rPr>
        <w:t>Caracol</w:t>
      </w:r>
      <w:proofErr w:type="spellEnd"/>
      <w:r w:rsidR="00073781" w:rsidRPr="008B4783">
        <w:rPr>
          <w:i/>
          <w:sz w:val="22"/>
          <w:szCs w:val="22"/>
        </w:rPr>
        <w:t xml:space="preserve"> Beach</w:t>
      </w:r>
      <w:r w:rsidR="00073781" w:rsidRPr="008B4783">
        <w:rPr>
          <w:sz w:val="22"/>
          <w:szCs w:val="22"/>
        </w:rPr>
        <w:t xml:space="preserve"> de Eliseo A</w:t>
      </w:r>
      <w:r w:rsidR="00596595" w:rsidRPr="008B4783">
        <w:rPr>
          <w:sz w:val="22"/>
          <w:szCs w:val="22"/>
        </w:rPr>
        <w:t>lbe</w:t>
      </w:r>
      <w:r w:rsidR="00E41A62" w:rsidRPr="008B4783">
        <w:rPr>
          <w:sz w:val="22"/>
          <w:szCs w:val="22"/>
        </w:rPr>
        <w:t>rto.”</w:t>
      </w:r>
      <w:r w:rsidR="00523CB3" w:rsidRPr="008B4783">
        <w:rPr>
          <w:sz w:val="22"/>
          <w:szCs w:val="22"/>
        </w:rPr>
        <w:t xml:space="preserve"> Carolina Conference of </w:t>
      </w:r>
    </w:p>
    <w:p w14:paraId="453CB9E0" w14:textId="1B6E56B7" w:rsidR="00073781" w:rsidRPr="008B4783" w:rsidRDefault="00073781" w:rsidP="009456B3">
      <w:pPr>
        <w:widowControl w:val="0"/>
        <w:tabs>
          <w:tab w:val="left" w:pos="720"/>
        </w:tabs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Romance Literatures. University of North Carolina at Chapel Hill. March 1999.</w:t>
      </w:r>
    </w:p>
    <w:p w14:paraId="69E051A8" w14:textId="77777777" w:rsidR="00B16FE0" w:rsidRPr="008B4783" w:rsidRDefault="00B16FE0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</w:p>
    <w:p w14:paraId="2B7DE858" w14:textId="781EF06C" w:rsidR="00800AA8" w:rsidRDefault="00800AA8" w:rsidP="009456B3">
      <w:pPr>
        <w:widowControl w:val="0"/>
        <w:spacing w:line="276" w:lineRule="auto"/>
        <w:contextualSpacing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Seminars and </w:t>
      </w:r>
      <w:r w:rsidR="00484299" w:rsidRPr="008B4783">
        <w:rPr>
          <w:b/>
          <w:color w:val="000000" w:themeColor="text1"/>
          <w:sz w:val="22"/>
          <w:szCs w:val="22"/>
        </w:rPr>
        <w:t xml:space="preserve">Panels </w:t>
      </w:r>
      <w:r w:rsidR="008970EB">
        <w:rPr>
          <w:b/>
          <w:color w:val="000000" w:themeColor="text1"/>
          <w:sz w:val="22"/>
          <w:szCs w:val="22"/>
        </w:rPr>
        <w:t>(co)</w:t>
      </w:r>
      <w:r w:rsidR="00484299" w:rsidRPr="008B4783">
        <w:rPr>
          <w:b/>
          <w:color w:val="000000" w:themeColor="text1"/>
          <w:sz w:val="22"/>
          <w:szCs w:val="22"/>
        </w:rPr>
        <w:t>organized</w:t>
      </w:r>
    </w:p>
    <w:p w14:paraId="01A494B0" w14:textId="77777777" w:rsidR="00800AA8" w:rsidRDefault="00800AA8" w:rsidP="009456B3">
      <w:pPr>
        <w:widowControl w:val="0"/>
        <w:spacing w:line="276" w:lineRule="auto"/>
        <w:contextualSpacing/>
        <w:rPr>
          <w:color w:val="000000" w:themeColor="text1"/>
          <w:sz w:val="22"/>
          <w:szCs w:val="22"/>
        </w:rPr>
      </w:pPr>
    </w:p>
    <w:p w14:paraId="5AABA0FE" w14:textId="77777777" w:rsidR="00D4649E" w:rsidRDefault="00D4649E" w:rsidP="009456B3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2023. </w:t>
      </w:r>
      <w:r w:rsidR="00D576F9">
        <w:rPr>
          <w:sz w:val="22"/>
          <w:szCs w:val="22"/>
        </w:rPr>
        <w:t>“</w:t>
      </w:r>
      <w:r w:rsidR="00D576F9" w:rsidRPr="00D576F9">
        <w:rPr>
          <w:sz w:val="22"/>
          <w:szCs w:val="22"/>
        </w:rPr>
        <w:t>Visualizing the Entanglement of Rights, Conflicts, and Struggle in Latin American Cultures.</w:t>
      </w:r>
      <w:r w:rsidR="00D576F9">
        <w:rPr>
          <w:sz w:val="22"/>
          <w:szCs w:val="22"/>
        </w:rPr>
        <w:t>”</w:t>
      </w:r>
      <w:r w:rsidR="00D576F9" w:rsidRPr="00D576F9">
        <w:rPr>
          <w:sz w:val="22"/>
          <w:szCs w:val="22"/>
        </w:rPr>
        <w:t xml:space="preserve"> </w:t>
      </w:r>
    </w:p>
    <w:p w14:paraId="0F89CF6B" w14:textId="52B3E6D7" w:rsidR="00D576F9" w:rsidRPr="00D576F9" w:rsidRDefault="00D576F9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D576F9">
        <w:rPr>
          <w:sz w:val="22"/>
          <w:szCs w:val="22"/>
        </w:rPr>
        <w:t xml:space="preserve">Latin American Studies Association (LASA) Annual Convention. May 2023. </w:t>
      </w:r>
    </w:p>
    <w:p w14:paraId="4E32E80F" w14:textId="1579A65E" w:rsidR="00D4649E" w:rsidRDefault="00D4649E" w:rsidP="009456B3">
      <w:pPr>
        <w:widowControl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2022. </w:t>
      </w:r>
      <w:r w:rsidR="009456B3">
        <w:rPr>
          <w:sz w:val="22"/>
          <w:szCs w:val="22"/>
        </w:rPr>
        <w:t xml:space="preserve"> </w:t>
      </w:r>
      <w:r w:rsidR="00800AA8" w:rsidRPr="00800AA8">
        <w:rPr>
          <w:sz w:val="22"/>
          <w:szCs w:val="22"/>
        </w:rPr>
        <w:t>Envisioning Memory: The Work of Remembrance in Iberian Cultures</w:t>
      </w:r>
      <w:r w:rsidR="00800AA8">
        <w:rPr>
          <w:sz w:val="22"/>
          <w:szCs w:val="22"/>
        </w:rPr>
        <w:t xml:space="preserve">. </w:t>
      </w:r>
      <w:r w:rsidR="00800AA8" w:rsidRPr="00577FDA">
        <w:rPr>
          <w:sz w:val="22"/>
          <w:szCs w:val="22"/>
        </w:rPr>
        <w:t xml:space="preserve">Northeastern Modern </w:t>
      </w:r>
    </w:p>
    <w:p w14:paraId="1EF3F811" w14:textId="4615D255" w:rsidR="00800AA8" w:rsidRPr="00D4649E" w:rsidRDefault="00800AA8" w:rsidP="009456B3">
      <w:pPr>
        <w:widowControl w:val="0"/>
        <w:spacing w:line="276" w:lineRule="auto"/>
        <w:ind w:left="708"/>
        <w:contextualSpacing/>
        <w:rPr>
          <w:sz w:val="22"/>
          <w:szCs w:val="22"/>
        </w:rPr>
      </w:pPr>
      <w:r w:rsidRPr="00577FDA">
        <w:rPr>
          <w:sz w:val="22"/>
          <w:szCs w:val="22"/>
        </w:rPr>
        <w:t>Languages Association (</w:t>
      </w:r>
      <w:proofErr w:type="spellStart"/>
      <w:r w:rsidRPr="00577FDA">
        <w:rPr>
          <w:sz w:val="22"/>
          <w:szCs w:val="22"/>
        </w:rPr>
        <w:t>NeMLA</w:t>
      </w:r>
      <w:proofErr w:type="spellEnd"/>
      <w:r w:rsidRPr="00577FDA">
        <w:rPr>
          <w:sz w:val="22"/>
          <w:szCs w:val="22"/>
        </w:rPr>
        <w:t>) Annual Convention. March 2022.</w:t>
      </w:r>
    </w:p>
    <w:p w14:paraId="5FCBC203" w14:textId="77777777" w:rsidR="00D4649E" w:rsidRDefault="00D4649E" w:rsidP="009456B3">
      <w:pPr>
        <w:spacing w:line="276" w:lineRule="auto"/>
        <w:contextualSpacing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2021. </w:t>
      </w:r>
      <w:r w:rsidR="008970EB" w:rsidRPr="00800AA8">
        <w:rPr>
          <w:color w:val="000000" w:themeColor="text1"/>
          <w:sz w:val="22"/>
          <w:szCs w:val="22"/>
        </w:rPr>
        <w:t>“</w:t>
      </w:r>
      <w:r w:rsidR="008970EB" w:rsidRPr="00800AA8">
        <w:rPr>
          <w:sz w:val="22"/>
          <w:szCs w:val="22"/>
        </w:rPr>
        <w:t>Head and Tails of the Monarch: Representing Kings and Queens in Iberian Cultures, 1975-</w:t>
      </w:r>
      <w:r w:rsidR="008970EB" w:rsidRPr="008970EB">
        <w:rPr>
          <w:sz w:val="22"/>
          <w:szCs w:val="22"/>
        </w:rPr>
        <w:t xml:space="preserve">2020.” </w:t>
      </w:r>
    </w:p>
    <w:p w14:paraId="788397EB" w14:textId="4CB53C01" w:rsidR="008970EB" w:rsidRPr="008970EB" w:rsidRDefault="008970EB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8970EB">
        <w:rPr>
          <w:sz w:val="22"/>
          <w:szCs w:val="22"/>
        </w:rPr>
        <w:t xml:space="preserve">Three-panel seminar with a total of 11 participants. American Comparative Literature Association (ACLA) Annual Meeting. </w:t>
      </w:r>
      <w:proofErr w:type="spellStart"/>
      <w:r w:rsidRPr="008970EB">
        <w:rPr>
          <w:sz w:val="22"/>
          <w:szCs w:val="22"/>
        </w:rPr>
        <w:t>Coorganizer</w:t>
      </w:r>
      <w:proofErr w:type="spellEnd"/>
      <w:r w:rsidRPr="008970EB">
        <w:rPr>
          <w:sz w:val="22"/>
          <w:szCs w:val="22"/>
        </w:rPr>
        <w:t>. April 2021.</w:t>
      </w:r>
    </w:p>
    <w:p w14:paraId="0ADE8761" w14:textId="77777777" w:rsidR="00D4649E" w:rsidRDefault="00D4649E" w:rsidP="009456B3">
      <w:pPr>
        <w:widowControl w:val="0"/>
        <w:spacing w:line="276" w:lineRule="auto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2020. </w:t>
      </w:r>
      <w:r w:rsidR="008B4783" w:rsidRPr="008970EB">
        <w:rPr>
          <w:color w:val="000000" w:themeColor="text1"/>
          <w:sz w:val="22"/>
          <w:szCs w:val="22"/>
        </w:rPr>
        <w:t>“</w:t>
      </w:r>
      <w:proofErr w:type="spellStart"/>
      <w:r w:rsidR="008B4783" w:rsidRPr="008970EB">
        <w:rPr>
          <w:color w:val="000000" w:themeColor="text1"/>
          <w:sz w:val="22"/>
          <w:szCs w:val="22"/>
        </w:rPr>
        <w:t>Retrato</w:t>
      </w:r>
      <w:proofErr w:type="spellEnd"/>
      <w:r w:rsidR="008B4783" w:rsidRPr="008970EB">
        <w:rPr>
          <w:color w:val="000000" w:themeColor="text1"/>
          <w:sz w:val="22"/>
          <w:szCs w:val="22"/>
        </w:rPr>
        <w:t xml:space="preserve"> de la </w:t>
      </w:r>
      <w:proofErr w:type="spellStart"/>
      <w:r w:rsidR="008B4783" w:rsidRPr="008970EB">
        <w:rPr>
          <w:color w:val="000000" w:themeColor="text1"/>
          <w:sz w:val="22"/>
          <w:szCs w:val="22"/>
        </w:rPr>
        <w:t>ruina</w:t>
      </w:r>
      <w:proofErr w:type="spellEnd"/>
      <w:r w:rsidR="008B4783" w:rsidRPr="008970EB">
        <w:rPr>
          <w:color w:val="000000" w:themeColor="text1"/>
          <w:sz w:val="22"/>
          <w:szCs w:val="22"/>
        </w:rPr>
        <w:t xml:space="preserve">: On Ruins, Ruination, and Bankruptcy in Modern and Contemporary Spain.” </w:t>
      </w:r>
    </w:p>
    <w:p w14:paraId="1FC26AB4" w14:textId="6D204AB2" w:rsidR="008B4783" w:rsidRPr="008970EB" w:rsidRDefault="008B4783" w:rsidP="009456B3">
      <w:pPr>
        <w:widowControl w:val="0"/>
        <w:spacing w:line="276" w:lineRule="auto"/>
        <w:ind w:left="708"/>
        <w:contextualSpacing/>
        <w:rPr>
          <w:color w:val="000000" w:themeColor="text1"/>
          <w:sz w:val="22"/>
          <w:szCs w:val="22"/>
        </w:rPr>
      </w:pPr>
      <w:r w:rsidRPr="008970EB">
        <w:rPr>
          <w:color w:val="000000" w:themeColor="text1"/>
          <w:sz w:val="22"/>
          <w:szCs w:val="22"/>
        </w:rPr>
        <w:t>Two roundtables with a total of 12 participants. Northeastern Modern Language Association. March 2020.</w:t>
      </w:r>
    </w:p>
    <w:p w14:paraId="5F200AFF" w14:textId="77777777" w:rsidR="001930C7" w:rsidRDefault="001930C7" w:rsidP="009456B3">
      <w:pPr>
        <w:widowControl w:val="0"/>
        <w:spacing w:line="276" w:lineRule="auto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2019. </w:t>
      </w:r>
      <w:r w:rsidR="008D44C4" w:rsidRPr="008970EB">
        <w:rPr>
          <w:color w:val="000000" w:themeColor="text1"/>
          <w:sz w:val="22"/>
          <w:szCs w:val="22"/>
        </w:rPr>
        <w:t>“Fabulous Leviathan: Visions of New York City in Peninsular Cultures, 1875-1975.” This is a ten-</w:t>
      </w:r>
    </w:p>
    <w:p w14:paraId="3302F050" w14:textId="587A190E" w:rsidR="008D44C4" w:rsidRPr="008970EB" w:rsidRDefault="008D44C4" w:rsidP="009456B3">
      <w:pPr>
        <w:widowControl w:val="0"/>
        <w:spacing w:line="276" w:lineRule="auto"/>
        <w:ind w:left="708"/>
        <w:contextualSpacing/>
        <w:rPr>
          <w:color w:val="000000" w:themeColor="text1"/>
          <w:sz w:val="22"/>
          <w:szCs w:val="22"/>
        </w:rPr>
      </w:pPr>
      <w:r w:rsidRPr="008970EB">
        <w:rPr>
          <w:color w:val="000000" w:themeColor="text1"/>
          <w:sz w:val="22"/>
          <w:szCs w:val="22"/>
        </w:rPr>
        <w:t xml:space="preserve">paper, three-session seminar. American Comparative Literature Association (ACLA) Annual Convention. </w:t>
      </w:r>
      <w:proofErr w:type="spellStart"/>
      <w:r w:rsidRPr="008970EB">
        <w:rPr>
          <w:color w:val="000000" w:themeColor="text1"/>
          <w:sz w:val="22"/>
          <w:szCs w:val="22"/>
        </w:rPr>
        <w:t>Coorganized</w:t>
      </w:r>
      <w:proofErr w:type="spellEnd"/>
      <w:r w:rsidRPr="008970EB">
        <w:rPr>
          <w:color w:val="000000" w:themeColor="text1"/>
          <w:sz w:val="22"/>
          <w:szCs w:val="22"/>
        </w:rPr>
        <w:t xml:space="preserve"> with Evelyn Scaramella. March 2019.</w:t>
      </w:r>
    </w:p>
    <w:p w14:paraId="03A986ED" w14:textId="5C213BF4" w:rsidR="00506ECB" w:rsidRPr="008B4783" w:rsidRDefault="000670D4" w:rsidP="009456B3">
      <w:pPr>
        <w:widowControl w:val="0"/>
        <w:spacing w:line="276" w:lineRule="auto"/>
        <w:contextualSpacing/>
        <w:rPr>
          <w:color w:val="000000" w:themeColor="text1"/>
          <w:sz w:val="22"/>
          <w:szCs w:val="22"/>
        </w:rPr>
      </w:pPr>
      <w:r w:rsidRPr="000670D4">
        <w:rPr>
          <w:bCs/>
          <w:color w:val="000000" w:themeColor="text1"/>
          <w:sz w:val="22"/>
          <w:szCs w:val="22"/>
        </w:rPr>
        <w:t xml:space="preserve">2018. </w:t>
      </w:r>
      <w:r w:rsidR="00506ECB" w:rsidRPr="000670D4">
        <w:rPr>
          <w:bCs/>
          <w:color w:val="000000" w:themeColor="text1"/>
          <w:sz w:val="22"/>
          <w:szCs w:val="22"/>
        </w:rPr>
        <w:t>“</w:t>
      </w:r>
      <w:proofErr w:type="spellStart"/>
      <w:r w:rsidR="00506ECB" w:rsidRPr="008B4783">
        <w:rPr>
          <w:color w:val="000000" w:themeColor="text1"/>
          <w:sz w:val="22"/>
          <w:szCs w:val="22"/>
        </w:rPr>
        <w:t>Materialities</w:t>
      </w:r>
      <w:proofErr w:type="spellEnd"/>
      <w:r w:rsidR="00506ECB" w:rsidRPr="008B4783">
        <w:rPr>
          <w:color w:val="000000" w:themeColor="text1"/>
          <w:sz w:val="22"/>
          <w:szCs w:val="22"/>
        </w:rPr>
        <w:t xml:space="preserve"> and the Cultures of Death in Spain.” Modern Languages Association (MLA) Annual </w:t>
      </w:r>
    </w:p>
    <w:p w14:paraId="664F4FEB" w14:textId="1C573104" w:rsidR="00506ECB" w:rsidRPr="008B4783" w:rsidRDefault="00506ECB" w:rsidP="009456B3">
      <w:pPr>
        <w:widowControl w:val="0"/>
        <w:spacing w:line="276" w:lineRule="auto"/>
        <w:ind w:left="708"/>
        <w:contextualSpacing/>
        <w:rPr>
          <w:b/>
          <w:sz w:val="22"/>
          <w:szCs w:val="22"/>
        </w:rPr>
      </w:pPr>
      <w:r w:rsidRPr="008B4783">
        <w:rPr>
          <w:sz w:val="22"/>
          <w:szCs w:val="22"/>
        </w:rPr>
        <w:t xml:space="preserve">Convention. </w:t>
      </w:r>
      <w:proofErr w:type="spellStart"/>
      <w:r w:rsidRPr="008B4783">
        <w:rPr>
          <w:sz w:val="22"/>
          <w:szCs w:val="22"/>
        </w:rPr>
        <w:t>Coorganized</w:t>
      </w:r>
      <w:proofErr w:type="spellEnd"/>
      <w:r w:rsidRPr="008B4783">
        <w:rPr>
          <w:sz w:val="22"/>
          <w:szCs w:val="22"/>
        </w:rPr>
        <w:t xml:space="preserve"> with Daniel García-</w:t>
      </w:r>
      <w:proofErr w:type="spellStart"/>
      <w:r w:rsidRPr="008B4783">
        <w:rPr>
          <w:sz w:val="22"/>
          <w:szCs w:val="22"/>
        </w:rPr>
        <w:t>Donoso</w:t>
      </w:r>
      <w:proofErr w:type="spellEnd"/>
      <w:r w:rsidRPr="008B4783">
        <w:rPr>
          <w:sz w:val="22"/>
          <w:szCs w:val="22"/>
        </w:rPr>
        <w:t xml:space="preserve">. January 2018. </w:t>
      </w:r>
    </w:p>
    <w:p w14:paraId="4093AC19" w14:textId="77777777" w:rsidR="000670D4" w:rsidRDefault="000670D4" w:rsidP="009456B3">
      <w:pPr>
        <w:widowControl w:val="0"/>
        <w:spacing w:line="276" w:lineRule="auto"/>
        <w:contextualSpacing/>
        <w:rPr>
          <w:sz w:val="22"/>
          <w:szCs w:val="22"/>
        </w:rPr>
      </w:pPr>
      <w:r>
        <w:rPr>
          <w:bCs/>
          <w:sz w:val="22"/>
          <w:szCs w:val="22"/>
        </w:rPr>
        <w:t xml:space="preserve">2017. </w:t>
      </w:r>
      <w:r w:rsidR="00506ECB" w:rsidRPr="008970EB">
        <w:rPr>
          <w:bCs/>
          <w:sz w:val="22"/>
          <w:szCs w:val="22"/>
        </w:rPr>
        <w:t>“N</w:t>
      </w:r>
      <w:r w:rsidR="00506ECB" w:rsidRPr="008B4783">
        <w:rPr>
          <w:sz w:val="22"/>
          <w:szCs w:val="22"/>
        </w:rPr>
        <w:t xml:space="preserve">ew Cartographies of Death in Spanish Culture.” Mid-American Conference on Hispanic </w:t>
      </w:r>
    </w:p>
    <w:p w14:paraId="3D98C49B" w14:textId="53CB7D53" w:rsidR="00506ECB" w:rsidRPr="008B4783" w:rsidRDefault="00506ECB" w:rsidP="009456B3">
      <w:pPr>
        <w:widowControl w:val="0"/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 xml:space="preserve">Literatures (MACHL). </w:t>
      </w:r>
      <w:proofErr w:type="spellStart"/>
      <w:r w:rsidRPr="008B4783">
        <w:rPr>
          <w:sz w:val="22"/>
          <w:szCs w:val="22"/>
        </w:rPr>
        <w:t>Coorganized</w:t>
      </w:r>
      <w:proofErr w:type="spellEnd"/>
      <w:r w:rsidRPr="008B4783">
        <w:rPr>
          <w:sz w:val="22"/>
          <w:szCs w:val="22"/>
        </w:rPr>
        <w:t xml:space="preserve"> with Daniel García-</w:t>
      </w:r>
      <w:proofErr w:type="spellStart"/>
      <w:r w:rsidRPr="008B4783">
        <w:rPr>
          <w:sz w:val="22"/>
          <w:szCs w:val="22"/>
        </w:rPr>
        <w:t>Donoso</w:t>
      </w:r>
      <w:proofErr w:type="spellEnd"/>
      <w:r w:rsidRPr="008B4783">
        <w:rPr>
          <w:sz w:val="22"/>
          <w:szCs w:val="22"/>
        </w:rPr>
        <w:t>. October 2017.</w:t>
      </w:r>
    </w:p>
    <w:p w14:paraId="2A9B6F7C" w14:textId="77777777" w:rsidR="000670D4" w:rsidRDefault="000670D4" w:rsidP="009456B3">
      <w:pPr>
        <w:widowControl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2016. </w:t>
      </w:r>
      <w:r w:rsidR="00484299" w:rsidRPr="008B4783">
        <w:rPr>
          <w:sz w:val="22"/>
          <w:szCs w:val="22"/>
        </w:rPr>
        <w:t xml:space="preserve">“The Aesthetics of Latin American Science Fiction 1: Constructing Visual and Digital Futures.” </w:t>
      </w:r>
    </w:p>
    <w:p w14:paraId="77A4B324" w14:textId="14A21F67" w:rsidR="00484299" w:rsidRPr="008B4783" w:rsidRDefault="00484299" w:rsidP="009456B3">
      <w:pPr>
        <w:widowControl w:val="0"/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 xml:space="preserve">Latin American Studies Association XXXIV International Conference. </w:t>
      </w:r>
      <w:proofErr w:type="spellStart"/>
      <w:r w:rsidR="00506ECB" w:rsidRPr="008B4783">
        <w:rPr>
          <w:sz w:val="22"/>
          <w:szCs w:val="22"/>
        </w:rPr>
        <w:t>Coorganized</w:t>
      </w:r>
      <w:proofErr w:type="spellEnd"/>
      <w:r w:rsidR="00506ECB" w:rsidRPr="008B4783">
        <w:rPr>
          <w:sz w:val="22"/>
          <w:szCs w:val="22"/>
        </w:rPr>
        <w:t xml:space="preserve"> with Emily Maguire. </w:t>
      </w:r>
      <w:r w:rsidRPr="008B4783">
        <w:rPr>
          <w:sz w:val="22"/>
          <w:szCs w:val="22"/>
        </w:rPr>
        <w:t>May 2016.</w:t>
      </w:r>
    </w:p>
    <w:p w14:paraId="0479513C" w14:textId="0E25FF41" w:rsidR="00484299" w:rsidRPr="008B4783" w:rsidRDefault="000670D4" w:rsidP="009456B3">
      <w:pPr>
        <w:widowControl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2015. </w:t>
      </w:r>
      <w:r w:rsidR="00484299" w:rsidRPr="008B4783">
        <w:rPr>
          <w:sz w:val="22"/>
          <w:szCs w:val="22"/>
        </w:rPr>
        <w:t xml:space="preserve">“Colonialism and Latin American Science Fiction.” Latin American Studies Association XXXIII </w:t>
      </w:r>
      <w:r w:rsidR="00484299" w:rsidRPr="008B4783">
        <w:rPr>
          <w:sz w:val="22"/>
          <w:szCs w:val="22"/>
        </w:rPr>
        <w:tab/>
        <w:t xml:space="preserve">International Conference. </w:t>
      </w:r>
      <w:proofErr w:type="spellStart"/>
      <w:r w:rsidR="00506ECB" w:rsidRPr="008B4783">
        <w:rPr>
          <w:sz w:val="22"/>
          <w:szCs w:val="22"/>
        </w:rPr>
        <w:t>Coorganized</w:t>
      </w:r>
      <w:proofErr w:type="spellEnd"/>
      <w:r w:rsidR="00506ECB" w:rsidRPr="008B4783">
        <w:rPr>
          <w:sz w:val="22"/>
          <w:szCs w:val="22"/>
        </w:rPr>
        <w:t xml:space="preserve"> with Emily Maguire. </w:t>
      </w:r>
      <w:r w:rsidR="00484299" w:rsidRPr="008B4783">
        <w:rPr>
          <w:sz w:val="22"/>
          <w:szCs w:val="22"/>
        </w:rPr>
        <w:t>May 2015.</w:t>
      </w:r>
    </w:p>
    <w:p w14:paraId="5D18E32F" w14:textId="77777777" w:rsidR="000670D4" w:rsidRDefault="000670D4" w:rsidP="009456B3">
      <w:pPr>
        <w:widowControl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2014. </w:t>
      </w:r>
      <w:r w:rsidR="00484299" w:rsidRPr="008B4783">
        <w:rPr>
          <w:sz w:val="22"/>
          <w:szCs w:val="22"/>
        </w:rPr>
        <w:t xml:space="preserve">“The War Is Not Over Yet: Continuities and Resistance in the Permanent Conflict of Postwar </w:t>
      </w:r>
    </w:p>
    <w:p w14:paraId="3D2E26AA" w14:textId="613C3061" w:rsidR="00484299" w:rsidRPr="008B4783" w:rsidRDefault="00484299" w:rsidP="009456B3">
      <w:pPr>
        <w:widowControl w:val="0"/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 xml:space="preserve">Spain.” Mid-American Conference on Hispanic Literature (MACHL). October 2014. </w:t>
      </w:r>
      <w:r w:rsidRPr="008B4783">
        <w:rPr>
          <w:sz w:val="22"/>
          <w:szCs w:val="22"/>
        </w:rPr>
        <w:tab/>
      </w:r>
    </w:p>
    <w:p w14:paraId="56524FEE" w14:textId="77777777" w:rsidR="000670D4" w:rsidRDefault="000670D4" w:rsidP="009456B3">
      <w:pPr>
        <w:widowControl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2014. </w:t>
      </w:r>
      <w:r w:rsidR="00484299" w:rsidRPr="008B4783">
        <w:rPr>
          <w:sz w:val="22"/>
          <w:szCs w:val="22"/>
        </w:rPr>
        <w:t xml:space="preserve">“Capitals, Modernity and the Sacred in Latin American and Iberian Cultures.” American </w:t>
      </w:r>
    </w:p>
    <w:p w14:paraId="2E8E269E" w14:textId="1EFFCC6E" w:rsidR="00484299" w:rsidRPr="000670D4" w:rsidRDefault="00484299" w:rsidP="009456B3">
      <w:pPr>
        <w:widowControl w:val="0"/>
        <w:spacing w:line="276" w:lineRule="auto"/>
        <w:ind w:left="708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 xml:space="preserve">Comparative </w:t>
      </w:r>
      <w:r w:rsidRPr="008B4783">
        <w:rPr>
          <w:sz w:val="22"/>
          <w:szCs w:val="22"/>
        </w:rPr>
        <w:tab/>
        <w:t>Literature Association (AC</w:t>
      </w:r>
      <w:r w:rsidR="00506ECB" w:rsidRPr="008B4783">
        <w:rPr>
          <w:sz w:val="22"/>
          <w:szCs w:val="22"/>
        </w:rPr>
        <w:t xml:space="preserve">LA) 2014 Convention. </w:t>
      </w:r>
      <w:proofErr w:type="spellStart"/>
      <w:r w:rsidR="00506ECB" w:rsidRPr="008B4783">
        <w:rPr>
          <w:sz w:val="22"/>
          <w:szCs w:val="22"/>
        </w:rPr>
        <w:t>Coorganized</w:t>
      </w:r>
      <w:proofErr w:type="spellEnd"/>
      <w:r w:rsidR="00506ECB" w:rsidRPr="008B4783">
        <w:rPr>
          <w:sz w:val="22"/>
          <w:szCs w:val="22"/>
        </w:rPr>
        <w:t xml:space="preserve"> with Daniel García-</w:t>
      </w:r>
      <w:proofErr w:type="spellStart"/>
      <w:r w:rsidR="00506ECB" w:rsidRPr="008B4783">
        <w:rPr>
          <w:sz w:val="22"/>
          <w:szCs w:val="22"/>
        </w:rPr>
        <w:t>Donoso</w:t>
      </w:r>
      <w:proofErr w:type="spellEnd"/>
      <w:r w:rsidRPr="008B4783">
        <w:rPr>
          <w:sz w:val="22"/>
          <w:szCs w:val="22"/>
        </w:rPr>
        <w:t>. March 2014.</w:t>
      </w:r>
    </w:p>
    <w:p w14:paraId="5A6B96E3" w14:textId="77777777" w:rsidR="000670D4" w:rsidRDefault="000670D4" w:rsidP="009456B3">
      <w:pPr>
        <w:spacing w:line="276" w:lineRule="auto"/>
        <w:contextualSpacing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2013. </w:t>
      </w:r>
      <w:r w:rsidR="00484299" w:rsidRPr="008B4783">
        <w:rPr>
          <w:color w:val="222222"/>
          <w:sz w:val="22"/>
          <w:szCs w:val="22"/>
        </w:rPr>
        <w:t>“</w:t>
      </w:r>
      <w:proofErr w:type="spellStart"/>
      <w:r w:rsidR="00484299" w:rsidRPr="008B4783">
        <w:rPr>
          <w:color w:val="222222"/>
          <w:sz w:val="22"/>
          <w:szCs w:val="22"/>
        </w:rPr>
        <w:t>Avatares</w:t>
      </w:r>
      <w:proofErr w:type="spellEnd"/>
      <w:r w:rsidR="00484299" w:rsidRPr="008B4783">
        <w:rPr>
          <w:color w:val="222222"/>
          <w:sz w:val="22"/>
          <w:szCs w:val="22"/>
        </w:rPr>
        <w:t xml:space="preserve"> </w:t>
      </w:r>
      <w:proofErr w:type="spellStart"/>
      <w:r w:rsidR="00484299" w:rsidRPr="008B4783">
        <w:rPr>
          <w:color w:val="222222"/>
          <w:sz w:val="22"/>
          <w:szCs w:val="22"/>
        </w:rPr>
        <w:t>femeninos</w:t>
      </w:r>
      <w:proofErr w:type="spellEnd"/>
      <w:r w:rsidR="00484299" w:rsidRPr="008B4783">
        <w:rPr>
          <w:color w:val="222222"/>
          <w:sz w:val="22"/>
          <w:szCs w:val="22"/>
        </w:rPr>
        <w:t xml:space="preserve"> de la </w:t>
      </w:r>
      <w:proofErr w:type="spellStart"/>
      <w:r w:rsidR="00484299" w:rsidRPr="008B4783">
        <w:rPr>
          <w:color w:val="222222"/>
          <w:sz w:val="22"/>
          <w:szCs w:val="22"/>
        </w:rPr>
        <w:t>escritura</w:t>
      </w:r>
      <w:proofErr w:type="spellEnd"/>
      <w:r w:rsidR="00484299" w:rsidRPr="008B4783">
        <w:rPr>
          <w:color w:val="222222"/>
          <w:sz w:val="22"/>
          <w:szCs w:val="22"/>
        </w:rPr>
        <w:t xml:space="preserve"> </w:t>
      </w:r>
      <w:proofErr w:type="spellStart"/>
      <w:r w:rsidR="00484299" w:rsidRPr="008B4783">
        <w:rPr>
          <w:color w:val="222222"/>
          <w:sz w:val="22"/>
          <w:szCs w:val="22"/>
        </w:rPr>
        <w:t>histórica</w:t>
      </w:r>
      <w:proofErr w:type="spellEnd"/>
      <w:r w:rsidR="00484299" w:rsidRPr="008B4783">
        <w:rPr>
          <w:color w:val="222222"/>
          <w:sz w:val="22"/>
          <w:szCs w:val="22"/>
        </w:rPr>
        <w:t xml:space="preserve">.” XXIII Annual Conference of the </w:t>
      </w:r>
      <w:proofErr w:type="spellStart"/>
      <w:r w:rsidR="00484299" w:rsidRPr="008B4783">
        <w:rPr>
          <w:color w:val="222222"/>
          <w:sz w:val="22"/>
          <w:szCs w:val="22"/>
        </w:rPr>
        <w:t>Asociación</w:t>
      </w:r>
      <w:proofErr w:type="spellEnd"/>
      <w:r w:rsidR="00484299" w:rsidRPr="008B4783">
        <w:rPr>
          <w:color w:val="222222"/>
          <w:sz w:val="22"/>
          <w:szCs w:val="22"/>
        </w:rPr>
        <w:t xml:space="preserve"> </w:t>
      </w:r>
    </w:p>
    <w:p w14:paraId="3CCF99AD" w14:textId="272891BC" w:rsidR="00484299" w:rsidRPr="008B4783" w:rsidRDefault="00484299" w:rsidP="009456B3">
      <w:pPr>
        <w:spacing w:line="276" w:lineRule="auto"/>
        <w:ind w:left="708"/>
        <w:contextualSpacing/>
        <w:rPr>
          <w:color w:val="222222"/>
          <w:sz w:val="22"/>
          <w:szCs w:val="22"/>
        </w:rPr>
      </w:pPr>
      <w:proofErr w:type="spellStart"/>
      <w:r w:rsidRPr="008B4783">
        <w:rPr>
          <w:color w:val="222222"/>
          <w:sz w:val="22"/>
          <w:szCs w:val="22"/>
        </w:rPr>
        <w:t>Internacional</w:t>
      </w:r>
      <w:proofErr w:type="spellEnd"/>
      <w:r w:rsidRPr="008B4783">
        <w:rPr>
          <w:color w:val="222222"/>
          <w:sz w:val="22"/>
          <w:szCs w:val="22"/>
        </w:rPr>
        <w:t xml:space="preserve"> de </w:t>
      </w:r>
      <w:proofErr w:type="spellStart"/>
      <w:r w:rsidRPr="008B4783">
        <w:rPr>
          <w:color w:val="222222"/>
          <w:sz w:val="22"/>
          <w:szCs w:val="22"/>
        </w:rPr>
        <w:t>Literatura</w:t>
      </w:r>
      <w:proofErr w:type="spellEnd"/>
      <w:r w:rsidRPr="008B4783">
        <w:rPr>
          <w:color w:val="222222"/>
          <w:sz w:val="22"/>
          <w:szCs w:val="22"/>
        </w:rPr>
        <w:t xml:space="preserve"> y </w:t>
      </w:r>
      <w:proofErr w:type="spellStart"/>
      <w:r w:rsidRPr="008B4783">
        <w:rPr>
          <w:color w:val="222222"/>
          <w:sz w:val="22"/>
          <w:szCs w:val="22"/>
        </w:rPr>
        <w:t>Cultura</w:t>
      </w:r>
      <w:proofErr w:type="spellEnd"/>
      <w:r w:rsidRPr="008B4783">
        <w:rPr>
          <w:color w:val="222222"/>
          <w:sz w:val="22"/>
          <w:szCs w:val="22"/>
        </w:rPr>
        <w:t xml:space="preserve"> </w:t>
      </w:r>
      <w:proofErr w:type="spellStart"/>
      <w:r w:rsidRPr="008B4783">
        <w:rPr>
          <w:color w:val="222222"/>
          <w:sz w:val="22"/>
          <w:szCs w:val="22"/>
        </w:rPr>
        <w:t>Femenina</w:t>
      </w:r>
      <w:proofErr w:type="spellEnd"/>
      <w:r w:rsidRPr="008B4783">
        <w:rPr>
          <w:color w:val="222222"/>
          <w:sz w:val="22"/>
          <w:szCs w:val="22"/>
        </w:rPr>
        <w:t xml:space="preserve"> </w:t>
      </w:r>
      <w:proofErr w:type="spellStart"/>
      <w:r w:rsidRPr="008B4783">
        <w:rPr>
          <w:color w:val="222222"/>
          <w:sz w:val="22"/>
          <w:szCs w:val="22"/>
        </w:rPr>
        <w:t>Hispánica</w:t>
      </w:r>
      <w:proofErr w:type="spellEnd"/>
      <w:r w:rsidRPr="008B4783">
        <w:rPr>
          <w:color w:val="222222"/>
          <w:sz w:val="22"/>
          <w:szCs w:val="22"/>
        </w:rPr>
        <w:t xml:space="preserve">. October 2013. </w:t>
      </w:r>
    </w:p>
    <w:p w14:paraId="0347692E" w14:textId="3583FC6F" w:rsidR="00484299" w:rsidRPr="008B4783" w:rsidRDefault="000670D4" w:rsidP="009456B3">
      <w:pPr>
        <w:spacing w:line="276" w:lineRule="auto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2013. </w:t>
      </w:r>
      <w:r w:rsidR="00484299" w:rsidRPr="008B4783">
        <w:rPr>
          <w:bCs/>
          <w:sz w:val="22"/>
          <w:szCs w:val="22"/>
        </w:rPr>
        <w:t xml:space="preserve">“Politics, Decline, and the Apocalypse in Iberian and Latin American Cultures.” 2013 </w:t>
      </w:r>
      <w:proofErr w:type="spellStart"/>
      <w:r w:rsidR="00484299" w:rsidRPr="008B4783">
        <w:rPr>
          <w:bCs/>
          <w:sz w:val="22"/>
          <w:szCs w:val="22"/>
        </w:rPr>
        <w:t>Norteastern</w:t>
      </w:r>
      <w:proofErr w:type="spellEnd"/>
      <w:r w:rsidR="00484299" w:rsidRPr="008B4783">
        <w:rPr>
          <w:bCs/>
          <w:sz w:val="22"/>
          <w:szCs w:val="22"/>
        </w:rPr>
        <w:t xml:space="preserve"> </w:t>
      </w:r>
      <w:r w:rsidR="00484299" w:rsidRPr="008B4783">
        <w:rPr>
          <w:bCs/>
          <w:sz w:val="22"/>
          <w:szCs w:val="22"/>
        </w:rPr>
        <w:tab/>
        <w:t>Modern Languages Association (MLA) Convention. March 2013.</w:t>
      </w:r>
    </w:p>
    <w:p w14:paraId="41206DE5" w14:textId="77777777" w:rsidR="000670D4" w:rsidRDefault="000670D4" w:rsidP="009456B3">
      <w:pPr>
        <w:widowControl w:val="0"/>
        <w:spacing w:line="276" w:lineRule="auto"/>
        <w:contextualSpacing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2012. </w:t>
      </w:r>
      <w:r w:rsidR="00484299" w:rsidRPr="008B4783">
        <w:rPr>
          <w:sz w:val="22"/>
          <w:szCs w:val="22"/>
          <w:lang w:val="es-ES"/>
        </w:rPr>
        <w:t>“</w:t>
      </w:r>
      <w:proofErr w:type="spellStart"/>
      <w:r w:rsidR="00484299" w:rsidRPr="008B4783">
        <w:rPr>
          <w:sz w:val="22"/>
          <w:szCs w:val="22"/>
          <w:lang w:val="es-ES"/>
        </w:rPr>
        <w:t>Avatars</w:t>
      </w:r>
      <w:proofErr w:type="spellEnd"/>
      <w:r w:rsidR="00484299" w:rsidRPr="008B4783">
        <w:rPr>
          <w:sz w:val="22"/>
          <w:szCs w:val="22"/>
          <w:lang w:val="es-ES"/>
        </w:rPr>
        <w:t xml:space="preserve"> of </w:t>
      </w:r>
      <w:proofErr w:type="spellStart"/>
      <w:r w:rsidR="00484299" w:rsidRPr="008B4783">
        <w:rPr>
          <w:sz w:val="22"/>
          <w:szCs w:val="22"/>
          <w:lang w:val="es-ES"/>
        </w:rPr>
        <w:t>Apocalypse</w:t>
      </w:r>
      <w:proofErr w:type="spellEnd"/>
      <w:r w:rsidR="00484299" w:rsidRPr="008B4783">
        <w:rPr>
          <w:sz w:val="22"/>
          <w:szCs w:val="22"/>
          <w:lang w:val="es-ES"/>
        </w:rPr>
        <w:t xml:space="preserve"> in </w:t>
      </w:r>
      <w:proofErr w:type="spellStart"/>
      <w:r w:rsidR="00484299" w:rsidRPr="008B4783">
        <w:rPr>
          <w:sz w:val="22"/>
          <w:szCs w:val="22"/>
          <w:lang w:val="es-ES"/>
        </w:rPr>
        <w:t>Latin</w:t>
      </w:r>
      <w:proofErr w:type="spellEnd"/>
      <w:r w:rsidR="00484299" w:rsidRPr="008B4783">
        <w:rPr>
          <w:sz w:val="22"/>
          <w:szCs w:val="22"/>
          <w:lang w:val="es-ES"/>
        </w:rPr>
        <w:t xml:space="preserve"> American and </w:t>
      </w:r>
      <w:proofErr w:type="spellStart"/>
      <w:r w:rsidR="00484299" w:rsidRPr="008B4783">
        <w:rPr>
          <w:sz w:val="22"/>
          <w:szCs w:val="22"/>
          <w:lang w:val="es-ES"/>
        </w:rPr>
        <w:t>Iberian</w:t>
      </w:r>
      <w:proofErr w:type="spellEnd"/>
      <w:r w:rsidR="00484299" w:rsidRPr="008B4783">
        <w:rPr>
          <w:sz w:val="22"/>
          <w:szCs w:val="22"/>
          <w:lang w:val="es-ES"/>
        </w:rPr>
        <w:t xml:space="preserve"> Cultures.” 2012 </w:t>
      </w:r>
      <w:proofErr w:type="spellStart"/>
      <w:r w:rsidR="00484299" w:rsidRPr="008B4783">
        <w:rPr>
          <w:sz w:val="22"/>
          <w:szCs w:val="22"/>
          <w:lang w:val="es-ES"/>
        </w:rPr>
        <w:t>NeMLA</w:t>
      </w:r>
      <w:proofErr w:type="spellEnd"/>
      <w:r w:rsidR="00484299" w:rsidRPr="008B4783">
        <w:rPr>
          <w:sz w:val="22"/>
          <w:szCs w:val="22"/>
          <w:lang w:val="es-ES"/>
        </w:rPr>
        <w:t xml:space="preserve"> </w:t>
      </w:r>
      <w:proofErr w:type="spellStart"/>
      <w:r w:rsidR="00484299" w:rsidRPr="008B4783">
        <w:rPr>
          <w:sz w:val="22"/>
          <w:szCs w:val="22"/>
          <w:lang w:val="es-ES"/>
        </w:rPr>
        <w:t>Convention</w:t>
      </w:r>
      <w:proofErr w:type="spellEnd"/>
      <w:r w:rsidR="00484299" w:rsidRPr="008B4783">
        <w:rPr>
          <w:sz w:val="22"/>
          <w:szCs w:val="22"/>
          <w:lang w:val="es-ES"/>
        </w:rPr>
        <w:t xml:space="preserve">. </w:t>
      </w:r>
    </w:p>
    <w:p w14:paraId="47C8D263" w14:textId="4F3BB876" w:rsidR="00484299" w:rsidRPr="008B4783" w:rsidRDefault="00484299" w:rsidP="009456B3">
      <w:pPr>
        <w:widowControl w:val="0"/>
        <w:spacing w:line="276" w:lineRule="auto"/>
        <w:ind w:left="708"/>
        <w:contextualSpacing/>
        <w:rPr>
          <w:sz w:val="22"/>
          <w:szCs w:val="22"/>
          <w:lang w:val="es-ES"/>
        </w:rPr>
      </w:pPr>
      <w:proofErr w:type="spellStart"/>
      <w:r w:rsidRPr="008B4783">
        <w:rPr>
          <w:sz w:val="22"/>
          <w:szCs w:val="22"/>
          <w:lang w:val="es-ES"/>
        </w:rPr>
        <w:t>March</w:t>
      </w:r>
      <w:proofErr w:type="spellEnd"/>
      <w:r w:rsidR="000670D4">
        <w:rPr>
          <w:sz w:val="22"/>
          <w:szCs w:val="22"/>
          <w:lang w:val="es-ES"/>
        </w:rPr>
        <w:t xml:space="preserve"> </w:t>
      </w:r>
      <w:r w:rsidRPr="008B4783">
        <w:rPr>
          <w:sz w:val="22"/>
          <w:szCs w:val="22"/>
          <w:lang w:val="es-ES"/>
        </w:rPr>
        <w:t>2012.</w:t>
      </w:r>
    </w:p>
    <w:p w14:paraId="1EB499D1" w14:textId="3FF56CD1" w:rsidR="00E2543F" w:rsidRPr="008B4783" w:rsidRDefault="00E2543F" w:rsidP="009456B3">
      <w:pPr>
        <w:widowControl w:val="0"/>
        <w:spacing w:line="276" w:lineRule="auto"/>
        <w:contextualSpacing/>
        <w:rPr>
          <w:sz w:val="22"/>
          <w:szCs w:val="22"/>
          <w:lang w:val="es-ES"/>
        </w:rPr>
      </w:pPr>
    </w:p>
    <w:p w14:paraId="455C642B" w14:textId="40E9944C" w:rsidR="00E2543F" w:rsidRPr="008B4783" w:rsidRDefault="00E2543F" w:rsidP="009456B3">
      <w:pPr>
        <w:widowControl w:val="0"/>
        <w:spacing w:line="276" w:lineRule="auto"/>
        <w:contextualSpacing/>
        <w:rPr>
          <w:b/>
          <w:bCs/>
          <w:sz w:val="22"/>
          <w:szCs w:val="22"/>
          <w:lang w:val="es-ES"/>
        </w:rPr>
      </w:pPr>
      <w:r w:rsidRPr="008B4783">
        <w:rPr>
          <w:b/>
          <w:bCs/>
          <w:sz w:val="22"/>
          <w:szCs w:val="22"/>
          <w:lang w:val="es-ES"/>
        </w:rPr>
        <w:t>INVITED TALKS</w:t>
      </w:r>
    </w:p>
    <w:p w14:paraId="73798A49" w14:textId="77777777" w:rsidR="009456B3" w:rsidRDefault="009456B3" w:rsidP="009456B3">
      <w:pPr>
        <w:spacing w:line="276" w:lineRule="auto"/>
        <w:contextualSpacing/>
        <w:rPr>
          <w:sz w:val="22"/>
          <w:szCs w:val="22"/>
        </w:rPr>
      </w:pPr>
    </w:p>
    <w:p w14:paraId="5225F274" w14:textId="76F01599" w:rsidR="00D4649E" w:rsidRDefault="00D4649E" w:rsidP="009456B3">
      <w:pPr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2019. </w:t>
      </w:r>
      <w:r w:rsidR="00E2543F" w:rsidRPr="008B4783">
        <w:rPr>
          <w:sz w:val="22"/>
          <w:szCs w:val="22"/>
        </w:rPr>
        <w:t>“</w:t>
      </w:r>
      <w:r w:rsidR="00E2543F" w:rsidRPr="00E2543F">
        <w:rPr>
          <w:sz w:val="22"/>
          <w:szCs w:val="22"/>
        </w:rPr>
        <w:t xml:space="preserve">The Faces of Disappearance: Imagining Human Extinction in Contemporary Mexican Science </w:t>
      </w:r>
    </w:p>
    <w:p w14:paraId="19BFAFA2" w14:textId="074A8D93" w:rsidR="00E2543F" w:rsidRPr="00E2543F" w:rsidRDefault="00E2543F" w:rsidP="009456B3">
      <w:pPr>
        <w:spacing w:line="276" w:lineRule="auto"/>
        <w:ind w:left="708"/>
        <w:contextualSpacing/>
        <w:rPr>
          <w:sz w:val="22"/>
          <w:szCs w:val="22"/>
        </w:rPr>
      </w:pPr>
      <w:r w:rsidRPr="00E2543F">
        <w:rPr>
          <w:sz w:val="22"/>
          <w:szCs w:val="22"/>
        </w:rPr>
        <w:t>Fiction.</w:t>
      </w:r>
      <w:r w:rsidRPr="008B4783">
        <w:rPr>
          <w:sz w:val="22"/>
          <w:szCs w:val="22"/>
        </w:rPr>
        <w:t>”</w:t>
      </w:r>
      <w:r w:rsidRPr="00E2543F">
        <w:rPr>
          <w:sz w:val="22"/>
          <w:szCs w:val="22"/>
        </w:rPr>
        <w:t xml:space="preserve"> Catholic University of America. 13 November 2019.</w:t>
      </w:r>
    </w:p>
    <w:p w14:paraId="29DB24B6" w14:textId="77777777" w:rsidR="00D4649E" w:rsidRDefault="00D4649E" w:rsidP="009456B3">
      <w:pPr>
        <w:spacing w:line="276" w:lineRule="auto"/>
        <w:contextualSpacing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lastRenderedPageBreak/>
        <w:t xml:space="preserve">2018. </w:t>
      </w:r>
      <w:r w:rsidR="00E2543F" w:rsidRPr="008B4783">
        <w:rPr>
          <w:color w:val="222222"/>
          <w:sz w:val="22"/>
          <w:szCs w:val="22"/>
          <w:shd w:val="clear" w:color="auto" w:fill="FFFFFF"/>
        </w:rPr>
        <w:t>“</w:t>
      </w:r>
      <w:r w:rsidR="00E2543F" w:rsidRPr="00E2543F">
        <w:rPr>
          <w:color w:val="222222"/>
          <w:sz w:val="22"/>
          <w:szCs w:val="22"/>
          <w:shd w:val="clear" w:color="auto" w:fill="FFFFFF"/>
        </w:rPr>
        <w:t xml:space="preserve">Strange Sovereignties: Imagining Political Communities in Argentine, Cuban, and Mexican </w:t>
      </w:r>
    </w:p>
    <w:p w14:paraId="10B87204" w14:textId="454958A9" w:rsidR="00E2543F" w:rsidRPr="00D4649E" w:rsidRDefault="00E2543F" w:rsidP="009456B3">
      <w:pPr>
        <w:spacing w:line="276" w:lineRule="auto"/>
        <w:ind w:left="708"/>
        <w:contextualSpacing/>
        <w:rPr>
          <w:color w:val="222222"/>
          <w:sz w:val="22"/>
          <w:szCs w:val="22"/>
          <w:shd w:val="clear" w:color="auto" w:fill="FFFFFF"/>
        </w:rPr>
      </w:pPr>
      <w:r w:rsidRPr="00E2543F">
        <w:rPr>
          <w:color w:val="222222"/>
          <w:sz w:val="22"/>
          <w:szCs w:val="22"/>
          <w:shd w:val="clear" w:color="auto" w:fill="FFFFFF"/>
        </w:rPr>
        <w:t>Science Fiction, 1976-2016.</w:t>
      </w:r>
      <w:r w:rsidRPr="008B4783">
        <w:rPr>
          <w:color w:val="222222"/>
          <w:sz w:val="22"/>
          <w:szCs w:val="22"/>
          <w:shd w:val="clear" w:color="auto" w:fill="FFFFFF"/>
        </w:rPr>
        <w:t>” SUNY Albany. April 18, 2018.</w:t>
      </w:r>
    </w:p>
    <w:p w14:paraId="49EC018A" w14:textId="77777777" w:rsidR="00484299" w:rsidRPr="008B4783" w:rsidRDefault="00484299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</w:p>
    <w:p w14:paraId="0A19279B" w14:textId="3D9B12D4" w:rsidR="00846513" w:rsidRPr="008B4783" w:rsidRDefault="00846513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  <w:r w:rsidRPr="008B4783">
        <w:rPr>
          <w:b/>
          <w:sz w:val="22"/>
          <w:szCs w:val="22"/>
        </w:rPr>
        <w:t xml:space="preserve">TEACHING EXPERIENCE </w:t>
      </w:r>
    </w:p>
    <w:p w14:paraId="0B461647" w14:textId="1AD14995" w:rsidR="00CA6868" w:rsidRPr="008B4783" w:rsidRDefault="00CA6868" w:rsidP="009456B3">
      <w:pPr>
        <w:widowControl w:val="0"/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Manhattan College. Associate Professor. Fall 2018-Present.</w:t>
      </w:r>
    </w:p>
    <w:p w14:paraId="43A22E09" w14:textId="34B6EA1B" w:rsidR="00FA4B54" w:rsidRPr="008B4783" w:rsidRDefault="00FA4B54" w:rsidP="009456B3">
      <w:pPr>
        <w:widowControl w:val="0"/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Manhattan College.</w:t>
      </w:r>
      <w:r w:rsidR="00A915DA" w:rsidRPr="008B4783">
        <w:rPr>
          <w:sz w:val="22"/>
          <w:szCs w:val="22"/>
        </w:rPr>
        <w:t xml:space="preserve"> Assistant Professor.</w:t>
      </w:r>
      <w:r w:rsidR="00CA6868" w:rsidRPr="008B4783">
        <w:rPr>
          <w:sz w:val="22"/>
          <w:szCs w:val="22"/>
        </w:rPr>
        <w:t xml:space="preserve"> Fall 2012-Spring 2018</w:t>
      </w:r>
      <w:r w:rsidRPr="008B4783">
        <w:rPr>
          <w:sz w:val="22"/>
          <w:szCs w:val="22"/>
        </w:rPr>
        <w:t>.</w:t>
      </w:r>
    </w:p>
    <w:p w14:paraId="37C69EDD" w14:textId="0A91B7EB" w:rsidR="00596595" w:rsidRPr="008B4783" w:rsidRDefault="001F7184" w:rsidP="009456B3">
      <w:pPr>
        <w:widowControl w:val="0"/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Conne</w:t>
      </w:r>
      <w:r w:rsidR="00FA4B54" w:rsidRPr="008B4783">
        <w:rPr>
          <w:sz w:val="22"/>
          <w:szCs w:val="22"/>
        </w:rPr>
        <w:t xml:space="preserve">cticut College. </w:t>
      </w:r>
      <w:r w:rsidR="00A915DA" w:rsidRPr="008B4783">
        <w:rPr>
          <w:sz w:val="22"/>
          <w:szCs w:val="22"/>
        </w:rPr>
        <w:t xml:space="preserve">Visiting Assistant Professor. </w:t>
      </w:r>
      <w:r w:rsidR="00FA4B54" w:rsidRPr="008B4783">
        <w:rPr>
          <w:sz w:val="22"/>
          <w:szCs w:val="22"/>
        </w:rPr>
        <w:t>Fall 2011-Spring 2012</w:t>
      </w:r>
      <w:r w:rsidRPr="008B4783">
        <w:rPr>
          <w:sz w:val="22"/>
          <w:szCs w:val="22"/>
        </w:rPr>
        <w:t>.</w:t>
      </w:r>
    </w:p>
    <w:p w14:paraId="75755F63" w14:textId="77777777" w:rsidR="00846513" w:rsidRPr="008B4783" w:rsidRDefault="00846513" w:rsidP="009456B3">
      <w:pPr>
        <w:widowControl w:val="0"/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Harvard</w:t>
      </w:r>
      <w:r w:rsidR="001F7184" w:rsidRPr="008B4783">
        <w:rPr>
          <w:sz w:val="22"/>
          <w:szCs w:val="22"/>
        </w:rPr>
        <w:t xml:space="preserve"> University.  Fall 2001-Spring 2011.</w:t>
      </w:r>
    </w:p>
    <w:p w14:paraId="77269C11" w14:textId="49E860A8" w:rsidR="00F6126C" w:rsidRPr="008B4783" w:rsidRDefault="00F6126C" w:rsidP="009456B3">
      <w:pPr>
        <w:widowControl w:val="0"/>
        <w:spacing w:line="276" w:lineRule="auto"/>
        <w:ind w:left="432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Hist</w:t>
      </w:r>
      <w:r w:rsidR="00C25615" w:rsidRPr="008B4783">
        <w:rPr>
          <w:sz w:val="22"/>
          <w:szCs w:val="22"/>
        </w:rPr>
        <w:t>ory and Literature Concentration</w:t>
      </w:r>
      <w:r w:rsidR="00A915DA" w:rsidRPr="008B4783">
        <w:rPr>
          <w:sz w:val="22"/>
          <w:szCs w:val="22"/>
        </w:rPr>
        <w:t xml:space="preserve">. </w:t>
      </w:r>
      <w:r w:rsidR="007E5E82" w:rsidRPr="008B4783">
        <w:rPr>
          <w:sz w:val="22"/>
          <w:szCs w:val="22"/>
        </w:rPr>
        <w:t>Lecturer.</w:t>
      </w:r>
      <w:r w:rsidR="00A915DA" w:rsidRPr="008B4783">
        <w:rPr>
          <w:sz w:val="22"/>
          <w:szCs w:val="22"/>
        </w:rPr>
        <w:t xml:space="preserve"> Fall 2007</w:t>
      </w:r>
      <w:r w:rsidR="001F7184" w:rsidRPr="008B4783">
        <w:rPr>
          <w:sz w:val="22"/>
          <w:szCs w:val="22"/>
        </w:rPr>
        <w:t>-Spring 2011.</w:t>
      </w:r>
      <w:r w:rsidRPr="008B4783">
        <w:rPr>
          <w:sz w:val="22"/>
          <w:szCs w:val="22"/>
        </w:rPr>
        <w:t xml:space="preserve"> </w:t>
      </w:r>
    </w:p>
    <w:p w14:paraId="3318E3AA" w14:textId="62EAD2FE" w:rsidR="00F6126C" w:rsidRPr="008B4783" w:rsidRDefault="00CD6719" w:rsidP="009456B3">
      <w:pPr>
        <w:widowControl w:val="0"/>
        <w:spacing w:line="276" w:lineRule="auto"/>
        <w:ind w:left="432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Freshman Seminar Program.</w:t>
      </w:r>
      <w:r w:rsidR="00A915DA" w:rsidRPr="008B4783">
        <w:rPr>
          <w:sz w:val="22"/>
          <w:szCs w:val="22"/>
        </w:rPr>
        <w:t xml:space="preserve"> </w:t>
      </w:r>
      <w:r w:rsidR="00F6126C" w:rsidRPr="008B4783">
        <w:rPr>
          <w:sz w:val="22"/>
          <w:szCs w:val="22"/>
        </w:rPr>
        <w:t>Lecturer</w:t>
      </w:r>
      <w:r w:rsidR="00A915DA" w:rsidRPr="008B4783">
        <w:rPr>
          <w:sz w:val="22"/>
          <w:szCs w:val="22"/>
        </w:rPr>
        <w:t xml:space="preserve">. </w:t>
      </w:r>
      <w:r w:rsidRPr="008B4783">
        <w:rPr>
          <w:sz w:val="22"/>
          <w:szCs w:val="22"/>
        </w:rPr>
        <w:t>2009</w:t>
      </w:r>
      <w:r w:rsidR="00A915DA" w:rsidRPr="008B4783">
        <w:rPr>
          <w:sz w:val="22"/>
          <w:szCs w:val="22"/>
        </w:rPr>
        <w:t>-2010</w:t>
      </w:r>
      <w:r w:rsidRPr="008B4783">
        <w:rPr>
          <w:sz w:val="22"/>
          <w:szCs w:val="22"/>
        </w:rPr>
        <w:t>.</w:t>
      </w:r>
    </w:p>
    <w:p w14:paraId="0C222A20" w14:textId="046B53CC" w:rsidR="00B04B69" w:rsidRPr="008B4783" w:rsidRDefault="006F173F" w:rsidP="009456B3">
      <w:pPr>
        <w:widowControl w:val="0"/>
        <w:spacing w:line="276" w:lineRule="auto"/>
        <w:ind w:left="432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 xml:space="preserve">CORE </w:t>
      </w:r>
      <w:r w:rsidR="00B04B69" w:rsidRPr="008B4783">
        <w:rPr>
          <w:sz w:val="22"/>
          <w:szCs w:val="22"/>
        </w:rPr>
        <w:t>Curriculum.</w:t>
      </w:r>
      <w:r w:rsidR="00A915DA" w:rsidRPr="008B4783">
        <w:rPr>
          <w:sz w:val="22"/>
          <w:szCs w:val="22"/>
        </w:rPr>
        <w:t xml:space="preserve"> </w:t>
      </w:r>
      <w:r w:rsidR="00B04B69" w:rsidRPr="008B4783">
        <w:rPr>
          <w:sz w:val="22"/>
          <w:szCs w:val="22"/>
        </w:rPr>
        <w:t>Head Teaching Fellow</w:t>
      </w:r>
      <w:r w:rsidR="00A915DA" w:rsidRPr="008B4783">
        <w:rPr>
          <w:sz w:val="22"/>
          <w:szCs w:val="22"/>
        </w:rPr>
        <w:t>. 2008-2009.</w:t>
      </w:r>
    </w:p>
    <w:p w14:paraId="370F5A7A" w14:textId="247A628C" w:rsidR="00846513" w:rsidRPr="008B4783" w:rsidRDefault="00C87301" w:rsidP="009456B3">
      <w:pPr>
        <w:widowControl w:val="0"/>
        <w:spacing w:line="276" w:lineRule="auto"/>
        <w:ind w:left="432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 xml:space="preserve">Department of </w:t>
      </w:r>
      <w:r w:rsidR="00846513" w:rsidRPr="008B4783">
        <w:rPr>
          <w:sz w:val="22"/>
          <w:szCs w:val="22"/>
        </w:rPr>
        <w:t>Romance Lang</w:t>
      </w:r>
      <w:r w:rsidRPr="008B4783">
        <w:rPr>
          <w:sz w:val="22"/>
          <w:szCs w:val="22"/>
        </w:rPr>
        <w:t>uages and Literatures</w:t>
      </w:r>
      <w:r w:rsidR="00A915DA" w:rsidRPr="008B4783">
        <w:rPr>
          <w:sz w:val="22"/>
          <w:szCs w:val="22"/>
        </w:rPr>
        <w:t>. Teaching Fellow. 2001-2008.</w:t>
      </w:r>
    </w:p>
    <w:p w14:paraId="6E577E5F" w14:textId="3915CE11" w:rsidR="00C87301" w:rsidRPr="008B4783" w:rsidRDefault="00846513" w:rsidP="009456B3">
      <w:pPr>
        <w:widowControl w:val="0"/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University of North Carolina at Ch</w:t>
      </w:r>
      <w:r w:rsidR="0043258A" w:rsidRPr="008B4783">
        <w:rPr>
          <w:sz w:val="22"/>
          <w:szCs w:val="22"/>
        </w:rPr>
        <w:t xml:space="preserve">apel </w:t>
      </w:r>
      <w:proofErr w:type="spellStart"/>
      <w:proofErr w:type="gramStart"/>
      <w:r w:rsidR="0043258A" w:rsidRPr="008B4783">
        <w:rPr>
          <w:sz w:val="22"/>
          <w:szCs w:val="22"/>
        </w:rPr>
        <w:t>Hill</w:t>
      </w:r>
      <w:r w:rsidR="00A915DA" w:rsidRPr="008B4783">
        <w:rPr>
          <w:sz w:val="22"/>
          <w:szCs w:val="22"/>
        </w:rPr>
        <w:t>.</w:t>
      </w:r>
      <w:r w:rsidR="0043258A" w:rsidRPr="008B4783">
        <w:rPr>
          <w:sz w:val="22"/>
          <w:szCs w:val="22"/>
        </w:rPr>
        <w:t>.</w:t>
      </w:r>
      <w:proofErr w:type="gramEnd"/>
      <w:r w:rsidR="00A915DA" w:rsidRPr="008B4783">
        <w:rPr>
          <w:sz w:val="22"/>
          <w:szCs w:val="22"/>
        </w:rPr>
        <w:t>Teaching</w:t>
      </w:r>
      <w:proofErr w:type="spellEnd"/>
      <w:r w:rsidR="00A915DA" w:rsidRPr="008B4783">
        <w:rPr>
          <w:sz w:val="22"/>
          <w:szCs w:val="22"/>
        </w:rPr>
        <w:t xml:space="preserve"> Assistant. </w:t>
      </w:r>
      <w:r w:rsidRPr="008B4783">
        <w:rPr>
          <w:sz w:val="22"/>
          <w:szCs w:val="22"/>
        </w:rPr>
        <w:t xml:space="preserve">Fall 1997-Spring 2000. </w:t>
      </w:r>
    </w:p>
    <w:p w14:paraId="1F8693B7" w14:textId="77777777" w:rsidR="00A915DA" w:rsidRPr="008B4783" w:rsidRDefault="00A915DA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</w:p>
    <w:p w14:paraId="3E138CCB" w14:textId="77777777" w:rsidR="00A915DA" w:rsidRPr="008B4783" w:rsidRDefault="00360E74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 w:rsidRPr="008B4783">
        <w:rPr>
          <w:b/>
          <w:sz w:val="22"/>
          <w:szCs w:val="22"/>
        </w:rPr>
        <w:t>SERVICE</w:t>
      </w:r>
    </w:p>
    <w:p w14:paraId="0F318B6D" w14:textId="77777777" w:rsidR="00A915DA" w:rsidRPr="008B4783" w:rsidRDefault="00D055D4" w:rsidP="009456B3">
      <w:pPr>
        <w:widowControl w:val="0"/>
        <w:tabs>
          <w:tab w:val="left" w:pos="720"/>
        </w:tabs>
        <w:spacing w:line="276" w:lineRule="auto"/>
        <w:contextualSpacing/>
        <w:rPr>
          <w:b/>
          <w:sz w:val="22"/>
          <w:szCs w:val="22"/>
        </w:rPr>
      </w:pPr>
      <w:r w:rsidRPr="008B4783">
        <w:rPr>
          <w:b/>
          <w:sz w:val="22"/>
          <w:szCs w:val="22"/>
        </w:rPr>
        <w:t>Manhattan College</w:t>
      </w:r>
    </w:p>
    <w:p w14:paraId="55114299" w14:textId="605FC817" w:rsidR="00E41A62" w:rsidRPr="008B4783" w:rsidRDefault="00E41A62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Educational Affairs C</w:t>
      </w:r>
      <w:r w:rsidR="00EC6096" w:rsidRPr="008B4783">
        <w:rPr>
          <w:sz w:val="22"/>
          <w:szCs w:val="22"/>
        </w:rPr>
        <w:t>ommittee. September 2015-June 2017</w:t>
      </w:r>
      <w:r w:rsidRPr="008B4783">
        <w:rPr>
          <w:sz w:val="22"/>
          <w:szCs w:val="22"/>
        </w:rPr>
        <w:t>.</w:t>
      </w:r>
    </w:p>
    <w:p w14:paraId="6D9F3A9F" w14:textId="7706DE1B" w:rsidR="00E41A62" w:rsidRPr="008B4783" w:rsidRDefault="00E41A62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Senate Repres</w:t>
      </w:r>
      <w:r w:rsidR="00EC6096" w:rsidRPr="008B4783">
        <w:rPr>
          <w:sz w:val="22"/>
          <w:szCs w:val="22"/>
        </w:rPr>
        <w:t>entative. September 2015-June 2017</w:t>
      </w:r>
      <w:r w:rsidRPr="008B4783">
        <w:rPr>
          <w:sz w:val="22"/>
          <w:szCs w:val="22"/>
        </w:rPr>
        <w:t>.</w:t>
      </w:r>
    </w:p>
    <w:p w14:paraId="5E33FB9F" w14:textId="1FFAB2B8" w:rsidR="00E41A62" w:rsidRPr="008B4783" w:rsidRDefault="00E41A62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Judiciary C</w:t>
      </w:r>
      <w:r w:rsidR="00EC6096" w:rsidRPr="008B4783">
        <w:rPr>
          <w:sz w:val="22"/>
          <w:szCs w:val="22"/>
        </w:rPr>
        <w:t>ommittee. September 2015-Present</w:t>
      </w:r>
      <w:r w:rsidRPr="008B4783">
        <w:rPr>
          <w:sz w:val="22"/>
          <w:szCs w:val="22"/>
        </w:rPr>
        <w:t>.</w:t>
      </w:r>
    </w:p>
    <w:p w14:paraId="0B48ED3D" w14:textId="36DD4784" w:rsidR="00E41A62" w:rsidRPr="008B4783" w:rsidRDefault="00E41A62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 xml:space="preserve">Campus Ministry </w:t>
      </w:r>
      <w:proofErr w:type="spellStart"/>
      <w:r w:rsidRPr="008B4783">
        <w:rPr>
          <w:sz w:val="22"/>
          <w:szCs w:val="22"/>
        </w:rPr>
        <w:t>Comittee</w:t>
      </w:r>
      <w:proofErr w:type="spellEnd"/>
      <w:r w:rsidRPr="008B4783">
        <w:rPr>
          <w:sz w:val="22"/>
          <w:szCs w:val="22"/>
        </w:rPr>
        <w:t>. September 2015-Present.</w:t>
      </w:r>
    </w:p>
    <w:p w14:paraId="38CD46BC" w14:textId="6FA6FF61" w:rsidR="00A915DA" w:rsidRPr="008B4783" w:rsidRDefault="00A915DA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International Studies Committee. 2014-2015</w:t>
      </w:r>
      <w:r w:rsidR="00EC6096" w:rsidRPr="008B4783">
        <w:rPr>
          <w:sz w:val="22"/>
          <w:szCs w:val="22"/>
        </w:rPr>
        <w:t>.</w:t>
      </w:r>
    </w:p>
    <w:p w14:paraId="44A31354" w14:textId="77777777" w:rsidR="00A915DA" w:rsidRPr="008B4783" w:rsidRDefault="00A915DA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Board Member of the Manhattan College Film Society, 2014-2015.</w:t>
      </w:r>
    </w:p>
    <w:p w14:paraId="6EC55701" w14:textId="77777777" w:rsidR="00A915DA" w:rsidRPr="008B4783" w:rsidRDefault="00D055D4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Organizer. International Movie Series. Fall 2013.</w:t>
      </w:r>
    </w:p>
    <w:p w14:paraId="5F4C571A" w14:textId="31D98128" w:rsidR="00A915DA" w:rsidRDefault="00D055D4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 w:rsidRPr="008B4783">
        <w:rPr>
          <w:sz w:val="22"/>
          <w:szCs w:val="22"/>
        </w:rPr>
        <w:t>Co-organizer. International Movie Series. Spring 2013.</w:t>
      </w:r>
    </w:p>
    <w:p w14:paraId="003CB3F3" w14:textId="33D031A4" w:rsidR="000932C7" w:rsidRDefault="000932C7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</w:p>
    <w:p w14:paraId="550D3B8B" w14:textId="4A56203A" w:rsidR="000932C7" w:rsidRDefault="00C2591B" w:rsidP="009456B3">
      <w:pPr>
        <w:widowControl w:val="0"/>
        <w:tabs>
          <w:tab w:val="left" w:pos="720"/>
        </w:tabs>
        <w:spacing w:line="276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Outside Manhattan College</w:t>
      </w:r>
    </w:p>
    <w:p w14:paraId="67879543" w14:textId="77777777" w:rsidR="000932C7" w:rsidRDefault="000932C7" w:rsidP="009456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contextualSpacing/>
        <w:rPr>
          <w:color w:val="000000"/>
          <w:sz w:val="22"/>
          <w:szCs w:val="22"/>
        </w:rPr>
      </w:pPr>
      <w:r w:rsidRPr="000932C7">
        <w:rPr>
          <w:color w:val="000000"/>
          <w:sz w:val="22"/>
          <w:szCs w:val="22"/>
        </w:rPr>
        <w:t>Member of the Advisory Board of the Peter Lang World Science Fiction Studies series.</w:t>
      </w:r>
    </w:p>
    <w:p w14:paraId="57153727" w14:textId="6B6F69D4" w:rsidR="000932C7" w:rsidRPr="000932C7" w:rsidRDefault="000932C7" w:rsidP="009456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contextualSpacing/>
        <w:rPr>
          <w:color w:val="000000"/>
          <w:sz w:val="22"/>
          <w:szCs w:val="22"/>
        </w:rPr>
      </w:pPr>
      <w:r w:rsidRPr="000932C7">
        <w:rPr>
          <w:color w:val="000000"/>
          <w:sz w:val="22"/>
          <w:szCs w:val="22"/>
        </w:rPr>
        <w:t>Member of the Fulbright National Screening Committee for English Teaching Assistants in Spain, 2021</w:t>
      </w:r>
      <w:r w:rsidR="00E06029">
        <w:rPr>
          <w:color w:val="000000"/>
          <w:sz w:val="22"/>
          <w:szCs w:val="22"/>
        </w:rPr>
        <w:t>-</w:t>
      </w:r>
      <w:r w:rsidRPr="000932C7">
        <w:rPr>
          <w:color w:val="000000"/>
          <w:sz w:val="22"/>
          <w:szCs w:val="22"/>
        </w:rPr>
        <w:t xml:space="preserve"> 202</w:t>
      </w:r>
      <w:r w:rsidR="009456B3">
        <w:rPr>
          <w:color w:val="000000"/>
          <w:sz w:val="22"/>
          <w:szCs w:val="22"/>
        </w:rPr>
        <w:t>2, 2022-2023</w:t>
      </w:r>
      <w:r w:rsidRPr="000932C7">
        <w:rPr>
          <w:color w:val="000000"/>
          <w:sz w:val="22"/>
          <w:szCs w:val="22"/>
        </w:rPr>
        <w:t>.</w:t>
      </w:r>
      <w:r w:rsidRPr="000932C7">
        <w:t xml:space="preserve"> </w:t>
      </w:r>
    </w:p>
    <w:p w14:paraId="73353B43" w14:textId="77777777" w:rsidR="00ED3080" w:rsidRPr="008B4783" w:rsidRDefault="00ED3080" w:rsidP="009456B3">
      <w:pPr>
        <w:widowControl w:val="0"/>
        <w:spacing w:line="276" w:lineRule="auto"/>
        <w:contextualSpacing/>
        <w:rPr>
          <w:sz w:val="22"/>
          <w:szCs w:val="22"/>
        </w:rPr>
      </w:pPr>
    </w:p>
    <w:p w14:paraId="19B71DEC" w14:textId="77777777" w:rsidR="00A915DA" w:rsidRPr="008B4783" w:rsidRDefault="003E69CC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  <w:r w:rsidRPr="008B4783">
        <w:rPr>
          <w:b/>
          <w:sz w:val="22"/>
          <w:szCs w:val="22"/>
        </w:rPr>
        <w:t>LANGUAGES</w:t>
      </w:r>
    </w:p>
    <w:p w14:paraId="72715674" w14:textId="77777777" w:rsidR="00A915DA" w:rsidRPr="008B4783" w:rsidRDefault="003E69CC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  <w:r w:rsidRPr="008B4783">
        <w:rPr>
          <w:sz w:val="22"/>
          <w:szCs w:val="22"/>
        </w:rPr>
        <w:t>Spanish: Native speaker</w:t>
      </w:r>
      <w:r w:rsidR="00ED3080" w:rsidRPr="008B4783">
        <w:rPr>
          <w:sz w:val="22"/>
          <w:szCs w:val="22"/>
        </w:rPr>
        <w:t>.</w:t>
      </w:r>
    </w:p>
    <w:p w14:paraId="7F7708A7" w14:textId="77777777" w:rsidR="00A915DA" w:rsidRPr="008B4783" w:rsidRDefault="00ED3080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  <w:r w:rsidRPr="008B4783">
        <w:rPr>
          <w:sz w:val="22"/>
          <w:szCs w:val="22"/>
        </w:rPr>
        <w:t>English: Fluent.</w:t>
      </w:r>
    </w:p>
    <w:p w14:paraId="50E2A001" w14:textId="77777777" w:rsidR="00A915DA" w:rsidRPr="008B4783" w:rsidRDefault="003E69CC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  <w:r w:rsidRPr="008B4783">
        <w:rPr>
          <w:sz w:val="22"/>
          <w:szCs w:val="22"/>
        </w:rPr>
        <w:t>Portuguese: Proficient in reading, able to advise students working with primary sources</w:t>
      </w:r>
      <w:r w:rsidR="00ED3080" w:rsidRPr="008B4783">
        <w:rPr>
          <w:sz w:val="22"/>
          <w:szCs w:val="22"/>
        </w:rPr>
        <w:t>.</w:t>
      </w:r>
    </w:p>
    <w:p w14:paraId="694FEF4D" w14:textId="3E40C83D" w:rsidR="00484299" w:rsidRPr="008B4783" w:rsidRDefault="003E69CC" w:rsidP="009456B3">
      <w:pPr>
        <w:widowControl w:val="0"/>
        <w:spacing w:line="276" w:lineRule="auto"/>
        <w:contextualSpacing/>
        <w:rPr>
          <w:b/>
          <w:sz w:val="22"/>
          <w:szCs w:val="22"/>
        </w:rPr>
      </w:pPr>
      <w:r w:rsidRPr="008B4783">
        <w:rPr>
          <w:sz w:val="22"/>
          <w:szCs w:val="22"/>
        </w:rPr>
        <w:t>French: Proficient in reading, able to advise students working with primary sources</w:t>
      </w:r>
      <w:r w:rsidR="00ED3080" w:rsidRPr="008B4783">
        <w:rPr>
          <w:sz w:val="22"/>
          <w:szCs w:val="22"/>
        </w:rPr>
        <w:t>.</w:t>
      </w:r>
    </w:p>
    <w:sectPr w:rsidR="00484299" w:rsidRPr="008B4783" w:rsidSect="00073781">
      <w:foot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2F3B" w14:textId="77777777" w:rsidR="00836751" w:rsidRDefault="00836751" w:rsidP="00603ED9">
      <w:r>
        <w:separator/>
      </w:r>
    </w:p>
  </w:endnote>
  <w:endnote w:type="continuationSeparator" w:id="0">
    <w:p w14:paraId="692E0287" w14:textId="77777777" w:rsidR="00836751" w:rsidRDefault="00836751" w:rsidP="0060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496390"/>
      <w:docPartObj>
        <w:docPartGallery w:val="Page Numbers (Bottom of Page)"/>
        <w:docPartUnique/>
      </w:docPartObj>
    </w:sdtPr>
    <w:sdtEndPr/>
    <w:sdtContent>
      <w:p w14:paraId="54C1F671" w14:textId="77777777" w:rsidR="00CA0B41" w:rsidRDefault="00CA0B41">
        <w:pPr>
          <w:pStyle w:val="Footer"/>
          <w:jc w:val="center"/>
        </w:pPr>
        <w:r w:rsidRPr="00603ED9">
          <w:rPr>
            <w:rFonts w:ascii="Times New Roman" w:hAnsi="Times New Roman"/>
          </w:rPr>
          <w:fldChar w:fldCharType="begin"/>
        </w:r>
        <w:r w:rsidRPr="00603ED9">
          <w:rPr>
            <w:rFonts w:ascii="Times New Roman" w:hAnsi="Times New Roman"/>
          </w:rPr>
          <w:instrText xml:space="preserve"> PAGE   \* MERGEFORMAT </w:instrText>
        </w:r>
        <w:r w:rsidRPr="00603ED9">
          <w:rPr>
            <w:rFonts w:ascii="Times New Roman" w:hAnsi="Times New Roman"/>
          </w:rPr>
          <w:fldChar w:fldCharType="separate"/>
        </w:r>
        <w:r w:rsidR="00E17033">
          <w:rPr>
            <w:rFonts w:ascii="Times New Roman" w:hAnsi="Times New Roman"/>
            <w:noProof/>
          </w:rPr>
          <w:t>2</w:t>
        </w:r>
        <w:r w:rsidRPr="00603ED9">
          <w:rPr>
            <w:rFonts w:ascii="Times New Roman" w:hAnsi="Times New Roman"/>
          </w:rPr>
          <w:fldChar w:fldCharType="end"/>
        </w:r>
      </w:p>
    </w:sdtContent>
  </w:sdt>
  <w:p w14:paraId="3018259E" w14:textId="77777777" w:rsidR="00CA0B41" w:rsidRDefault="00CA0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DA1D5" w14:textId="77777777" w:rsidR="00836751" w:rsidRDefault="00836751" w:rsidP="00603ED9">
      <w:r>
        <w:separator/>
      </w:r>
    </w:p>
  </w:footnote>
  <w:footnote w:type="continuationSeparator" w:id="0">
    <w:p w14:paraId="1783005F" w14:textId="77777777" w:rsidR="00836751" w:rsidRDefault="00836751" w:rsidP="00603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09F"/>
    <w:multiLevelType w:val="hybridMultilevel"/>
    <w:tmpl w:val="84F66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324A"/>
    <w:multiLevelType w:val="multilevel"/>
    <w:tmpl w:val="D1181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16084"/>
    <w:multiLevelType w:val="multilevel"/>
    <w:tmpl w:val="DC94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7328C"/>
    <w:multiLevelType w:val="hybridMultilevel"/>
    <w:tmpl w:val="C5B09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36A7"/>
    <w:multiLevelType w:val="hybridMultilevel"/>
    <w:tmpl w:val="DCAA0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1F4453"/>
    <w:multiLevelType w:val="multilevel"/>
    <w:tmpl w:val="D8CEF5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E3739"/>
    <w:multiLevelType w:val="multilevel"/>
    <w:tmpl w:val="725CA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97795"/>
    <w:multiLevelType w:val="multilevel"/>
    <w:tmpl w:val="F7C4B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94DC2"/>
    <w:multiLevelType w:val="multilevel"/>
    <w:tmpl w:val="9FCA9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50AF8"/>
    <w:multiLevelType w:val="hybridMultilevel"/>
    <w:tmpl w:val="E30E10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24057"/>
    <w:multiLevelType w:val="multilevel"/>
    <w:tmpl w:val="FE523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10C58"/>
    <w:multiLevelType w:val="multilevel"/>
    <w:tmpl w:val="17B4C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DDD"/>
    <w:multiLevelType w:val="multilevel"/>
    <w:tmpl w:val="0B96B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C42D5"/>
    <w:multiLevelType w:val="hybridMultilevel"/>
    <w:tmpl w:val="3CB665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E35F1"/>
    <w:multiLevelType w:val="hybridMultilevel"/>
    <w:tmpl w:val="4DA29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D5ED8"/>
    <w:multiLevelType w:val="hybridMultilevel"/>
    <w:tmpl w:val="B15458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138DF"/>
    <w:multiLevelType w:val="hybridMultilevel"/>
    <w:tmpl w:val="EB7ED8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10A43"/>
    <w:multiLevelType w:val="hybridMultilevel"/>
    <w:tmpl w:val="C0B0AB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D029A"/>
    <w:multiLevelType w:val="multilevel"/>
    <w:tmpl w:val="06C29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74DD5"/>
    <w:multiLevelType w:val="hybridMultilevel"/>
    <w:tmpl w:val="304C5E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43833"/>
    <w:multiLevelType w:val="multilevel"/>
    <w:tmpl w:val="7A2412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26284"/>
    <w:multiLevelType w:val="hybridMultilevel"/>
    <w:tmpl w:val="7CF89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C1B64"/>
    <w:multiLevelType w:val="hybridMultilevel"/>
    <w:tmpl w:val="FB966B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B3405"/>
    <w:multiLevelType w:val="hybridMultilevel"/>
    <w:tmpl w:val="B4407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B6A1A"/>
    <w:multiLevelType w:val="hybridMultilevel"/>
    <w:tmpl w:val="8982E2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849B9"/>
    <w:multiLevelType w:val="hybridMultilevel"/>
    <w:tmpl w:val="144E4E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B2BF6"/>
    <w:multiLevelType w:val="multilevel"/>
    <w:tmpl w:val="5C58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DB2634"/>
    <w:multiLevelType w:val="multilevel"/>
    <w:tmpl w:val="82D82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D2C5B"/>
    <w:multiLevelType w:val="multilevel"/>
    <w:tmpl w:val="C28CF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54B8C"/>
    <w:multiLevelType w:val="hybridMultilevel"/>
    <w:tmpl w:val="E416B2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47781"/>
    <w:multiLevelType w:val="multilevel"/>
    <w:tmpl w:val="AFE0B4D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06246"/>
    <w:multiLevelType w:val="hybridMultilevel"/>
    <w:tmpl w:val="ADD2C5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7"/>
  </w:num>
  <w:num w:numId="4">
    <w:abstractNumId w:val="7"/>
  </w:num>
  <w:num w:numId="5">
    <w:abstractNumId w:val="18"/>
  </w:num>
  <w:num w:numId="6">
    <w:abstractNumId w:val="1"/>
  </w:num>
  <w:num w:numId="7">
    <w:abstractNumId w:val="6"/>
  </w:num>
  <w:num w:numId="8">
    <w:abstractNumId w:val="12"/>
  </w:num>
  <w:num w:numId="9">
    <w:abstractNumId w:val="11"/>
  </w:num>
  <w:num w:numId="10">
    <w:abstractNumId w:val="8"/>
  </w:num>
  <w:num w:numId="11">
    <w:abstractNumId w:val="20"/>
  </w:num>
  <w:num w:numId="12">
    <w:abstractNumId w:val="4"/>
  </w:num>
  <w:num w:numId="13">
    <w:abstractNumId w:val="16"/>
  </w:num>
  <w:num w:numId="14">
    <w:abstractNumId w:val="23"/>
  </w:num>
  <w:num w:numId="15">
    <w:abstractNumId w:val="3"/>
  </w:num>
  <w:num w:numId="16">
    <w:abstractNumId w:val="9"/>
  </w:num>
  <w:num w:numId="17">
    <w:abstractNumId w:val="14"/>
  </w:num>
  <w:num w:numId="18">
    <w:abstractNumId w:val="22"/>
  </w:num>
  <w:num w:numId="19">
    <w:abstractNumId w:val="31"/>
  </w:num>
  <w:num w:numId="20">
    <w:abstractNumId w:val="19"/>
  </w:num>
  <w:num w:numId="21">
    <w:abstractNumId w:val="30"/>
  </w:num>
  <w:num w:numId="22">
    <w:abstractNumId w:val="5"/>
  </w:num>
  <w:num w:numId="23">
    <w:abstractNumId w:val="24"/>
  </w:num>
  <w:num w:numId="24">
    <w:abstractNumId w:val="13"/>
  </w:num>
  <w:num w:numId="25">
    <w:abstractNumId w:val="25"/>
  </w:num>
  <w:num w:numId="26">
    <w:abstractNumId w:val="17"/>
  </w:num>
  <w:num w:numId="27">
    <w:abstractNumId w:val="15"/>
  </w:num>
  <w:num w:numId="28">
    <w:abstractNumId w:val="21"/>
  </w:num>
  <w:num w:numId="29">
    <w:abstractNumId w:val="0"/>
  </w:num>
  <w:num w:numId="30">
    <w:abstractNumId w:val="29"/>
  </w:num>
  <w:num w:numId="31">
    <w:abstractNumId w:val="2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08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A5"/>
    <w:rsid w:val="00002AD0"/>
    <w:rsid w:val="000069D9"/>
    <w:rsid w:val="000112CB"/>
    <w:rsid w:val="0002701D"/>
    <w:rsid w:val="00027856"/>
    <w:rsid w:val="00042833"/>
    <w:rsid w:val="0006583A"/>
    <w:rsid w:val="000670D4"/>
    <w:rsid w:val="000673A5"/>
    <w:rsid w:val="00072F93"/>
    <w:rsid w:val="00073781"/>
    <w:rsid w:val="000932C7"/>
    <w:rsid w:val="000953F4"/>
    <w:rsid w:val="000959AF"/>
    <w:rsid w:val="000A4281"/>
    <w:rsid w:val="000A71B3"/>
    <w:rsid w:val="000B08CC"/>
    <w:rsid w:val="000B43A9"/>
    <w:rsid w:val="000C4F51"/>
    <w:rsid w:val="000D1AE6"/>
    <w:rsid w:val="000F2A3A"/>
    <w:rsid w:val="000F6D5A"/>
    <w:rsid w:val="000F796D"/>
    <w:rsid w:val="000F7A53"/>
    <w:rsid w:val="001014B0"/>
    <w:rsid w:val="00103A7F"/>
    <w:rsid w:val="00122E31"/>
    <w:rsid w:val="00123C5D"/>
    <w:rsid w:val="00142AD5"/>
    <w:rsid w:val="00143B3E"/>
    <w:rsid w:val="001730F6"/>
    <w:rsid w:val="001930C7"/>
    <w:rsid w:val="001A1862"/>
    <w:rsid w:val="001C446E"/>
    <w:rsid w:val="001D0A88"/>
    <w:rsid w:val="001E2864"/>
    <w:rsid w:val="001F01AE"/>
    <w:rsid w:val="001F36C6"/>
    <w:rsid w:val="001F7184"/>
    <w:rsid w:val="00210C10"/>
    <w:rsid w:val="00223E8D"/>
    <w:rsid w:val="00232B8A"/>
    <w:rsid w:val="00245529"/>
    <w:rsid w:val="00270E17"/>
    <w:rsid w:val="002854EF"/>
    <w:rsid w:val="002856A1"/>
    <w:rsid w:val="002A3CBA"/>
    <w:rsid w:val="002C3D0B"/>
    <w:rsid w:val="002F47F0"/>
    <w:rsid w:val="00342690"/>
    <w:rsid w:val="00353ADD"/>
    <w:rsid w:val="00356C83"/>
    <w:rsid w:val="00360E74"/>
    <w:rsid w:val="0036607B"/>
    <w:rsid w:val="00371255"/>
    <w:rsid w:val="00371EC2"/>
    <w:rsid w:val="00383746"/>
    <w:rsid w:val="003B386D"/>
    <w:rsid w:val="003E69CC"/>
    <w:rsid w:val="003F2F00"/>
    <w:rsid w:val="003F77A5"/>
    <w:rsid w:val="00405383"/>
    <w:rsid w:val="0042173E"/>
    <w:rsid w:val="00422DAA"/>
    <w:rsid w:val="0043258A"/>
    <w:rsid w:val="004403E4"/>
    <w:rsid w:val="00473F20"/>
    <w:rsid w:val="0048205C"/>
    <w:rsid w:val="00484299"/>
    <w:rsid w:val="00484372"/>
    <w:rsid w:val="004861C3"/>
    <w:rsid w:val="00496A9A"/>
    <w:rsid w:val="004C4290"/>
    <w:rsid w:val="004E4D05"/>
    <w:rsid w:val="004F4CFD"/>
    <w:rsid w:val="00506ECB"/>
    <w:rsid w:val="00523CB3"/>
    <w:rsid w:val="00540E9E"/>
    <w:rsid w:val="00571C6A"/>
    <w:rsid w:val="00577FDA"/>
    <w:rsid w:val="00596595"/>
    <w:rsid w:val="005A7114"/>
    <w:rsid w:val="005A7573"/>
    <w:rsid w:val="005B3220"/>
    <w:rsid w:val="005B356A"/>
    <w:rsid w:val="005B566E"/>
    <w:rsid w:val="005D1C0E"/>
    <w:rsid w:val="005D6099"/>
    <w:rsid w:val="005E4D6F"/>
    <w:rsid w:val="00603ED9"/>
    <w:rsid w:val="0060734D"/>
    <w:rsid w:val="006077BF"/>
    <w:rsid w:val="00610B9A"/>
    <w:rsid w:val="00655A59"/>
    <w:rsid w:val="00684F22"/>
    <w:rsid w:val="006A4988"/>
    <w:rsid w:val="006C4D5C"/>
    <w:rsid w:val="006C51EF"/>
    <w:rsid w:val="006D4A02"/>
    <w:rsid w:val="006E1FE1"/>
    <w:rsid w:val="006F173F"/>
    <w:rsid w:val="006F724B"/>
    <w:rsid w:val="00711747"/>
    <w:rsid w:val="007151E5"/>
    <w:rsid w:val="00720E50"/>
    <w:rsid w:val="00727B25"/>
    <w:rsid w:val="00735676"/>
    <w:rsid w:val="00751EF1"/>
    <w:rsid w:val="00752FF1"/>
    <w:rsid w:val="00757C06"/>
    <w:rsid w:val="00762596"/>
    <w:rsid w:val="007733A1"/>
    <w:rsid w:val="007A631D"/>
    <w:rsid w:val="007B7BBB"/>
    <w:rsid w:val="007D7664"/>
    <w:rsid w:val="007D79B3"/>
    <w:rsid w:val="007E1719"/>
    <w:rsid w:val="007E5E82"/>
    <w:rsid w:val="00800AA8"/>
    <w:rsid w:val="008260B8"/>
    <w:rsid w:val="008313B9"/>
    <w:rsid w:val="00836751"/>
    <w:rsid w:val="00846513"/>
    <w:rsid w:val="008500E2"/>
    <w:rsid w:val="0087697A"/>
    <w:rsid w:val="0087766A"/>
    <w:rsid w:val="0088212E"/>
    <w:rsid w:val="008970EB"/>
    <w:rsid w:val="008A18EB"/>
    <w:rsid w:val="008A3948"/>
    <w:rsid w:val="008B032A"/>
    <w:rsid w:val="008B4783"/>
    <w:rsid w:val="008C5B2E"/>
    <w:rsid w:val="008D0675"/>
    <w:rsid w:val="008D44C4"/>
    <w:rsid w:val="008D54A6"/>
    <w:rsid w:val="008E6C4D"/>
    <w:rsid w:val="008E78BE"/>
    <w:rsid w:val="008F460E"/>
    <w:rsid w:val="009108D4"/>
    <w:rsid w:val="0091719F"/>
    <w:rsid w:val="00937390"/>
    <w:rsid w:val="009456B3"/>
    <w:rsid w:val="00945C11"/>
    <w:rsid w:val="00971D50"/>
    <w:rsid w:val="0099182F"/>
    <w:rsid w:val="009B58B4"/>
    <w:rsid w:val="009C10A7"/>
    <w:rsid w:val="009F3936"/>
    <w:rsid w:val="009F3BCA"/>
    <w:rsid w:val="009F7E3C"/>
    <w:rsid w:val="00A11CFD"/>
    <w:rsid w:val="00A125BD"/>
    <w:rsid w:val="00A32D04"/>
    <w:rsid w:val="00A3545B"/>
    <w:rsid w:val="00A407EC"/>
    <w:rsid w:val="00A7315B"/>
    <w:rsid w:val="00A8504F"/>
    <w:rsid w:val="00A915DA"/>
    <w:rsid w:val="00A97018"/>
    <w:rsid w:val="00AA04FC"/>
    <w:rsid w:val="00AB4F71"/>
    <w:rsid w:val="00AC1A33"/>
    <w:rsid w:val="00AD5338"/>
    <w:rsid w:val="00AF57C6"/>
    <w:rsid w:val="00B04B69"/>
    <w:rsid w:val="00B1557B"/>
    <w:rsid w:val="00B16FE0"/>
    <w:rsid w:val="00B23147"/>
    <w:rsid w:val="00B258D2"/>
    <w:rsid w:val="00B32211"/>
    <w:rsid w:val="00B53129"/>
    <w:rsid w:val="00B57175"/>
    <w:rsid w:val="00B8360C"/>
    <w:rsid w:val="00B853B1"/>
    <w:rsid w:val="00BA2CFD"/>
    <w:rsid w:val="00BD1161"/>
    <w:rsid w:val="00BF249E"/>
    <w:rsid w:val="00C117C9"/>
    <w:rsid w:val="00C13B5A"/>
    <w:rsid w:val="00C17651"/>
    <w:rsid w:val="00C22258"/>
    <w:rsid w:val="00C249EF"/>
    <w:rsid w:val="00C25615"/>
    <w:rsid w:val="00C2591B"/>
    <w:rsid w:val="00C87301"/>
    <w:rsid w:val="00C878FB"/>
    <w:rsid w:val="00C9369A"/>
    <w:rsid w:val="00CA0B41"/>
    <w:rsid w:val="00CA6868"/>
    <w:rsid w:val="00CA753B"/>
    <w:rsid w:val="00CB2C5D"/>
    <w:rsid w:val="00CD2D4D"/>
    <w:rsid w:val="00CD41FD"/>
    <w:rsid w:val="00CD6719"/>
    <w:rsid w:val="00D0037B"/>
    <w:rsid w:val="00D055D4"/>
    <w:rsid w:val="00D31BE9"/>
    <w:rsid w:val="00D4649E"/>
    <w:rsid w:val="00D474DE"/>
    <w:rsid w:val="00D576F9"/>
    <w:rsid w:val="00D66D47"/>
    <w:rsid w:val="00D94121"/>
    <w:rsid w:val="00DA37C9"/>
    <w:rsid w:val="00DB774D"/>
    <w:rsid w:val="00DC4431"/>
    <w:rsid w:val="00DC73A5"/>
    <w:rsid w:val="00DD2663"/>
    <w:rsid w:val="00DF6643"/>
    <w:rsid w:val="00E0101B"/>
    <w:rsid w:val="00E01124"/>
    <w:rsid w:val="00E06029"/>
    <w:rsid w:val="00E11115"/>
    <w:rsid w:val="00E12C50"/>
    <w:rsid w:val="00E17033"/>
    <w:rsid w:val="00E2543F"/>
    <w:rsid w:val="00E41A62"/>
    <w:rsid w:val="00E41E68"/>
    <w:rsid w:val="00E56AB2"/>
    <w:rsid w:val="00E57DAD"/>
    <w:rsid w:val="00E752C5"/>
    <w:rsid w:val="00E7790A"/>
    <w:rsid w:val="00E83596"/>
    <w:rsid w:val="00E900E1"/>
    <w:rsid w:val="00E924C3"/>
    <w:rsid w:val="00E92A52"/>
    <w:rsid w:val="00E94EB4"/>
    <w:rsid w:val="00EB6CF2"/>
    <w:rsid w:val="00EC6096"/>
    <w:rsid w:val="00EC7C16"/>
    <w:rsid w:val="00ED090F"/>
    <w:rsid w:val="00ED3080"/>
    <w:rsid w:val="00ED76C4"/>
    <w:rsid w:val="00EF7C86"/>
    <w:rsid w:val="00F148AE"/>
    <w:rsid w:val="00F16413"/>
    <w:rsid w:val="00F22DF6"/>
    <w:rsid w:val="00F36D09"/>
    <w:rsid w:val="00F406CD"/>
    <w:rsid w:val="00F45C5E"/>
    <w:rsid w:val="00F53320"/>
    <w:rsid w:val="00F6126C"/>
    <w:rsid w:val="00F71AFD"/>
    <w:rsid w:val="00F77C7C"/>
    <w:rsid w:val="00F845B9"/>
    <w:rsid w:val="00F85E0F"/>
    <w:rsid w:val="00F955B2"/>
    <w:rsid w:val="00FA0312"/>
    <w:rsid w:val="00FA0A5C"/>
    <w:rsid w:val="00FA4B54"/>
    <w:rsid w:val="00FC3409"/>
    <w:rsid w:val="00FF03EC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837D90"/>
  <w15:docId w15:val="{D97C2F0B-7A5A-4445-AC94-59E5D6FC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D0B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23C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3A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FE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0"/>
      <w:lang w:eastAsia="es-E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12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E31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s-ES"/>
    </w:rPr>
  </w:style>
  <w:style w:type="character" w:customStyle="1" w:styleId="apple-style-span">
    <w:name w:val="apple-style-span"/>
    <w:basedOn w:val="DefaultParagraphFont"/>
    <w:rsid w:val="00122E31"/>
  </w:style>
  <w:style w:type="character" w:customStyle="1" w:styleId="Heading1Char">
    <w:name w:val="Heading 1 Char"/>
    <w:basedOn w:val="DefaultParagraphFont"/>
    <w:link w:val="Heading1"/>
    <w:uiPriority w:val="9"/>
    <w:rsid w:val="00123C5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41E68"/>
  </w:style>
  <w:style w:type="character" w:styleId="HTMLCite">
    <w:name w:val="HTML Cite"/>
    <w:basedOn w:val="DefaultParagraphFont"/>
    <w:uiPriority w:val="99"/>
    <w:semiHidden/>
    <w:unhideWhenUsed/>
    <w:rsid w:val="00E41E6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603ED9"/>
    <w:pPr>
      <w:tabs>
        <w:tab w:val="center" w:pos="4680"/>
        <w:tab w:val="right" w:pos="9360"/>
      </w:tabs>
    </w:pPr>
    <w:rPr>
      <w:rFonts w:ascii="Calibri" w:hAnsi="Calibri"/>
      <w:sz w:val="22"/>
      <w:szCs w:val="20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03ED9"/>
    <w:rPr>
      <w:rFonts w:ascii="Calibri" w:hAnsi="Calibri"/>
      <w:sz w:val="22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603ED9"/>
    <w:pPr>
      <w:tabs>
        <w:tab w:val="center" w:pos="4680"/>
        <w:tab w:val="right" w:pos="9360"/>
      </w:tabs>
    </w:pPr>
    <w:rPr>
      <w:rFonts w:ascii="Calibri" w:hAnsi="Calibri"/>
      <w:sz w:val="22"/>
      <w:szCs w:val="20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603ED9"/>
    <w:rPr>
      <w:rFonts w:ascii="Calibri" w:hAnsi="Calibri"/>
      <w:sz w:val="22"/>
      <w:lang w:eastAsia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12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s-ES"/>
    </w:rPr>
  </w:style>
  <w:style w:type="character" w:styleId="Hyperlink">
    <w:name w:val="Hyperlink"/>
    <w:basedOn w:val="DefaultParagraphFont"/>
    <w:uiPriority w:val="99"/>
    <w:semiHidden/>
    <w:unhideWhenUsed/>
    <w:rsid w:val="00DC73A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73A5"/>
    <w:rPr>
      <w:b/>
      <w:bCs/>
    </w:rPr>
  </w:style>
  <w:style w:type="character" w:customStyle="1" w:styleId="style1">
    <w:name w:val="style1"/>
    <w:basedOn w:val="DefaultParagraphFont"/>
    <w:rsid w:val="00DC73A5"/>
  </w:style>
  <w:style w:type="character" w:customStyle="1" w:styleId="Heading2Char">
    <w:name w:val="Heading 2 Char"/>
    <w:basedOn w:val="DefaultParagraphFont"/>
    <w:link w:val="Heading2"/>
    <w:uiPriority w:val="9"/>
    <w:rsid w:val="00DC7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extbl1">
    <w:name w:val="textbl1"/>
    <w:basedOn w:val="DefaultParagraphFont"/>
    <w:rsid w:val="00B32211"/>
  </w:style>
  <w:style w:type="character" w:customStyle="1" w:styleId="il">
    <w:name w:val="il"/>
    <w:basedOn w:val="DefaultParagraphFont"/>
    <w:rsid w:val="00AF57C6"/>
  </w:style>
  <w:style w:type="character" w:customStyle="1" w:styleId="Heading3Char">
    <w:name w:val="Heading 3 Char"/>
    <w:basedOn w:val="DefaultParagraphFont"/>
    <w:link w:val="Heading3"/>
    <w:uiPriority w:val="9"/>
    <w:semiHidden/>
    <w:rsid w:val="00B16FE0"/>
    <w:rPr>
      <w:rFonts w:asciiTheme="majorHAnsi" w:eastAsiaTheme="majorEastAsia" w:hAnsiTheme="majorHAnsi" w:cstheme="majorBidi"/>
      <w:b/>
      <w:bCs/>
      <w:color w:val="4F81BD" w:themeColor="accent1"/>
      <w:sz w:val="22"/>
      <w:lang w:eastAsia="es-ES"/>
    </w:rPr>
  </w:style>
  <w:style w:type="character" w:styleId="Emphasis">
    <w:name w:val="Emphasis"/>
    <w:basedOn w:val="DefaultParagraphFont"/>
    <w:uiPriority w:val="20"/>
    <w:qFormat/>
    <w:rsid w:val="006077B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077B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383"/>
    <w:rPr>
      <w:rFonts w:ascii="Lucida Grande" w:hAnsi="Lucida Grande" w:cs="Lucida Grande"/>
      <w:sz w:val="18"/>
      <w:szCs w:val="18"/>
      <w:lang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383"/>
    <w:rPr>
      <w:rFonts w:ascii="Lucida Grande" w:hAnsi="Lucida Grande" w:cs="Lucida Grande"/>
      <w:sz w:val="18"/>
      <w:szCs w:val="18"/>
      <w:lang w:eastAsia="es-ES"/>
    </w:rPr>
  </w:style>
  <w:style w:type="character" w:customStyle="1" w:styleId="formvalue">
    <w:name w:val="formvalue"/>
    <w:basedOn w:val="DefaultParagraphFont"/>
    <w:rsid w:val="008C5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9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3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8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5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40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84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9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6FDC6A-428D-854B-AB5A-9E04ED68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3069</Words>
  <Characters>16361</Characters>
  <Application>Microsoft Office Word</Application>
  <DocSecurity>0</DocSecurity>
  <Lines>389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ANTONIO CORDOBA</vt:lpstr>
      <vt:lpstr>ANTONIO CORDOBA</vt:lpstr>
    </vt:vector>
  </TitlesOfParts>
  <Company>Harvard University</Company>
  <LinksUpToDate>false</LinksUpToDate>
  <CharactersWithSpaces>19344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ANTONIO CORDOBA</dc:title>
  <dc:creator>Antonio Cordoba</dc:creator>
  <cp:lastModifiedBy>Antonio Cordoba</cp:lastModifiedBy>
  <cp:revision>4</cp:revision>
  <cp:lastPrinted>2019-01-25T15:11:00Z</cp:lastPrinted>
  <dcterms:created xsi:type="dcterms:W3CDTF">2023-06-14T16:03:00Z</dcterms:created>
  <dcterms:modified xsi:type="dcterms:W3CDTF">2023-08-12T23:02:00Z</dcterms:modified>
</cp:coreProperties>
</file>