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767" w:rsidRPr="00C2732F" w:rsidRDefault="00863767" w:rsidP="00863767">
      <w:pPr>
        <w:jc w:val="both"/>
        <w:rPr>
          <w:rFonts w:ascii="Times New Roman" w:hAnsi="Times New Roman"/>
          <w:sz w:val="24"/>
          <w:szCs w:val="24"/>
        </w:rPr>
      </w:pPr>
    </w:p>
    <w:p w:rsidR="00863767" w:rsidRPr="00C2732F" w:rsidRDefault="00863767" w:rsidP="00863767">
      <w:pPr>
        <w:jc w:val="both"/>
        <w:rPr>
          <w:rFonts w:ascii="Times New Roman" w:hAnsi="Times New Roman"/>
          <w:sz w:val="24"/>
          <w:szCs w:val="24"/>
        </w:rPr>
      </w:pPr>
      <w:r w:rsidRPr="00C2732F">
        <w:rPr>
          <w:rFonts w:ascii="Times New Roman" w:hAnsi="Times New Roman"/>
          <w:b/>
          <w:sz w:val="24"/>
          <w:szCs w:val="24"/>
        </w:rPr>
        <w:t xml:space="preserve">Name: </w:t>
      </w:r>
      <w:r w:rsidRPr="00C2732F">
        <w:rPr>
          <w:rFonts w:ascii="Times New Roman" w:hAnsi="Times New Roman"/>
          <w:sz w:val="24"/>
          <w:szCs w:val="24"/>
        </w:rPr>
        <w:t>Alexander Douglas WOOLF</w:t>
      </w:r>
    </w:p>
    <w:p w:rsidR="00863767" w:rsidRPr="00C2732F" w:rsidRDefault="00863767" w:rsidP="00863767">
      <w:pPr>
        <w:jc w:val="both"/>
        <w:rPr>
          <w:rFonts w:ascii="Times New Roman" w:hAnsi="Times New Roman"/>
          <w:sz w:val="24"/>
          <w:szCs w:val="24"/>
        </w:rPr>
      </w:pPr>
      <w:r w:rsidRPr="00C2732F">
        <w:rPr>
          <w:rFonts w:ascii="Times New Roman" w:hAnsi="Times New Roman"/>
          <w:b/>
          <w:sz w:val="24"/>
          <w:szCs w:val="24"/>
        </w:rPr>
        <w:t xml:space="preserve">Current Post: </w:t>
      </w:r>
      <w:r w:rsidRPr="00C2732F">
        <w:rPr>
          <w:rFonts w:ascii="Times New Roman" w:hAnsi="Times New Roman"/>
          <w:sz w:val="24"/>
          <w:szCs w:val="24"/>
        </w:rPr>
        <w:t>Senior</w:t>
      </w:r>
      <w:r w:rsidRPr="00C2732F">
        <w:rPr>
          <w:rFonts w:ascii="Times New Roman" w:hAnsi="Times New Roman"/>
          <w:b/>
          <w:sz w:val="24"/>
          <w:szCs w:val="24"/>
        </w:rPr>
        <w:t xml:space="preserve"> </w:t>
      </w:r>
      <w:r w:rsidRPr="00C2732F">
        <w:rPr>
          <w:rFonts w:ascii="Times New Roman" w:hAnsi="Times New Roman"/>
          <w:sz w:val="24"/>
          <w:szCs w:val="24"/>
        </w:rPr>
        <w:t xml:space="preserve">Lecturer in History </w:t>
      </w:r>
    </w:p>
    <w:p w:rsidR="00863767" w:rsidRPr="00C2732F" w:rsidRDefault="00863767" w:rsidP="00863767">
      <w:pPr>
        <w:jc w:val="both"/>
        <w:rPr>
          <w:rFonts w:ascii="Times New Roman" w:hAnsi="Times New Roman"/>
          <w:sz w:val="24"/>
          <w:szCs w:val="24"/>
        </w:rPr>
      </w:pPr>
      <w:r w:rsidRPr="00C2732F">
        <w:rPr>
          <w:rFonts w:ascii="Times New Roman" w:hAnsi="Times New Roman"/>
          <w:b/>
          <w:sz w:val="24"/>
          <w:szCs w:val="24"/>
        </w:rPr>
        <w:t xml:space="preserve">School: </w:t>
      </w:r>
      <w:r w:rsidRPr="00C2732F">
        <w:rPr>
          <w:rFonts w:ascii="Times New Roman" w:hAnsi="Times New Roman"/>
          <w:sz w:val="24"/>
          <w:szCs w:val="24"/>
        </w:rPr>
        <w:t>History</w:t>
      </w:r>
    </w:p>
    <w:p w:rsidR="00863767" w:rsidRPr="00C2732F" w:rsidRDefault="00863767" w:rsidP="00863767">
      <w:pPr>
        <w:jc w:val="both"/>
        <w:rPr>
          <w:rFonts w:ascii="Times New Roman" w:hAnsi="Times New Roman"/>
          <w:sz w:val="24"/>
          <w:szCs w:val="24"/>
        </w:rPr>
      </w:pPr>
      <w:r w:rsidRPr="00C2732F">
        <w:rPr>
          <w:rFonts w:ascii="Times New Roman" w:hAnsi="Times New Roman"/>
          <w:b/>
          <w:sz w:val="24"/>
          <w:szCs w:val="24"/>
        </w:rPr>
        <w:t>Date of Birth:</w:t>
      </w:r>
      <w:r w:rsidRPr="00C2732F">
        <w:rPr>
          <w:rFonts w:ascii="Times New Roman" w:hAnsi="Times New Roman"/>
          <w:sz w:val="24"/>
          <w:szCs w:val="24"/>
        </w:rPr>
        <w:t xml:space="preserve"> 12</w:t>
      </w:r>
      <w:r w:rsidRPr="00C2732F">
        <w:rPr>
          <w:rFonts w:ascii="Times New Roman" w:hAnsi="Times New Roman"/>
          <w:sz w:val="24"/>
          <w:szCs w:val="24"/>
          <w:vertAlign w:val="superscript"/>
        </w:rPr>
        <w:t>th</w:t>
      </w:r>
      <w:r w:rsidRPr="00C2732F">
        <w:rPr>
          <w:rFonts w:ascii="Times New Roman" w:hAnsi="Times New Roman"/>
          <w:sz w:val="24"/>
          <w:szCs w:val="24"/>
        </w:rPr>
        <w:t xml:space="preserve"> July 1963</w:t>
      </w:r>
    </w:p>
    <w:p w:rsidR="00863767" w:rsidRPr="00C2732F" w:rsidRDefault="00863767" w:rsidP="00863767">
      <w:pPr>
        <w:jc w:val="both"/>
        <w:rPr>
          <w:rFonts w:ascii="Times New Roman" w:hAnsi="Times New Roman"/>
          <w:sz w:val="24"/>
          <w:szCs w:val="24"/>
        </w:rPr>
      </w:pPr>
    </w:p>
    <w:p w:rsidR="00863767" w:rsidRPr="00C2732F" w:rsidRDefault="00863767" w:rsidP="00863767">
      <w:pPr>
        <w:jc w:val="both"/>
        <w:rPr>
          <w:rFonts w:ascii="Times New Roman" w:hAnsi="Times New Roman"/>
          <w:b/>
          <w:sz w:val="24"/>
          <w:szCs w:val="24"/>
        </w:rPr>
      </w:pPr>
      <w:r w:rsidRPr="00C2732F">
        <w:rPr>
          <w:rFonts w:ascii="Times New Roman" w:hAnsi="Times New Roman"/>
          <w:b/>
          <w:sz w:val="24"/>
          <w:szCs w:val="24"/>
        </w:rPr>
        <w:t>Post School Education</w:t>
      </w:r>
    </w:p>
    <w:p w:rsidR="00863767" w:rsidRPr="00C2732F" w:rsidRDefault="00863767" w:rsidP="00863767">
      <w:pPr>
        <w:jc w:val="both"/>
        <w:rPr>
          <w:rFonts w:ascii="Times New Roman" w:hAnsi="Times New Roman"/>
          <w:sz w:val="24"/>
          <w:szCs w:val="24"/>
        </w:rPr>
      </w:pPr>
      <w:r w:rsidRPr="00C2732F">
        <w:rPr>
          <w:rFonts w:ascii="Times New Roman" w:hAnsi="Times New Roman"/>
          <w:sz w:val="24"/>
          <w:szCs w:val="24"/>
        </w:rPr>
        <w:t xml:space="preserve">B.A. (Hons), 2.1, Medieval English and Medieval History; </w:t>
      </w:r>
      <w:r w:rsidR="00601941">
        <w:rPr>
          <w:rFonts w:ascii="Times New Roman" w:hAnsi="Times New Roman"/>
          <w:sz w:val="24"/>
          <w:szCs w:val="24"/>
        </w:rPr>
        <w:t xml:space="preserve">(Sheffield, </w:t>
      </w:r>
      <w:r w:rsidRPr="00C2732F">
        <w:rPr>
          <w:rFonts w:ascii="Times New Roman" w:hAnsi="Times New Roman"/>
          <w:sz w:val="24"/>
          <w:szCs w:val="24"/>
        </w:rPr>
        <w:t>1989</w:t>
      </w:r>
      <w:r w:rsidR="00601941">
        <w:rPr>
          <w:rFonts w:ascii="Times New Roman" w:hAnsi="Times New Roman"/>
          <w:sz w:val="24"/>
          <w:szCs w:val="24"/>
        </w:rPr>
        <w:t>)</w:t>
      </w:r>
      <w:r w:rsidRPr="00C2732F">
        <w:rPr>
          <w:rFonts w:ascii="Times New Roman" w:hAnsi="Times New Roman"/>
          <w:sz w:val="24"/>
          <w:szCs w:val="24"/>
        </w:rPr>
        <w:t>.</w:t>
      </w:r>
    </w:p>
    <w:p w:rsidR="00863767" w:rsidRPr="00C2732F" w:rsidRDefault="00863767" w:rsidP="00863767">
      <w:pPr>
        <w:jc w:val="both"/>
        <w:rPr>
          <w:rFonts w:ascii="Times New Roman" w:hAnsi="Times New Roman"/>
          <w:sz w:val="24"/>
          <w:szCs w:val="24"/>
        </w:rPr>
      </w:pPr>
      <w:r w:rsidRPr="00C2732F">
        <w:rPr>
          <w:rFonts w:ascii="Times New Roman" w:hAnsi="Times New Roman"/>
          <w:sz w:val="24"/>
          <w:szCs w:val="24"/>
        </w:rPr>
        <w:t xml:space="preserve">M.Phil. (By Research), </w:t>
      </w:r>
      <w:r w:rsidRPr="00C2732F">
        <w:rPr>
          <w:rFonts w:ascii="Times New Roman" w:hAnsi="Times New Roman"/>
          <w:i/>
          <w:sz w:val="24"/>
          <w:szCs w:val="24"/>
        </w:rPr>
        <w:t>Social Evolution in Late Antique Ireland</w:t>
      </w:r>
      <w:r w:rsidRPr="00C2732F">
        <w:rPr>
          <w:rFonts w:ascii="Times New Roman" w:hAnsi="Times New Roman"/>
          <w:sz w:val="24"/>
          <w:szCs w:val="24"/>
        </w:rPr>
        <w:t xml:space="preserve">; </w:t>
      </w:r>
      <w:r w:rsidR="00601941">
        <w:rPr>
          <w:rFonts w:ascii="Times New Roman" w:hAnsi="Times New Roman"/>
          <w:sz w:val="24"/>
          <w:szCs w:val="24"/>
        </w:rPr>
        <w:t xml:space="preserve">(Sheffield, </w:t>
      </w:r>
      <w:r w:rsidRPr="00C2732F">
        <w:rPr>
          <w:rFonts w:ascii="Times New Roman" w:hAnsi="Times New Roman"/>
          <w:sz w:val="24"/>
          <w:szCs w:val="24"/>
        </w:rPr>
        <w:t>1991</w:t>
      </w:r>
      <w:r w:rsidR="00601941">
        <w:rPr>
          <w:rFonts w:ascii="Times New Roman" w:hAnsi="Times New Roman"/>
          <w:sz w:val="24"/>
          <w:szCs w:val="24"/>
        </w:rPr>
        <w:t>)</w:t>
      </w:r>
      <w:r w:rsidRPr="00C2732F">
        <w:rPr>
          <w:rFonts w:ascii="Times New Roman" w:hAnsi="Times New Roman"/>
          <w:sz w:val="24"/>
          <w:szCs w:val="24"/>
        </w:rPr>
        <w:t>.</w:t>
      </w:r>
    </w:p>
    <w:p w:rsidR="00332D5B" w:rsidRPr="00832B0A" w:rsidRDefault="00832B0A" w:rsidP="00863767">
      <w:pPr>
        <w:jc w:val="both"/>
        <w:rPr>
          <w:rFonts w:ascii="Times New Roman" w:hAnsi="Times New Roman"/>
          <w:sz w:val="24"/>
          <w:szCs w:val="24"/>
        </w:rPr>
      </w:pPr>
      <w:r>
        <w:rPr>
          <w:rFonts w:ascii="Times New Roman" w:hAnsi="Times New Roman"/>
          <w:sz w:val="24"/>
          <w:szCs w:val="24"/>
        </w:rPr>
        <w:t>From 1992 to 19</w:t>
      </w:r>
      <w:r w:rsidR="00332D5B">
        <w:rPr>
          <w:rFonts w:ascii="Times New Roman" w:hAnsi="Times New Roman"/>
          <w:sz w:val="24"/>
          <w:szCs w:val="24"/>
        </w:rPr>
        <w:t>95</w:t>
      </w:r>
      <w:r>
        <w:rPr>
          <w:rFonts w:ascii="Times New Roman" w:hAnsi="Times New Roman"/>
          <w:sz w:val="24"/>
          <w:szCs w:val="24"/>
        </w:rPr>
        <w:t xml:space="preserve"> I undertook doctoral study towards a thesis entitle </w:t>
      </w:r>
      <w:r>
        <w:rPr>
          <w:rFonts w:ascii="Times New Roman" w:hAnsi="Times New Roman"/>
          <w:i/>
          <w:sz w:val="24"/>
          <w:szCs w:val="24"/>
        </w:rPr>
        <w:t>Ethnic Replacement in Post-Roman Britain</w:t>
      </w:r>
      <w:r>
        <w:rPr>
          <w:rFonts w:ascii="Times New Roman" w:hAnsi="Times New Roman"/>
          <w:sz w:val="24"/>
          <w:szCs w:val="24"/>
        </w:rPr>
        <w:t>. The degree was not awarded though three of the chapters have subsequently been published.</w:t>
      </w:r>
    </w:p>
    <w:p w:rsidR="00863767" w:rsidRPr="00C2732F" w:rsidRDefault="00863767" w:rsidP="00863767">
      <w:pPr>
        <w:jc w:val="both"/>
        <w:rPr>
          <w:rFonts w:ascii="Times New Roman" w:hAnsi="Times New Roman"/>
          <w:sz w:val="24"/>
          <w:szCs w:val="24"/>
        </w:rPr>
      </w:pPr>
    </w:p>
    <w:p w:rsidR="00863767" w:rsidRPr="00C2732F" w:rsidRDefault="00863767" w:rsidP="00863767">
      <w:pPr>
        <w:jc w:val="both"/>
        <w:rPr>
          <w:rFonts w:ascii="Times New Roman" w:hAnsi="Times New Roman"/>
          <w:sz w:val="24"/>
          <w:szCs w:val="24"/>
        </w:rPr>
      </w:pPr>
      <w:r w:rsidRPr="00C2732F">
        <w:rPr>
          <w:rFonts w:ascii="Times New Roman" w:hAnsi="Times New Roman"/>
          <w:sz w:val="24"/>
          <w:szCs w:val="24"/>
        </w:rPr>
        <w:t xml:space="preserve">PhD by portfolio, </w:t>
      </w:r>
      <w:r w:rsidRPr="00C2732F">
        <w:rPr>
          <w:rFonts w:ascii="Times New Roman" w:hAnsi="Times New Roman"/>
          <w:i/>
          <w:sz w:val="24"/>
          <w:szCs w:val="24"/>
        </w:rPr>
        <w:t>Politics and Identity in Early Scotland</w:t>
      </w:r>
      <w:r w:rsidRPr="00C2732F">
        <w:rPr>
          <w:rFonts w:ascii="Times New Roman" w:hAnsi="Times New Roman"/>
          <w:sz w:val="24"/>
          <w:szCs w:val="24"/>
        </w:rPr>
        <w:t>, in Medieval History, St Andrews 2010.</w:t>
      </w:r>
    </w:p>
    <w:p w:rsidR="00863767" w:rsidRPr="00C2732F" w:rsidRDefault="00863767" w:rsidP="00863767">
      <w:pPr>
        <w:jc w:val="both"/>
        <w:rPr>
          <w:rFonts w:ascii="Times New Roman" w:hAnsi="Times New Roman"/>
          <w:sz w:val="24"/>
          <w:szCs w:val="24"/>
        </w:rPr>
      </w:pPr>
    </w:p>
    <w:p w:rsidR="00863767" w:rsidRPr="00C2732F" w:rsidRDefault="00863767" w:rsidP="00863767">
      <w:pPr>
        <w:jc w:val="both"/>
        <w:rPr>
          <w:rFonts w:ascii="Times New Roman" w:hAnsi="Times New Roman"/>
          <w:b/>
          <w:sz w:val="24"/>
          <w:szCs w:val="24"/>
        </w:rPr>
      </w:pPr>
      <w:r w:rsidRPr="00C2732F">
        <w:rPr>
          <w:rFonts w:ascii="Times New Roman" w:hAnsi="Times New Roman"/>
          <w:b/>
          <w:sz w:val="24"/>
          <w:szCs w:val="24"/>
        </w:rPr>
        <w:t>Career</w:t>
      </w:r>
    </w:p>
    <w:p w:rsidR="00863767" w:rsidRPr="00C2732F" w:rsidRDefault="00863767" w:rsidP="00863767">
      <w:pPr>
        <w:spacing w:line="360" w:lineRule="auto"/>
        <w:jc w:val="both"/>
        <w:rPr>
          <w:rFonts w:ascii="Times New Roman" w:hAnsi="Times New Roman"/>
          <w:sz w:val="24"/>
          <w:szCs w:val="24"/>
        </w:rPr>
      </w:pPr>
      <w:r w:rsidRPr="00C2732F">
        <w:rPr>
          <w:rFonts w:ascii="Times New Roman" w:hAnsi="Times New Roman"/>
          <w:sz w:val="24"/>
          <w:szCs w:val="24"/>
        </w:rPr>
        <w:t>Lecturer in Early Medieval Archaeology, Department of Archaeology, University of Wales, Lampeter, Ceredigion; 1995-7.</w:t>
      </w:r>
    </w:p>
    <w:p w:rsidR="00863767" w:rsidRPr="00C2732F" w:rsidRDefault="00863767" w:rsidP="00863767">
      <w:pPr>
        <w:spacing w:line="360" w:lineRule="auto"/>
        <w:jc w:val="both"/>
        <w:rPr>
          <w:rFonts w:ascii="Times New Roman" w:hAnsi="Times New Roman"/>
          <w:iCs/>
          <w:sz w:val="24"/>
          <w:szCs w:val="24"/>
        </w:rPr>
      </w:pPr>
      <w:r w:rsidRPr="00C2732F">
        <w:rPr>
          <w:rFonts w:ascii="Times New Roman" w:hAnsi="Times New Roman"/>
          <w:sz w:val="24"/>
          <w:szCs w:val="24"/>
        </w:rPr>
        <w:t>Lecturer in Celtic and Early Scottish History and Culture, University of Edinburgh; 1997-</w:t>
      </w:r>
      <w:r w:rsidRPr="00C2732F">
        <w:rPr>
          <w:rFonts w:ascii="Times New Roman" w:hAnsi="Times New Roman"/>
          <w:iCs/>
          <w:sz w:val="24"/>
          <w:szCs w:val="24"/>
        </w:rPr>
        <w:t>2001</w:t>
      </w:r>
    </w:p>
    <w:p w:rsidR="00863767" w:rsidRPr="00C2732F" w:rsidRDefault="00863767" w:rsidP="00863767">
      <w:pPr>
        <w:spacing w:line="360" w:lineRule="auto"/>
        <w:jc w:val="both"/>
        <w:rPr>
          <w:rFonts w:ascii="Times New Roman" w:hAnsi="Times New Roman"/>
          <w:sz w:val="24"/>
          <w:szCs w:val="24"/>
        </w:rPr>
      </w:pPr>
      <w:r w:rsidRPr="00C2732F">
        <w:rPr>
          <w:rFonts w:ascii="Times New Roman" w:hAnsi="Times New Roman"/>
          <w:sz w:val="24"/>
          <w:szCs w:val="24"/>
        </w:rPr>
        <w:t>Lecturer/Senior Lecturer in History, University of St Andrews, 2001-Present</w:t>
      </w:r>
    </w:p>
    <w:p w:rsidR="00905792" w:rsidRPr="00C2732F" w:rsidRDefault="00905792" w:rsidP="00863767">
      <w:pPr>
        <w:spacing w:line="360" w:lineRule="auto"/>
        <w:jc w:val="both"/>
        <w:rPr>
          <w:rFonts w:ascii="Times New Roman" w:hAnsi="Times New Roman"/>
          <w:b/>
          <w:sz w:val="24"/>
          <w:szCs w:val="24"/>
        </w:rPr>
      </w:pPr>
    </w:p>
    <w:p w:rsidR="00905792" w:rsidRPr="00C2732F" w:rsidRDefault="00905792" w:rsidP="00863767">
      <w:pPr>
        <w:spacing w:line="360" w:lineRule="auto"/>
        <w:jc w:val="both"/>
        <w:rPr>
          <w:rFonts w:ascii="Times New Roman" w:hAnsi="Times New Roman"/>
          <w:b/>
          <w:sz w:val="24"/>
          <w:szCs w:val="24"/>
        </w:rPr>
      </w:pPr>
      <w:r w:rsidRPr="00C2732F">
        <w:rPr>
          <w:rFonts w:ascii="Times New Roman" w:hAnsi="Times New Roman"/>
          <w:b/>
          <w:sz w:val="24"/>
          <w:szCs w:val="24"/>
        </w:rPr>
        <w:t>External Esteem Indicators</w:t>
      </w:r>
    </w:p>
    <w:p w:rsidR="00905792" w:rsidRPr="00C2732F" w:rsidRDefault="00905792" w:rsidP="00905792">
      <w:pPr>
        <w:pStyle w:val="BodyText2"/>
        <w:spacing w:line="360" w:lineRule="auto"/>
        <w:rPr>
          <w:rFonts w:ascii="Times New Roman" w:hAnsi="Times New Roman"/>
          <w:iCs/>
          <w:sz w:val="24"/>
          <w:szCs w:val="24"/>
          <w:u w:val="single"/>
        </w:rPr>
      </w:pPr>
      <w:r w:rsidRPr="00C2732F">
        <w:rPr>
          <w:rFonts w:ascii="Times New Roman" w:hAnsi="Times New Roman"/>
          <w:iCs/>
          <w:sz w:val="24"/>
          <w:szCs w:val="24"/>
          <w:u w:val="single"/>
        </w:rPr>
        <w:t>External examining (UG)</w:t>
      </w:r>
    </w:p>
    <w:p w:rsidR="00905792" w:rsidRPr="00C2732F" w:rsidRDefault="00905792" w:rsidP="00905792">
      <w:pPr>
        <w:pStyle w:val="BodyText2"/>
        <w:spacing w:line="240" w:lineRule="auto"/>
        <w:rPr>
          <w:rFonts w:ascii="Times New Roman" w:hAnsi="Times New Roman"/>
          <w:iCs/>
          <w:sz w:val="24"/>
          <w:szCs w:val="24"/>
          <w:u w:val="single"/>
        </w:rPr>
      </w:pPr>
      <w:r w:rsidRPr="00C2732F">
        <w:rPr>
          <w:rFonts w:ascii="Times New Roman" w:hAnsi="Times New Roman"/>
          <w:iCs/>
          <w:sz w:val="24"/>
          <w:szCs w:val="24"/>
        </w:rPr>
        <w:t>Dept. of Anglo-Saxon Norse and Celtic at Cambridge</w:t>
      </w:r>
      <w:r w:rsidRPr="00C2732F">
        <w:rPr>
          <w:rFonts w:ascii="Times New Roman" w:hAnsi="Times New Roman"/>
          <w:iCs/>
          <w:sz w:val="24"/>
          <w:szCs w:val="24"/>
          <w:u w:val="single"/>
        </w:rPr>
        <w:t>,</w:t>
      </w:r>
    </w:p>
    <w:p w:rsidR="00905792" w:rsidRPr="00C2732F" w:rsidRDefault="00905792" w:rsidP="00905792">
      <w:pPr>
        <w:pStyle w:val="BodyText2"/>
        <w:spacing w:line="240" w:lineRule="auto"/>
        <w:rPr>
          <w:rFonts w:ascii="Times New Roman" w:hAnsi="Times New Roman"/>
          <w:iCs/>
          <w:sz w:val="24"/>
          <w:szCs w:val="24"/>
        </w:rPr>
      </w:pPr>
      <w:r w:rsidRPr="00C2732F">
        <w:rPr>
          <w:rFonts w:ascii="Times New Roman" w:hAnsi="Times New Roman"/>
          <w:iCs/>
          <w:sz w:val="24"/>
          <w:szCs w:val="24"/>
        </w:rPr>
        <w:t>Dept. of History National university of Ireland Maynooth</w:t>
      </w:r>
    </w:p>
    <w:p w:rsidR="00905792" w:rsidRPr="00C2732F" w:rsidRDefault="00905792" w:rsidP="00905792">
      <w:pPr>
        <w:pStyle w:val="BodyText2"/>
        <w:spacing w:line="240" w:lineRule="auto"/>
        <w:rPr>
          <w:rFonts w:ascii="Times New Roman" w:hAnsi="Times New Roman"/>
          <w:iCs/>
          <w:sz w:val="24"/>
          <w:szCs w:val="24"/>
        </w:rPr>
      </w:pPr>
      <w:r w:rsidRPr="00C2732F">
        <w:rPr>
          <w:rFonts w:ascii="Times New Roman" w:hAnsi="Times New Roman"/>
          <w:iCs/>
          <w:sz w:val="24"/>
          <w:szCs w:val="24"/>
        </w:rPr>
        <w:t>Department of History Birkbeck College, London</w:t>
      </w:r>
    </w:p>
    <w:p w:rsidR="00905792" w:rsidRPr="00C2732F" w:rsidRDefault="00905792" w:rsidP="00905792">
      <w:pPr>
        <w:pStyle w:val="BodyText2"/>
        <w:spacing w:line="240" w:lineRule="auto"/>
        <w:rPr>
          <w:rFonts w:ascii="Times New Roman" w:hAnsi="Times New Roman"/>
          <w:iCs/>
          <w:sz w:val="24"/>
          <w:szCs w:val="24"/>
        </w:rPr>
      </w:pPr>
      <w:r w:rsidRPr="00C2732F">
        <w:rPr>
          <w:rFonts w:ascii="Times New Roman" w:hAnsi="Times New Roman"/>
          <w:iCs/>
          <w:sz w:val="24"/>
          <w:szCs w:val="24"/>
        </w:rPr>
        <w:t>Medieval and Ancient History, Trinity College Dublin</w:t>
      </w:r>
    </w:p>
    <w:p w:rsidR="00905792" w:rsidRPr="00C2732F" w:rsidRDefault="00905792" w:rsidP="00905792">
      <w:pPr>
        <w:pStyle w:val="BodyText2"/>
        <w:spacing w:line="240" w:lineRule="auto"/>
        <w:rPr>
          <w:rFonts w:ascii="Times New Roman" w:hAnsi="Times New Roman"/>
          <w:iCs/>
          <w:sz w:val="24"/>
          <w:szCs w:val="24"/>
        </w:rPr>
      </w:pPr>
    </w:p>
    <w:p w:rsidR="00905792" w:rsidRPr="00C2732F" w:rsidRDefault="00905792" w:rsidP="00905792">
      <w:pPr>
        <w:pStyle w:val="BodyText2"/>
        <w:spacing w:line="240" w:lineRule="auto"/>
        <w:rPr>
          <w:rFonts w:ascii="Times New Roman" w:hAnsi="Times New Roman"/>
          <w:iCs/>
          <w:sz w:val="24"/>
          <w:szCs w:val="24"/>
          <w:u w:val="single"/>
        </w:rPr>
      </w:pPr>
      <w:r w:rsidRPr="00C2732F">
        <w:rPr>
          <w:rFonts w:ascii="Times New Roman" w:hAnsi="Times New Roman"/>
          <w:iCs/>
          <w:sz w:val="24"/>
          <w:szCs w:val="24"/>
          <w:u w:val="single"/>
        </w:rPr>
        <w:t>External examining Taught Postgraduate</w:t>
      </w:r>
    </w:p>
    <w:p w:rsidR="00905792" w:rsidRPr="00C2732F" w:rsidRDefault="00905792" w:rsidP="00905792">
      <w:pPr>
        <w:pStyle w:val="BodyText2"/>
        <w:spacing w:line="240" w:lineRule="auto"/>
        <w:rPr>
          <w:rFonts w:ascii="Times New Roman" w:hAnsi="Times New Roman"/>
          <w:iCs/>
          <w:sz w:val="24"/>
          <w:szCs w:val="24"/>
        </w:rPr>
      </w:pPr>
      <w:r w:rsidRPr="00C2732F">
        <w:rPr>
          <w:rFonts w:ascii="Times New Roman" w:hAnsi="Times New Roman"/>
          <w:iCs/>
          <w:sz w:val="24"/>
          <w:szCs w:val="24"/>
        </w:rPr>
        <w:t>Medieval Scottish Studies, University of Glasgow</w:t>
      </w:r>
    </w:p>
    <w:p w:rsidR="00905792" w:rsidRPr="00C2732F" w:rsidRDefault="00905792" w:rsidP="00905792">
      <w:pPr>
        <w:pStyle w:val="BodyText2"/>
        <w:spacing w:line="240" w:lineRule="auto"/>
        <w:rPr>
          <w:rFonts w:ascii="Times New Roman" w:hAnsi="Times New Roman"/>
          <w:iCs/>
          <w:sz w:val="24"/>
          <w:szCs w:val="24"/>
        </w:rPr>
      </w:pPr>
      <w:r w:rsidRPr="00C2732F">
        <w:rPr>
          <w:rFonts w:ascii="Times New Roman" w:hAnsi="Times New Roman"/>
          <w:iCs/>
          <w:sz w:val="24"/>
          <w:szCs w:val="24"/>
        </w:rPr>
        <w:t>Medieval and Renaissance Studies, University of Glasgow</w:t>
      </w:r>
    </w:p>
    <w:p w:rsidR="00DA2962" w:rsidRPr="00C2732F" w:rsidRDefault="00DA2962" w:rsidP="00905792">
      <w:pPr>
        <w:pStyle w:val="BodyText2"/>
        <w:spacing w:line="240" w:lineRule="auto"/>
        <w:rPr>
          <w:rFonts w:ascii="Times New Roman" w:hAnsi="Times New Roman"/>
          <w:iCs/>
          <w:sz w:val="24"/>
          <w:szCs w:val="24"/>
        </w:rPr>
      </w:pPr>
      <w:r w:rsidRPr="00C2732F">
        <w:rPr>
          <w:rFonts w:ascii="Times New Roman" w:hAnsi="Times New Roman"/>
          <w:iCs/>
          <w:sz w:val="24"/>
          <w:szCs w:val="24"/>
          <w:u w:val="single"/>
        </w:rPr>
        <w:t>PhD examining</w:t>
      </w:r>
      <w:r w:rsidRPr="00C2732F">
        <w:rPr>
          <w:rFonts w:ascii="Times New Roman" w:hAnsi="Times New Roman"/>
          <w:iCs/>
          <w:sz w:val="24"/>
          <w:szCs w:val="24"/>
        </w:rPr>
        <w:t>.</w:t>
      </w:r>
    </w:p>
    <w:p w:rsidR="00DA2962" w:rsidRPr="00C2732F" w:rsidRDefault="00DA2962" w:rsidP="00905792">
      <w:pPr>
        <w:pStyle w:val="BodyText2"/>
        <w:spacing w:line="240" w:lineRule="auto"/>
        <w:rPr>
          <w:rFonts w:ascii="Times New Roman" w:hAnsi="Times New Roman"/>
          <w:iCs/>
          <w:sz w:val="24"/>
          <w:szCs w:val="24"/>
        </w:rPr>
      </w:pPr>
      <w:r w:rsidRPr="00C2732F">
        <w:rPr>
          <w:rFonts w:ascii="Times New Roman" w:hAnsi="Times New Roman"/>
          <w:iCs/>
          <w:sz w:val="24"/>
          <w:szCs w:val="24"/>
        </w:rPr>
        <w:t>I have examined doctoral theses at the Universities of Edinburgh</w:t>
      </w:r>
      <w:r w:rsidR="007D75F2">
        <w:rPr>
          <w:rFonts w:ascii="Times New Roman" w:hAnsi="Times New Roman"/>
          <w:iCs/>
          <w:sz w:val="24"/>
          <w:szCs w:val="24"/>
        </w:rPr>
        <w:t xml:space="preserve"> (History)</w:t>
      </w:r>
      <w:r w:rsidRPr="00C2732F">
        <w:rPr>
          <w:rFonts w:ascii="Times New Roman" w:hAnsi="Times New Roman"/>
          <w:iCs/>
          <w:sz w:val="24"/>
          <w:szCs w:val="24"/>
        </w:rPr>
        <w:t>, Glasgow</w:t>
      </w:r>
      <w:r w:rsidR="007D75F2">
        <w:rPr>
          <w:rFonts w:ascii="Times New Roman" w:hAnsi="Times New Roman"/>
          <w:iCs/>
          <w:sz w:val="24"/>
          <w:szCs w:val="24"/>
        </w:rPr>
        <w:t xml:space="preserve"> (Archaeology)</w:t>
      </w:r>
      <w:r w:rsidRPr="00C2732F">
        <w:rPr>
          <w:rFonts w:ascii="Times New Roman" w:hAnsi="Times New Roman"/>
          <w:iCs/>
          <w:sz w:val="24"/>
          <w:szCs w:val="24"/>
        </w:rPr>
        <w:t>, Cambridge</w:t>
      </w:r>
      <w:r w:rsidR="007D75F2">
        <w:rPr>
          <w:rFonts w:ascii="Times New Roman" w:hAnsi="Times New Roman"/>
          <w:iCs/>
          <w:sz w:val="24"/>
          <w:szCs w:val="24"/>
        </w:rPr>
        <w:t xml:space="preserve"> (ASNaC)</w:t>
      </w:r>
      <w:r w:rsidRPr="00C2732F">
        <w:rPr>
          <w:rFonts w:ascii="Times New Roman" w:hAnsi="Times New Roman"/>
          <w:iCs/>
          <w:sz w:val="24"/>
          <w:szCs w:val="24"/>
        </w:rPr>
        <w:t>,</w:t>
      </w:r>
      <w:r w:rsidR="00C43866" w:rsidRPr="00C2732F">
        <w:rPr>
          <w:rFonts w:ascii="Times New Roman" w:hAnsi="Times New Roman"/>
          <w:iCs/>
          <w:sz w:val="24"/>
          <w:szCs w:val="24"/>
        </w:rPr>
        <w:t xml:space="preserve"> Oxford</w:t>
      </w:r>
      <w:r w:rsidR="007D75F2">
        <w:rPr>
          <w:rFonts w:ascii="Times New Roman" w:hAnsi="Times New Roman"/>
          <w:iCs/>
          <w:sz w:val="24"/>
          <w:szCs w:val="24"/>
        </w:rPr>
        <w:t xml:space="preserve"> (History)</w:t>
      </w:r>
      <w:r w:rsidR="00C43866" w:rsidRPr="00C2732F">
        <w:rPr>
          <w:rFonts w:ascii="Times New Roman" w:hAnsi="Times New Roman"/>
          <w:iCs/>
          <w:sz w:val="24"/>
          <w:szCs w:val="24"/>
        </w:rPr>
        <w:t xml:space="preserve">, </w:t>
      </w:r>
      <w:r w:rsidRPr="00C2732F">
        <w:rPr>
          <w:rFonts w:ascii="Times New Roman" w:hAnsi="Times New Roman"/>
          <w:iCs/>
          <w:sz w:val="24"/>
          <w:szCs w:val="24"/>
        </w:rPr>
        <w:t>Nottingham</w:t>
      </w:r>
      <w:r w:rsidR="007D75F2">
        <w:rPr>
          <w:rFonts w:ascii="Times New Roman" w:hAnsi="Times New Roman"/>
          <w:iCs/>
          <w:sz w:val="24"/>
          <w:szCs w:val="24"/>
        </w:rPr>
        <w:t xml:space="preserve"> (English)</w:t>
      </w:r>
      <w:r w:rsidRPr="00C2732F">
        <w:rPr>
          <w:rFonts w:ascii="Times New Roman" w:hAnsi="Times New Roman"/>
          <w:iCs/>
          <w:sz w:val="24"/>
          <w:szCs w:val="24"/>
        </w:rPr>
        <w:t>, University College Dublin</w:t>
      </w:r>
      <w:r w:rsidR="007D75F2">
        <w:rPr>
          <w:rFonts w:ascii="Times New Roman" w:hAnsi="Times New Roman"/>
          <w:iCs/>
          <w:sz w:val="24"/>
          <w:szCs w:val="24"/>
        </w:rPr>
        <w:t xml:space="preserve"> (History)</w:t>
      </w:r>
      <w:r w:rsidR="00601941">
        <w:rPr>
          <w:rFonts w:ascii="Times New Roman" w:hAnsi="Times New Roman"/>
          <w:iCs/>
          <w:sz w:val="24"/>
          <w:szCs w:val="24"/>
        </w:rPr>
        <w:t>,</w:t>
      </w:r>
      <w:r w:rsidRPr="00C2732F">
        <w:rPr>
          <w:rFonts w:ascii="Times New Roman" w:hAnsi="Times New Roman"/>
          <w:iCs/>
          <w:sz w:val="24"/>
          <w:szCs w:val="24"/>
        </w:rPr>
        <w:t xml:space="preserve"> Liverpool</w:t>
      </w:r>
      <w:r w:rsidR="007D75F2">
        <w:rPr>
          <w:rFonts w:ascii="Times New Roman" w:hAnsi="Times New Roman"/>
          <w:iCs/>
          <w:sz w:val="24"/>
          <w:szCs w:val="24"/>
        </w:rPr>
        <w:t xml:space="preserve"> (History)</w:t>
      </w:r>
      <w:r w:rsidR="00601941">
        <w:rPr>
          <w:rFonts w:ascii="Times New Roman" w:hAnsi="Times New Roman"/>
          <w:iCs/>
          <w:sz w:val="24"/>
          <w:szCs w:val="24"/>
        </w:rPr>
        <w:t>, King’s College London (History</w:t>
      </w:r>
      <w:proofErr w:type="gramStart"/>
      <w:r w:rsidR="00601941">
        <w:rPr>
          <w:rFonts w:ascii="Times New Roman" w:hAnsi="Times New Roman"/>
          <w:iCs/>
          <w:sz w:val="24"/>
          <w:szCs w:val="24"/>
        </w:rPr>
        <w:t xml:space="preserve">) </w:t>
      </w:r>
      <w:r w:rsidRPr="00C2732F">
        <w:rPr>
          <w:rFonts w:ascii="Times New Roman" w:hAnsi="Times New Roman"/>
          <w:iCs/>
          <w:sz w:val="24"/>
          <w:szCs w:val="24"/>
        </w:rPr>
        <w:t xml:space="preserve"> as</w:t>
      </w:r>
      <w:proofErr w:type="gramEnd"/>
      <w:r w:rsidRPr="00C2732F">
        <w:rPr>
          <w:rFonts w:ascii="Times New Roman" w:hAnsi="Times New Roman"/>
          <w:iCs/>
          <w:sz w:val="24"/>
          <w:szCs w:val="24"/>
        </w:rPr>
        <w:t xml:space="preserve"> well as at my own institution</w:t>
      </w:r>
      <w:r w:rsidR="00601941">
        <w:rPr>
          <w:rFonts w:ascii="Times New Roman" w:hAnsi="Times New Roman"/>
          <w:iCs/>
          <w:sz w:val="24"/>
          <w:szCs w:val="24"/>
        </w:rPr>
        <w:t>s</w:t>
      </w:r>
      <w:r w:rsidRPr="00C2732F">
        <w:rPr>
          <w:rFonts w:ascii="Times New Roman" w:hAnsi="Times New Roman"/>
          <w:iCs/>
          <w:sz w:val="24"/>
          <w:szCs w:val="24"/>
        </w:rPr>
        <w:t>.</w:t>
      </w:r>
    </w:p>
    <w:p w:rsidR="00DA2962" w:rsidRPr="00C2732F" w:rsidRDefault="00DA2962" w:rsidP="00905792">
      <w:pPr>
        <w:pStyle w:val="BodyText2"/>
        <w:spacing w:line="240" w:lineRule="auto"/>
        <w:rPr>
          <w:rFonts w:ascii="Times New Roman" w:hAnsi="Times New Roman"/>
          <w:iCs/>
          <w:sz w:val="24"/>
          <w:szCs w:val="24"/>
        </w:rPr>
      </w:pPr>
    </w:p>
    <w:p w:rsidR="00DA2962" w:rsidRPr="00C2732F" w:rsidRDefault="00DA2962" w:rsidP="00DA2962">
      <w:pPr>
        <w:jc w:val="both"/>
        <w:rPr>
          <w:rFonts w:ascii="Times New Roman" w:hAnsi="Times New Roman"/>
          <w:sz w:val="24"/>
          <w:szCs w:val="24"/>
        </w:rPr>
      </w:pPr>
      <w:r w:rsidRPr="00C2732F">
        <w:rPr>
          <w:rFonts w:ascii="Times New Roman" w:hAnsi="Times New Roman"/>
          <w:sz w:val="24"/>
          <w:szCs w:val="24"/>
          <w:u w:val="single"/>
        </w:rPr>
        <w:t>Peer Reviewing</w:t>
      </w:r>
      <w:r w:rsidRPr="00C2732F">
        <w:rPr>
          <w:rFonts w:ascii="Times New Roman" w:hAnsi="Times New Roman"/>
          <w:sz w:val="24"/>
          <w:szCs w:val="24"/>
        </w:rPr>
        <w:t>:</w:t>
      </w:r>
    </w:p>
    <w:p w:rsidR="00DA2962" w:rsidRPr="00C2732F" w:rsidRDefault="00DA2962" w:rsidP="00DA2962">
      <w:pPr>
        <w:jc w:val="both"/>
        <w:rPr>
          <w:rFonts w:ascii="Times New Roman" w:hAnsi="Times New Roman"/>
          <w:sz w:val="24"/>
          <w:szCs w:val="24"/>
        </w:rPr>
      </w:pPr>
      <w:r w:rsidRPr="00C2732F">
        <w:rPr>
          <w:rFonts w:ascii="Times New Roman" w:hAnsi="Times New Roman"/>
          <w:sz w:val="24"/>
          <w:szCs w:val="24"/>
        </w:rPr>
        <w:t xml:space="preserve">I have acted as an anonymous reviewer for major award applications to both the </w:t>
      </w:r>
      <w:r w:rsidRPr="00C2732F">
        <w:rPr>
          <w:rFonts w:ascii="Times New Roman" w:hAnsi="Times New Roman"/>
          <w:b/>
          <w:bCs/>
          <w:sz w:val="24"/>
          <w:szCs w:val="24"/>
        </w:rPr>
        <w:t>A</w:t>
      </w:r>
      <w:r w:rsidR="00601941">
        <w:rPr>
          <w:rFonts w:ascii="Times New Roman" w:hAnsi="Times New Roman"/>
          <w:b/>
          <w:bCs/>
          <w:sz w:val="24"/>
          <w:szCs w:val="24"/>
        </w:rPr>
        <w:t xml:space="preserve">rts and </w:t>
      </w:r>
      <w:r w:rsidR="00601941" w:rsidRPr="00C2732F">
        <w:rPr>
          <w:rFonts w:ascii="Times New Roman" w:hAnsi="Times New Roman"/>
          <w:b/>
          <w:bCs/>
          <w:sz w:val="24"/>
          <w:szCs w:val="24"/>
        </w:rPr>
        <w:t>H</w:t>
      </w:r>
      <w:r w:rsidR="00601941">
        <w:rPr>
          <w:rFonts w:ascii="Times New Roman" w:hAnsi="Times New Roman"/>
          <w:b/>
          <w:bCs/>
          <w:sz w:val="24"/>
          <w:szCs w:val="24"/>
        </w:rPr>
        <w:t xml:space="preserve">umanities </w:t>
      </w:r>
      <w:r w:rsidRPr="00C2732F">
        <w:rPr>
          <w:rFonts w:ascii="Times New Roman" w:hAnsi="Times New Roman"/>
          <w:b/>
          <w:bCs/>
          <w:sz w:val="24"/>
          <w:szCs w:val="24"/>
        </w:rPr>
        <w:t>R</w:t>
      </w:r>
      <w:r w:rsidR="00601941">
        <w:rPr>
          <w:rFonts w:ascii="Times New Roman" w:hAnsi="Times New Roman"/>
          <w:b/>
          <w:bCs/>
          <w:sz w:val="24"/>
          <w:szCs w:val="24"/>
        </w:rPr>
        <w:t xml:space="preserve">esearch </w:t>
      </w:r>
      <w:r w:rsidRPr="00C2732F">
        <w:rPr>
          <w:rFonts w:ascii="Times New Roman" w:hAnsi="Times New Roman"/>
          <w:b/>
          <w:bCs/>
          <w:sz w:val="24"/>
          <w:szCs w:val="24"/>
        </w:rPr>
        <w:t>C</w:t>
      </w:r>
      <w:r w:rsidR="00601941">
        <w:rPr>
          <w:rFonts w:ascii="Times New Roman" w:hAnsi="Times New Roman"/>
          <w:b/>
          <w:bCs/>
          <w:sz w:val="24"/>
          <w:szCs w:val="24"/>
        </w:rPr>
        <w:t xml:space="preserve">ouncil </w:t>
      </w:r>
      <w:r w:rsidR="00601941" w:rsidRPr="00601941">
        <w:rPr>
          <w:rFonts w:ascii="Times New Roman" w:hAnsi="Times New Roman"/>
          <w:bCs/>
          <w:sz w:val="24"/>
          <w:szCs w:val="24"/>
        </w:rPr>
        <w:t>(UK)</w:t>
      </w:r>
      <w:r w:rsidRPr="00C2732F">
        <w:rPr>
          <w:rFonts w:ascii="Times New Roman" w:hAnsi="Times New Roman"/>
          <w:b/>
          <w:bCs/>
          <w:sz w:val="24"/>
          <w:szCs w:val="24"/>
        </w:rPr>
        <w:t xml:space="preserve"> </w:t>
      </w:r>
      <w:r w:rsidRPr="00C2732F">
        <w:rPr>
          <w:rFonts w:ascii="Times New Roman" w:hAnsi="Times New Roman"/>
          <w:sz w:val="24"/>
          <w:szCs w:val="24"/>
        </w:rPr>
        <w:t xml:space="preserve">and the </w:t>
      </w:r>
      <w:r w:rsidRPr="00C2732F">
        <w:rPr>
          <w:rFonts w:ascii="Times New Roman" w:hAnsi="Times New Roman"/>
          <w:b/>
          <w:bCs/>
          <w:sz w:val="24"/>
          <w:szCs w:val="24"/>
        </w:rPr>
        <w:t>Austrian Academy of Sciences</w:t>
      </w:r>
      <w:r w:rsidRPr="00C2732F">
        <w:rPr>
          <w:rFonts w:ascii="Times New Roman" w:hAnsi="Times New Roman"/>
          <w:sz w:val="24"/>
          <w:szCs w:val="24"/>
        </w:rPr>
        <w:t>.</w:t>
      </w:r>
    </w:p>
    <w:p w:rsidR="00DA2962" w:rsidRPr="00C2732F" w:rsidRDefault="00DA2962" w:rsidP="00DA2962">
      <w:pPr>
        <w:jc w:val="both"/>
        <w:rPr>
          <w:rFonts w:ascii="Times New Roman" w:hAnsi="Times New Roman"/>
          <w:sz w:val="24"/>
          <w:szCs w:val="24"/>
        </w:rPr>
      </w:pPr>
    </w:p>
    <w:p w:rsidR="00DA2962" w:rsidRPr="00C2732F" w:rsidRDefault="00DA2962" w:rsidP="00DA2962">
      <w:pPr>
        <w:jc w:val="both"/>
        <w:rPr>
          <w:rFonts w:ascii="Times New Roman" w:hAnsi="Times New Roman"/>
          <w:sz w:val="24"/>
          <w:szCs w:val="24"/>
        </w:rPr>
      </w:pPr>
      <w:r w:rsidRPr="00C2732F">
        <w:rPr>
          <w:rFonts w:ascii="Times New Roman" w:hAnsi="Times New Roman"/>
          <w:sz w:val="24"/>
          <w:szCs w:val="24"/>
        </w:rPr>
        <w:t>I have peer reviewed for journal submissions to:</w:t>
      </w:r>
    </w:p>
    <w:p w:rsidR="00DA2962" w:rsidRPr="00C2732F" w:rsidRDefault="00DA2962" w:rsidP="00DA2962">
      <w:pPr>
        <w:jc w:val="both"/>
        <w:rPr>
          <w:rFonts w:ascii="Times New Roman" w:hAnsi="Times New Roman"/>
          <w:i/>
          <w:iCs/>
          <w:sz w:val="24"/>
          <w:szCs w:val="24"/>
        </w:rPr>
      </w:pPr>
      <w:r w:rsidRPr="00C2732F">
        <w:rPr>
          <w:rFonts w:ascii="Times New Roman" w:hAnsi="Times New Roman"/>
          <w:sz w:val="24"/>
          <w:szCs w:val="24"/>
        </w:rPr>
        <w:t xml:space="preserve"> </w:t>
      </w:r>
      <w:r w:rsidRPr="00C2732F">
        <w:rPr>
          <w:rFonts w:ascii="Times New Roman" w:hAnsi="Times New Roman"/>
          <w:i/>
          <w:iCs/>
          <w:sz w:val="24"/>
          <w:szCs w:val="24"/>
        </w:rPr>
        <w:t>Medieval Archaeology,</w:t>
      </w:r>
    </w:p>
    <w:p w:rsidR="00DA2962" w:rsidRPr="00C2732F" w:rsidRDefault="00DA2962" w:rsidP="00DA2962">
      <w:pPr>
        <w:jc w:val="both"/>
        <w:rPr>
          <w:rFonts w:ascii="Times New Roman" w:hAnsi="Times New Roman"/>
          <w:sz w:val="24"/>
          <w:szCs w:val="24"/>
        </w:rPr>
      </w:pPr>
      <w:r w:rsidRPr="00C2732F">
        <w:rPr>
          <w:rFonts w:ascii="Times New Roman" w:hAnsi="Times New Roman"/>
          <w:sz w:val="24"/>
          <w:szCs w:val="24"/>
        </w:rPr>
        <w:t xml:space="preserve"> </w:t>
      </w:r>
      <w:r w:rsidRPr="00C2732F">
        <w:rPr>
          <w:rFonts w:ascii="Times New Roman" w:hAnsi="Times New Roman"/>
          <w:i/>
          <w:iCs/>
          <w:sz w:val="24"/>
          <w:szCs w:val="24"/>
        </w:rPr>
        <w:t>The Scottish Historical Review</w:t>
      </w:r>
      <w:r w:rsidRPr="00C2732F">
        <w:rPr>
          <w:rFonts w:ascii="Times New Roman" w:hAnsi="Times New Roman"/>
          <w:sz w:val="24"/>
          <w:szCs w:val="24"/>
        </w:rPr>
        <w:t>,</w:t>
      </w:r>
    </w:p>
    <w:p w:rsidR="00DA2962" w:rsidRPr="00C2732F" w:rsidRDefault="00DA2962" w:rsidP="00DA2962">
      <w:pPr>
        <w:jc w:val="both"/>
        <w:rPr>
          <w:rFonts w:ascii="Times New Roman" w:hAnsi="Times New Roman"/>
          <w:sz w:val="24"/>
          <w:szCs w:val="24"/>
        </w:rPr>
      </w:pPr>
      <w:r w:rsidRPr="00C2732F">
        <w:rPr>
          <w:rFonts w:ascii="Times New Roman" w:hAnsi="Times New Roman"/>
          <w:sz w:val="24"/>
          <w:szCs w:val="24"/>
        </w:rPr>
        <w:t xml:space="preserve"> </w:t>
      </w:r>
      <w:r w:rsidRPr="00C2732F">
        <w:rPr>
          <w:rFonts w:ascii="Times New Roman" w:hAnsi="Times New Roman"/>
          <w:i/>
          <w:iCs/>
          <w:sz w:val="24"/>
          <w:szCs w:val="24"/>
        </w:rPr>
        <w:t xml:space="preserve">The Innes Review </w:t>
      </w:r>
      <w:r w:rsidRPr="00C2732F">
        <w:rPr>
          <w:rFonts w:ascii="Times New Roman" w:hAnsi="Times New Roman"/>
          <w:sz w:val="24"/>
          <w:szCs w:val="24"/>
        </w:rPr>
        <w:t xml:space="preserve"> </w:t>
      </w:r>
    </w:p>
    <w:p w:rsidR="00DA2962" w:rsidRPr="00C2732F" w:rsidRDefault="00DA2962" w:rsidP="00DA2962">
      <w:pPr>
        <w:jc w:val="both"/>
        <w:rPr>
          <w:rFonts w:ascii="Times New Roman" w:hAnsi="Times New Roman"/>
          <w:sz w:val="24"/>
          <w:szCs w:val="24"/>
        </w:rPr>
      </w:pPr>
      <w:r w:rsidRPr="00C2732F">
        <w:rPr>
          <w:rFonts w:ascii="Times New Roman" w:hAnsi="Times New Roman"/>
          <w:i/>
          <w:iCs/>
          <w:sz w:val="24"/>
          <w:szCs w:val="24"/>
        </w:rPr>
        <w:t>The Proceedings of the Society of Antiquaries of Scotland</w:t>
      </w:r>
    </w:p>
    <w:p w:rsidR="00DA2962" w:rsidRPr="00C2732F" w:rsidRDefault="00DA2962" w:rsidP="00DA2962">
      <w:pPr>
        <w:jc w:val="both"/>
        <w:rPr>
          <w:rFonts w:ascii="Times New Roman" w:hAnsi="Times New Roman"/>
          <w:i/>
          <w:sz w:val="24"/>
          <w:szCs w:val="24"/>
        </w:rPr>
      </w:pPr>
      <w:r w:rsidRPr="00C2732F">
        <w:rPr>
          <w:rFonts w:ascii="Times New Roman" w:hAnsi="Times New Roman"/>
          <w:i/>
          <w:sz w:val="24"/>
          <w:szCs w:val="24"/>
        </w:rPr>
        <w:t>Early Medieval Europe</w:t>
      </w:r>
    </w:p>
    <w:p w:rsidR="00DA2962" w:rsidRPr="00C2732F" w:rsidRDefault="00DA2962" w:rsidP="00DA2962">
      <w:pPr>
        <w:jc w:val="both"/>
        <w:rPr>
          <w:rFonts w:ascii="Times New Roman" w:hAnsi="Times New Roman"/>
          <w:sz w:val="24"/>
          <w:szCs w:val="24"/>
        </w:rPr>
      </w:pPr>
    </w:p>
    <w:p w:rsidR="00DA2962" w:rsidRPr="00C2732F" w:rsidRDefault="00DA2962" w:rsidP="00DA2962">
      <w:pPr>
        <w:jc w:val="both"/>
        <w:rPr>
          <w:rFonts w:ascii="Times New Roman" w:hAnsi="Times New Roman"/>
          <w:sz w:val="24"/>
          <w:szCs w:val="24"/>
        </w:rPr>
      </w:pPr>
      <w:r w:rsidRPr="00C2732F">
        <w:rPr>
          <w:rFonts w:ascii="Times New Roman" w:hAnsi="Times New Roman"/>
          <w:sz w:val="24"/>
          <w:szCs w:val="24"/>
        </w:rPr>
        <w:t>I have peer-reviewed book submissions for CUP</w:t>
      </w:r>
      <w:r w:rsidRPr="00C2732F">
        <w:rPr>
          <w:rFonts w:ascii="Times New Roman" w:hAnsi="Times New Roman"/>
          <w:i/>
          <w:iCs/>
          <w:sz w:val="24"/>
          <w:szCs w:val="24"/>
        </w:rPr>
        <w:t xml:space="preserve">, </w:t>
      </w:r>
      <w:r w:rsidRPr="00C2732F">
        <w:rPr>
          <w:rFonts w:ascii="Times New Roman" w:hAnsi="Times New Roman"/>
          <w:iCs/>
          <w:sz w:val="24"/>
          <w:szCs w:val="24"/>
        </w:rPr>
        <w:t>OUP, Brill</w:t>
      </w:r>
      <w:r w:rsidRPr="00C2732F">
        <w:rPr>
          <w:rFonts w:ascii="Times New Roman" w:hAnsi="Times New Roman"/>
          <w:sz w:val="24"/>
          <w:szCs w:val="24"/>
        </w:rPr>
        <w:t xml:space="preserve"> and </w:t>
      </w:r>
      <w:r w:rsidRPr="00C2732F">
        <w:rPr>
          <w:rFonts w:ascii="Times New Roman" w:hAnsi="Times New Roman"/>
          <w:iCs/>
          <w:sz w:val="24"/>
          <w:szCs w:val="24"/>
        </w:rPr>
        <w:t>Birlinn</w:t>
      </w:r>
      <w:r w:rsidRPr="00C2732F">
        <w:rPr>
          <w:rFonts w:ascii="Times New Roman" w:hAnsi="Times New Roman"/>
          <w:i/>
          <w:iCs/>
          <w:sz w:val="24"/>
          <w:szCs w:val="24"/>
        </w:rPr>
        <w:t xml:space="preserve"> </w:t>
      </w:r>
      <w:r w:rsidRPr="00C2732F">
        <w:rPr>
          <w:rFonts w:ascii="Times New Roman" w:hAnsi="Times New Roman"/>
          <w:sz w:val="24"/>
          <w:szCs w:val="24"/>
        </w:rPr>
        <w:t>Publishers.</w:t>
      </w:r>
    </w:p>
    <w:p w:rsidR="00DA2962" w:rsidRPr="00C2732F" w:rsidRDefault="00DA2962" w:rsidP="00DA2962">
      <w:pPr>
        <w:jc w:val="both"/>
        <w:rPr>
          <w:rFonts w:ascii="Times New Roman" w:hAnsi="Times New Roman"/>
          <w:sz w:val="24"/>
          <w:szCs w:val="24"/>
        </w:rPr>
      </w:pPr>
    </w:p>
    <w:p w:rsidR="00DA2962" w:rsidRPr="00C2732F" w:rsidRDefault="00DA2962" w:rsidP="00DA2962">
      <w:pPr>
        <w:jc w:val="both"/>
        <w:rPr>
          <w:rFonts w:ascii="Times New Roman" w:hAnsi="Times New Roman"/>
          <w:sz w:val="24"/>
          <w:szCs w:val="24"/>
        </w:rPr>
      </w:pPr>
      <w:r w:rsidRPr="00C2732F">
        <w:rPr>
          <w:rFonts w:ascii="Times New Roman" w:hAnsi="Times New Roman"/>
          <w:sz w:val="24"/>
          <w:szCs w:val="24"/>
        </w:rPr>
        <w:t xml:space="preserve">I have sat on the Council of </w:t>
      </w:r>
      <w:r w:rsidRPr="00C2732F">
        <w:rPr>
          <w:rFonts w:ascii="Times New Roman" w:hAnsi="Times New Roman"/>
          <w:i/>
          <w:iCs/>
          <w:sz w:val="24"/>
          <w:szCs w:val="24"/>
        </w:rPr>
        <w:t>The</w:t>
      </w:r>
      <w:r w:rsidRPr="00C2732F">
        <w:rPr>
          <w:rFonts w:ascii="Times New Roman" w:hAnsi="Times New Roman"/>
          <w:sz w:val="24"/>
          <w:szCs w:val="24"/>
        </w:rPr>
        <w:t xml:space="preserve"> </w:t>
      </w:r>
      <w:r w:rsidRPr="00C2732F">
        <w:rPr>
          <w:rFonts w:ascii="Times New Roman" w:hAnsi="Times New Roman"/>
          <w:i/>
          <w:iCs/>
          <w:sz w:val="24"/>
          <w:szCs w:val="24"/>
        </w:rPr>
        <w:t>Society of Antiquaries of Scotland</w:t>
      </w:r>
      <w:r w:rsidRPr="00C2732F">
        <w:rPr>
          <w:rFonts w:ascii="Times New Roman" w:hAnsi="Times New Roman"/>
          <w:sz w:val="24"/>
          <w:szCs w:val="24"/>
        </w:rPr>
        <w:t xml:space="preserve"> and of </w:t>
      </w:r>
      <w:r w:rsidRPr="00C2732F">
        <w:rPr>
          <w:rFonts w:ascii="Times New Roman" w:hAnsi="Times New Roman"/>
          <w:i/>
          <w:iCs/>
          <w:sz w:val="24"/>
          <w:szCs w:val="24"/>
        </w:rPr>
        <w:t>The Scottish History Society</w:t>
      </w:r>
      <w:r w:rsidRPr="00C2732F">
        <w:rPr>
          <w:rFonts w:ascii="Times New Roman" w:hAnsi="Times New Roman"/>
          <w:sz w:val="24"/>
          <w:szCs w:val="24"/>
        </w:rPr>
        <w:t>.</w:t>
      </w:r>
    </w:p>
    <w:p w:rsidR="00C43866" w:rsidRPr="00C2732F" w:rsidRDefault="00C43866" w:rsidP="00C43866">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 xml:space="preserve">I was a member of the medieval panel of the </w:t>
      </w:r>
      <w:r w:rsidRPr="00C2732F">
        <w:rPr>
          <w:rFonts w:ascii="Times New Roman" w:eastAsia="Calibri" w:hAnsi="Times New Roman"/>
          <w:i/>
          <w:iCs/>
          <w:sz w:val="24"/>
          <w:szCs w:val="24"/>
          <w:lang w:val="en-GB" w:eastAsia="en-GB"/>
        </w:rPr>
        <w:t xml:space="preserve">Scottish Archaeological Research Framework </w:t>
      </w:r>
      <w:r w:rsidRPr="00C2732F">
        <w:rPr>
          <w:rFonts w:ascii="Times New Roman" w:eastAsia="Calibri" w:hAnsi="Times New Roman"/>
          <w:sz w:val="24"/>
          <w:szCs w:val="24"/>
          <w:lang w:val="en-GB" w:eastAsia="en-GB"/>
        </w:rPr>
        <w:t xml:space="preserve">(SCARF). SCARF was set up collaboratively by the Society of Antiquaries of Scotland and Historic Scotland to produce a series of framework documents/guidelines to help shape national policy with regard to archaeological heritage. </w:t>
      </w:r>
    </w:p>
    <w:p w:rsidR="00C2732F" w:rsidRPr="00C2732F" w:rsidRDefault="00C2732F" w:rsidP="00C2732F">
      <w:pPr>
        <w:rPr>
          <w:rFonts w:ascii="Times New Roman" w:hAnsi="Times New Roman"/>
          <w:sz w:val="24"/>
          <w:szCs w:val="24"/>
        </w:rPr>
      </w:pPr>
      <w:r w:rsidRPr="00C2732F">
        <w:rPr>
          <w:rFonts w:ascii="Times New Roman" w:eastAsia="Calibri" w:hAnsi="Times New Roman"/>
          <w:sz w:val="24"/>
          <w:szCs w:val="24"/>
          <w:lang w:val="en-GB" w:eastAsia="en-GB"/>
        </w:rPr>
        <w:t>I was Chair of the Whithorn Research Committee (2007-12), an advisory panel of academics and practising archaeologists set up to guide the Friends of Whithorn Trust.</w:t>
      </w:r>
      <w:r w:rsidRPr="00C2732F">
        <w:rPr>
          <w:rFonts w:ascii="Times New Roman" w:hAnsi="Times New Roman"/>
          <w:sz w:val="24"/>
          <w:szCs w:val="24"/>
        </w:rPr>
        <w:t xml:space="preserve"> </w:t>
      </w:r>
    </w:p>
    <w:p w:rsidR="00C43866" w:rsidRPr="00C2732F" w:rsidRDefault="00C2732F" w:rsidP="00C2732F">
      <w:pPr>
        <w:rPr>
          <w:rFonts w:ascii="Times New Roman" w:eastAsia="Calibri" w:hAnsi="Times New Roman"/>
          <w:sz w:val="24"/>
          <w:szCs w:val="24"/>
          <w:lang w:val="en-GB" w:eastAsia="en-GB"/>
        </w:rPr>
      </w:pPr>
      <w:r w:rsidRPr="00C2732F">
        <w:rPr>
          <w:rFonts w:ascii="Times New Roman" w:hAnsi="Times New Roman"/>
          <w:sz w:val="24"/>
          <w:szCs w:val="24"/>
        </w:rPr>
        <w:t xml:space="preserve">From 2003-2013 I was on the Board of Trustees for the </w:t>
      </w:r>
      <w:r w:rsidRPr="00C2732F">
        <w:rPr>
          <w:rFonts w:ascii="Times New Roman" w:hAnsi="Times New Roman"/>
          <w:i/>
          <w:iCs/>
          <w:sz w:val="24"/>
          <w:szCs w:val="24"/>
        </w:rPr>
        <w:t>Scottish Historical Review</w:t>
      </w:r>
      <w:r w:rsidRPr="00C2732F">
        <w:rPr>
          <w:rFonts w:ascii="Times New Roman" w:hAnsi="Times New Roman"/>
          <w:iCs/>
          <w:sz w:val="24"/>
          <w:szCs w:val="24"/>
        </w:rPr>
        <w:t xml:space="preserve">, the leading academic journal for Scottish History,  the last five of which I was the Chair. </w:t>
      </w:r>
    </w:p>
    <w:p w:rsidR="00732214" w:rsidRDefault="00C43866" w:rsidP="00C43866">
      <w:pPr>
        <w:rPr>
          <w:rFonts w:ascii="Times New Roman" w:eastAsia="Calibri" w:hAnsi="Times New Roman"/>
          <w:sz w:val="24"/>
          <w:szCs w:val="24"/>
          <w:u w:val="single"/>
          <w:lang w:val="en-GB" w:eastAsia="en-GB"/>
        </w:rPr>
      </w:pPr>
      <w:r w:rsidRPr="00C2732F">
        <w:rPr>
          <w:rFonts w:ascii="Times New Roman" w:eastAsia="Calibri" w:hAnsi="Times New Roman"/>
          <w:sz w:val="24"/>
          <w:szCs w:val="24"/>
          <w:u w:val="single"/>
          <w:lang w:val="en-GB" w:eastAsia="en-GB"/>
        </w:rPr>
        <w:t xml:space="preserve"> </w:t>
      </w:r>
    </w:p>
    <w:p w:rsidR="00C2732F" w:rsidRPr="00C2732F" w:rsidRDefault="00C2732F" w:rsidP="00C43866">
      <w:pPr>
        <w:rPr>
          <w:rFonts w:ascii="Times New Roman" w:eastAsia="Calibri" w:hAnsi="Times New Roman"/>
          <w:sz w:val="24"/>
          <w:szCs w:val="24"/>
          <w:u w:val="single"/>
          <w:lang w:val="en-GB" w:eastAsia="en-GB"/>
        </w:rPr>
      </w:pPr>
      <w:r w:rsidRPr="00C2732F">
        <w:rPr>
          <w:rFonts w:ascii="Times New Roman" w:eastAsia="Calibri" w:hAnsi="Times New Roman"/>
          <w:sz w:val="24"/>
          <w:szCs w:val="24"/>
          <w:u w:val="single"/>
          <w:lang w:val="en-GB" w:eastAsia="en-GB"/>
        </w:rPr>
        <w:t>Public Engagement</w:t>
      </w:r>
    </w:p>
    <w:p w:rsidR="00C43866" w:rsidRPr="00C2732F" w:rsidRDefault="00C43866" w:rsidP="00C43866">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 xml:space="preserve">I was an academic consultant on the recent BBC television series, fronted by Neil Oliver, </w:t>
      </w:r>
      <w:r w:rsidRPr="00C2732F">
        <w:rPr>
          <w:rFonts w:ascii="Times New Roman" w:eastAsia="Calibri" w:hAnsi="Times New Roman"/>
          <w:i/>
          <w:iCs/>
          <w:sz w:val="24"/>
          <w:szCs w:val="24"/>
          <w:lang w:val="en-GB" w:eastAsia="en-GB"/>
        </w:rPr>
        <w:t>A History of Scotland</w:t>
      </w:r>
      <w:r w:rsidR="00C2732F" w:rsidRPr="00C2732F">
        <w:rPr>
          <w:rFonts w:ascii="Times New Roman" w:eastAsia="Calibri" w:hAnsi="Times New Roman"/>
          <w:i/>
          <w:iCs/>
          <w:sz w:val="24"/>
          <w:szCs w:val="24"/>
          <w:lang w:val="en-GB" w:eastAsia="en-GB"/>
        </w:rPr>
        <w:t xml:space="preserve"> </w:t>
      </w:r>
      <w:r w:rsidR="00C2732F" w:rsidRPr="00C2732F">
        <w:rPr>
          <w:rFonts w:ascii="Times New Roman" w:eastAsia="Calibri" w:hAnsi="Times New Roman"/>
          <w:iCs/>
          <w:sz w:val="24"/>
          <w:szCs w:val="24"/>
          <w:lang w:val="en-GB" w:eastAsia="en-GB"/>
        </w:rPr>
        <w:t>(2008)</w:t>
      </w:r>
      <w:r w:rsidRPr="00C2732F">
        <w:rPr>
          <w:rFonts w:ascii="Times New Roman" w:eastAsia="Calibri" w:hAnsi="Times New Roman"/>
          <w:sz w:val="24"/>
          <w:szCs w:val="24"/>
          <w:lang w:val="en-GB" w:eastAsia="en-GB"/>
        </w:rPr>
        <w:t>, co-writing episode one with the Director and Researcher.</w:t>
      </w:r>
    </w:p>
    <w:p w:rsidR="00C43866" w:rsidRPr="00C2732F" w:rsidRDefault="00C43866" w:rsidP="00C43866">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 xml:space="preserve">I have appeared as an historical expert on numerous Radio Scotland programmes and also on BBC Radio 4 programmes about ‘the Real </w:t>
      </w:r>
      <w:proofErr w:type="spellStart"/>
      <w:r w:rsidRPr="00C2732F">
        <w:rPr>
          <w:rFonts w:ascii="Times New Roman" w:eastAsia="Calibri" w:hAnsi="Times New Roman"/>
          <w:sz w:val="24"/>
          <w:szCs w:val="24"/>
          <w:lang w:val="en-GB" w:eastAsia="en-GB"/>
        </w:rPr>
        <w:t>MacBeth</w:t>
      </w:r>
      <w:proofErr w:type="spellEnd"/>
      <w:r w:rsidRPr="00C2732F">
        <w:rPr>
          <w:rFonts w:ascii="Times New Roman" w:eastAsia="Calibri" w:hAnsi="Times New Roman"/>
          <w:sz w:val="24"/>
          <w:szCs w:val="24"/>
          <w:lang w:val="en-GB" w:eastAsia="en-GB"/>
        </w:rPr>
        <w:t xml:space="preserve">’ and ‘Genocide in Dark Age Britain’ and a Radio 3 programme on ‘Slavery in the Viking Age’. My most recent Radio appearance was on Melvyn Bragg’s </w:t>
      </w:r>
      <w:r w:rsidRPr="00C2732F">
        <w:rPr>
          <w:rFonts w:ascii="Times New Roman" w:eastAsia="Calibri" w:hAnsi="Times New Roman"/>
          <w:i/>
          <w:sz w:val="24"/>
          <w:szCs w:val="24"/>
          <w:lang w:val="en-GB" w:eastAsia="en-GB"/>
        </w:rPr>
        <w:t>In Our Time</w:t>
      </w:r>
      <w:r w:rsidR="00C2732F">
        <w:rPr>
          <w:rFonts w:ascii="Times New Roman" w:eastAsia="Calibri" w:hAnsi="Times New Roman"/>
          <w:i/>
          <w:sz w:val="24"/>
          <w:szCs w:val="24"/>
          <w:lang w:val="en-GB" w:eastAsia="en-GB"/>
        </w:rPr>
        <w:t xml:space="preserve"> </w:t>
      </w:r>
      <w:r w:rsidR="00C2732F">
        <w:rPr>
          <w:rFonts w:ascii="Times New Roman" w:eastAsia="Calibri" w:hAnsi="Times New Roman"/>
          <w:sz w:val="24"/>
          <w:szCs w:val="24"/>
          <w:lang w:val="en-GB" w:eastAsia="en-GB"/>
        </w:rPr>
        <w:t>(2017)</w:t>
      </w:r>
      <w:r w:rsidRPr="00C2732F">
        <w:rPr>
          <w:rFonts w:ascii="Times New Roman" w:eastAsia="Calibri" w:hAnsi="Times New Roman"/>
          <w:i/>
          <w:sz w:val="24"/>
          <w:szCs w:val="24"/>
          <w:lang w:val="en-GB" w:eastAsia="en-GB"/>
        </w:rPr>
        <w:t xml:space="preserve">, </w:t>
      </w:r>
      <w:r w:rsidRPr="00C2732F">
        <w:rPr>
          <w:rFonts w:ascii="Times New Roman" w:eastAsia="Calibri" w:hAnsi="Times New Roman"/>
          <w:sz w:val="24"/>
          <w:szCs w:val="24"/>
          <w:lang w:val="en-GB" w:eastAsia="en-GB"/>
        </w:rPr>
        <w:t>when it dealt with the Picts.</w:t>
      </w:r>
    </w:p>
    <w:p w:rsidR="00C43866" w:rsidRPr="00C2732F" w:rsidRDefault="00C43866" w:rsidP="00C43866">
      <w:pPr>
        <w:rPr>
          <w:rFonts w:ascii="Times New Roman" w:eastAsia="Calibri" w:hAnsi="Times New Roman"/>
          <w:sz w:val="24"/>
          <w:szCs w:val="24"/>
          <w:lang w:val="en-GB" w:eastAsia="en-GB"/>
        </w:rPr>
      </w:pPr>
      <w:r w:rsidRPr="00C2732F">
        <w:rPr>
          <w:rFonts w:ascii="Times New Roman" w:hAnsi="Times New Roman"/>
          <w:iCs/>
          <w:sz w:val="24"/>
          <w:szCs w:val="24"/>
        </w:rPr>
        <w:t>.</w:t>
      </w:r>
    </w:p>
    <w:p w:rsidR="00DA2962" w:rsidRPr="00C2732F" w:rsidRDefault="00DA2962" w:rsidP="00DA2962">
      <w:pPr>
        <w:rPr>
          <w:rFonts w:ascii="Times New Roman" w:hAnsi="Times New Roman"/>
          <w:b/>
          <w:bCs/>
          <w:sz w:val="24"/>
          <w:szCs w:val="24"/>
        </w:rPr>
      </w:pPr>
    </w:p>
    <w:p w:rsidR="00DA2962" w:rsidRPr="00C2732F" w:rsidRDefault="00DA2962" w:rsidP="00DA2962">
      <w:pPr>
        <w:rPr>
          <w:rFonts w:ascii="Times New Roman" w:hAnsi="Times New Roman"/>
          <w:bCs/>
          <w:sz w:val="24"/>
          <w:szCs w:val="24"/>
          <w:u w:val="single"/>
        </w:rPr>
      </w:pPr>
      <w:r w:rsidRPr="00C2732F">
        <w:rPr>
          <w:rFonts w:ascii="Times New Roman" w:hAnsi="Times New Roman"/>
          <w:bCs/>
          <w:sz w:val="24"/>
          <w:szCs w:val="24"/>
          <w:u w:val="single"/>
        </w:rPr>
        <w:t>Prize</w:t>
      </w:r>
      <w:r w:rsidR="001420C1" w:rsidRPr="00C2732F">
        <w:rPr>
          <w:rFonts w:ascii="Times New Roman" w:hAnsi="Times New Roman"/>
          <w:bCs/>
          <w:sz w:val="24"/>
          <w:szCs w:val="24"/>
          <w:u w:val="single"/>
        </w:rPr>
        <w:t xml:space="preserve">s </w:t>
      </w:r>
      <w:proofErr w:type="gramStart"/>
      <w:r w:rsidR="001420C1" w:rsidRPr="00C2732F">
        <w:rPr>
          <w:rFonts w:ascii="Times New Roman" w:hAnsi="Times New Roman"/>
          <w:bCs/>
          <w:sz w:val="24"/>
          <w:szCs w:val="24"/>
          <w:u w:val="single"/>
        </w:rPr>
        <w:t>and  Awards</w:t>
      </w:r>
      <w:proofErr w:type="gramEnd"/>
    </w:p>
    <w:p w:rsidR="00DA2962" w:rsidRPr="00C2732F" w:rsidRDefault="001420C1" w:rsidP="00DA2962">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In 2006 I received AHRC top-up leave to buy me out for semester one of the session 2006-2007.</w:t>
      </w:r>
    </w:p>
    <w:p w:rsidR="00DA2962" w:rsidRPr="00C2732F" w:rsidRDefault="00DA2962" w:rsidP="00DA2962">
      <w:pPr>
        <w:rPr>
          <w:rFonts w:ascii="Times New Roman" w:hAnsi="Times New Roman"/>
          <w:sz w:val="24"/>
          <w:szCs w:val="24"/>
        </w:rPr>
      </w:pPr>
      <w:r w:rsidRPr="00C2732F">
        <w:rPr>
          <w:rFonts w:ascii="Times New Roman" w:hAnsi="Times New Roman"/>
          <w:sz w:val="24"/>
          <w:szCs w:val="24"/>
        </w:rPr>
        <w:t xml:space="preserve">In 2008 my monograph </w:t>
      </w:r>
      <w:r w:rsidRPr="00C2732F">
        <w:rPr>
          <w:rFonts w:ascii="Times New Roman" w:hAnsi="Times New Roman"/>
          <w:i/>
          <w:iCs/>
          <w:sz w:val="24"/>
          <w:szCs w:val="24"/>
        </w:rPr>
        <w:t xml:space="preserve">From Pictland to Alba </w:t>
      </w:r>
      <w:r w:rsidRPr="00C2732F">
        <w:rPr>
          <w:rFonts w:ascii="Times New Roman" w:hAnsi="Times New Roman"/>
          <w:sz w:val="24"/>
          <w:szCs w:val="24"/>
        </w:rPr>
        <w:t xml:space="preserve">(Edinburgh, 2007), won the </w:t>
      </w:r>
      <w:r w:rsidRPr="00C2732F">
        <w:rPr>
          <w:rFonts w:ascii="Times New Roman" w:hAnsi="Times New Roman"/>
          <w:i/>
          <w:iCs/>
          <w:sz w:val="24"/>
          <w:szCs w:val="24"/>
        </w:rPr>
        <w:t xml:space="preserve">Saltire Society </w:t>
      </w:r>
      <w:r w:rsidRPr="00C2732F">
        <w:rPr>
          <w:rFonts w:ascii="Times New Roman" w:hAnsi="Times New Roman"/>
          <w:sz w:val="24"/>
          <w:szCs w:val="24"/>
        </w:rPr>
        <w:t>‘Scottish history Book of the Year Award’.</w:t>
      </w:r>
    </w:p>
    <w:p w:rsidR="00E83DC3" w:rsidRPr="00C2732F" w:rsidRDefault="00E83DC3" w:rsidP="00DA2962">
      <w:pPr>
        <w:rPr>
          <w:rFonts w:ascii="Times New Roman" w:hAnsi="Times New Roman"/>
          <w:sz w:val="24"/>
          <w:szCs w:val="24"/>
        </w:rPr>
      </w:pPr>
    </w:p>
    <w:p w:rsidR="00E83DC3" w:rsidRPr="00C2732F" w:rsidRDefault="00E83DC3" w:rsidP="00DA2962">
      <w:pPr>
        <w:rPr>
          <w:rFonts w:ascii="Times New Roman" w:hAnsi="Times New Roman"/>
          <w:sz w:val="24"/>
          <w:szCs w:val="24"/>
          <w:u w:val="single"/>
        </w:rPr>
      </w:pPr>
      <w:r w:rsidRPr="00C2732F">
        <w:rPr>
          <w:rFonts w:ascii="Times New Roman" w:hAnsi="Times New Roman"/>
          <w:sz w:val="24"/>
          <w:szCs w:val="24"/>
          <w:u w:val="single"/>
        </w:rPr>
        <w:t>Invited lectures</w:t>
      </w:r>
    </w:p>
    <w:p w:rsidR="00E83DC3" w:rsidRPr="00C2732F" w:rsidRDefault="00E83DC3" w:rsidP="00DA2962">
      <w:pPr>
        <w:rPr>
          <w:rFonts w:ascii="Times New Roman" w:hAnsi="Times New Roman"/>
          <w:sz w:val="24"/>
          <w:szCs w:val="24"/>
          <w:u w:val="single"/>
        </w:rPr>
      </w:pPr>
    </w:p>
    <w:p w:rsidR="00E83DC3" w:rsidRPr="00C2732F" w:rsidRDefault="00AC7805" w:rsidP="00DA2962">
      <w:pPr>
        <w:rPr>
          <w:rFonts w:ascii="Times New Roman" w:hAnsi="Times New Roman"/>
          <w:sz w:val="24"/>
          <w:szCs w:val="24"/>
        </w:rPr>
      </w:pPr>
      <w:r w:rsidRPr="00C2732F">
        <w:rPr>
          <w:rFonts w:ascii="Times New Roman" w:hAnsi="Times New Roman"/>
          <w:sz w:val="24"/>
          <w:szCs w:val="24"/>
        </w:rPr>
        <w:t>2005</w:t>
      </w:r>
      <w:r w:rsidR="00E83DC3" w:rsidRPr="00C2732F">
        <w:rPr>
          <w:rFonts w:ascii="Times New Roman" w:hAnsi="Times New Roman"/>
          <w:sz w:val="24"/>
          <w:szCs w:val="24"/>
        </w:rPr>
        <w:t xml:space="preserve"> The </w:t>
      </w:r>
      <w:proofErr w:type="spellStart"/>
      <w:r w:rsidR="00E83DC3" w:rsidRPr="00C2732F">
        <w:rPr>
          <w:rFonts w:ascii="Times New Roman" w:hAnsi="Times New Roman"/>
          <w:sz w:val="24"/>
          <w:szCs w:val="24"/>
        </w:rPr>
        <w:t>Govan</w:t>
      </w:r>
      <w:proofErr w:type="spellEnd"/>
      <w:r w:rsidR="00E83DC3" w:rsidRPr="00C2732F">
        <w:rPr>
          <w:rFonts w:ascii="Times New Roman" w:hAnsi="Times New Roman"/>
          <w:sz w:val="24"/>
          <w:szCs w:val="24"/>
        </w:rPr>
        <w:t xml:space="preserve"> Lecture</w:t>
      </w:r>
    </w:p>
    <w:p w:rsidR="00E83DC3" w:rsidRPr="00C2732F" w:rsidRDefault="00E83DC3" w:rsidP="00DA2962">
      <w:pPr>
        <w:rPr>
          <w:rFonts w:ascii="Times New Roman" w:hAnsi="Times New Roman"/>
          <w:sz w:val="24"/>
          <w:szCs w:val="24"/>
        </w:rPr>
      </w:pPr>
      <w:r w:rsidRPr="00C2732F">
        <w:rPr>
          <w:rFonts w:ascii="Times New Roman" w:hAnsi="Times New Roman"/>
          <w:sz w:val="24"/>
          <w:szCs w:val="24"/>
        </w:rPr>
        <w:t>2011 The Whithorn Lecture</w:t>
      </w:r>
    </w:p>
    <w:p w:rsidR="00E83DC3" w:rsidRPr="00C2732F" w:rsidRDefault="00E83DC3" w:rsidP="00DA2962">
      <w:pPr>
        <w:rPr>
          <w:rFonts w:ascii="Times New Roman" w:hAnsi="Times New Roman"/>
          <w:sz w:val="24"/>
          <w:szCs w:val="24"/>
        </w:rPr>
      </w:pPr>
      <w:r w:rsidRPr="00C2732F">
        <w:rPr>
          <w:rFonts w:ascii="Times New Roman" w:hAnsi="Times New Roman"/>
          <w:sz w:val="24"/>
          <w:szCs w:val="24"/>
        </w:rPr>
        <w:t>2012 The Kathleen Hughes Lecture</w:t>
      </w:r>
    </w:p>
    <w:p w:rsidR="00AC7805" w:rsidRPr="00C2732F" w:rsidRDefault="00AC7805" w:rsidP="00DA2962">
      <w:pPr>
        <w:rPr>
          <w:rFonts w:ascii="Times New Roman" w:hAnsi="Times New Roman"/>
          <w:sz w:val="24"/>
          <w:szCs w:val="24"/>
        </w:rPr>
      </w:pPr>
      <w:r w:rsidRPr="00C2732F">
        <w:rPr>
          <w:rFonts w:ascii="Times New Roman" w:hAnsi="Times New Roman"/>
          <w:sz w:val="24"/>
          <w:szCs w:val="24"/>
        </w:rPr>
        <w:t>2013 The Agnes Jane Robertson lecture</w:t>
      </w:r>
    </w:p>
    <w:p w:rsidR="00146E73" w:rsidRPr="00C2732F" w:rsidRDefault="00146E73" w:rsidP="00DA2962">
      <w:pPr>
        <w:rPr>
          <w:rFonts w:ascii="Times New Roman" w:hAnsi="Times New Roman"/>
          <w:sz w:val="24"/>
          <w:szCs w:val="24"/>
        </w:rPr>
      </w:pPr>
      <w:r w:rsidRPr="00C2732F">
        <w:rPr>
          <w:rFonts w:ascii="Times New Roman" w:hAnsi="Times New Roman"/>
          <w:sz w:val="24"/>
          <w:szCs w:val="24"/>
        </w:rPr>
        <w:t>2013 The O’Donnell Lecture</w:t>
      </w:r>
      <w:r w:rsidR="00601941">
        <w:rPr>
          <w:rFonts w:ascii="Times New Roman" w:hAnsi="Times New Roman"/>
          <w:sz w:val="24"/>
          <w:szCs w:val="24"/>
        </w:rPr>
        <w:t>:</w:t>
      </w:r>
      <w:r w:rsidRPr="00C2732F">
        <w:rPr>
          <w:rFonts w:ascii="Times New Roman" w:hAnsi="Times New Roman"/>
          <w:sz w:val="24"/>
          <w:szCs w:val="24"/>
        </w:rPr>
        <w:t xml:space="preserve"> “Celtic Scotland” Language and Identity.</w:t>
      </w:r>
    </w:p>
    <w:p w:rsidR="00E83DC3" w:rsidRPr="00C2732F" w:rsidRDefault="00E83DC3" w:rsidP="00DA2962">
      <w:pPr>
        <w:rPr>
          <w:rFonts w:ascii="Times New Roman" w:hAnsi="Times New Roman"/>
          <w:sz w:val="24"/>
          <w:szCs w:val="24"/>
        </w:rPr>
      </w:pPr>
    </w:p>
    <w:p w:rsidR="002607C8" w:rsidRPr="00C2732F" w:rsidRDefault="002607C8">
      <w:pPr>
        <w:rPr>
          <w:rFonts w:ascii="Times New Roman" w:hAnsi="Times New Roman"/>
          <w:sz w:val="24"/>
          <w:szCs w:val="24"/>
        </w:rPr>
      </w:pPr>
    </w:p>
    <w:p w:rsidR="00863767" w:rsidRPr="00C2732F" w:rsidRDefault="00863767">
      <w:pPr>
        <w:rPr>
          <w:rFonts w:ascii="Times New Roman" w:hAnsi="Times New Roman"/>
          <w:b/>
          <w:sz w:val="24"/>
          <w:szCs w:val="24"/>
        </w:rPr>
      </w:pPr>
      <w:r w:rsidRPr="00C2732F">
        <w:rPr>
          <w:rFonts w:ascii="Times New Roman" w:hAnsi="Times New Roman"/>
          <w:b/>
          <w:sz w:val="24"/>
          <w:szCs w:val="24"/>
        </w:rPr>
        <w:t>Scholarship</w:t>
      </w:r>
    </w:p>
    <w:p w:rsidR="00732214" w:rsidRDefault="00863767">
      <w:pPr>
        <w:rPr>
          <w:rFonts w:ascii="Times New Roman" w:hAnsi="Times New Roman"/>
          <w:sz w:val="24"/>
          <w:szCs w:val="24"/>
        </w:rPr>
      </w:pPr>
      <w:r w:rsidRPr="00C2732F">
        <w:rPr>
          <w:rFonts w:ascii="Times New Roman" w:hAnsi="Times New Roman"/>
          <w:sz w:val="24"/>
          <w:szCs w:val="24"/>
        </w:rPr>
        <w:t xml:space="preserve">I am probably best known for my monograph </w:t>
      </w:r>
      <w:r w:rsidRPr="00C2732F">
        <w:rPr>
          <w:rFonts w:ascii="Times New Roman" w:hAnsi="Times New Roman"/>
          <w:i/>
          <w:sz w:val="24"/>
          <w:szCs w:val="24"/>
        </w:rPr>
        <w:t>From Pictland to Alba</w:t>
      </w:r>
      <w:r w:rsidRPr="00C2732F">
        <w:rPr>
          <w:rFonts w:ascii="Times New Roman" w:hAnsi="Times New Roman"/>
          <w:sz w:val="24"/>
          <w:szCs w:val="24"/>
        </w:rPr>
        <w:t>, volume 2 in the New Edinburgh History of Scotland (volume 1 was written by my former research student James Fraser and is partially based on the work he undertook under my supervision).</w:t>
      </w:r>
      <w:r w:rsidR="00732214" w:rsidRPr="00732214">
        <w:rPr>
          <w:rFonts w:ascii="Times New Roman" w:hAnsi="Times New Roman"/>
          <w:i/>
          <w:sz w:val="24"/>
          <w:szCs w:val="24"/>
        </w:rPr>
        <w:t xml:space="preserve"> </w:t>
      </w:r>
      <w:proofErr w:type="spellStart"/>
      <w:r w:rsidR="00732214" w:rsidRPr="00732214">
        <w:rPr>
          <w:rFonts w:ascii="Times New Roman" w:hAnsi="Times New Roman"/>
          <w:i/>
          <w:sz w:val="24"/>
          <w:szCs w:val="24"/>
        </w:rPr>
        <w:t>FPtA</w:t>
      </w:r>
      <w:proofErr w:type="spellEnd"/>
      <w:r w:rsidR="00732214">
        <w:rPr>
          <w:rFonts w:ascii="Times New Roman" w:hAnsi="Times New Roman"/>
          <w:sz w:val="24"/>
          <w:szCs w:val="24"/>
        </w:rPr>
        <w:t xml:space="preserve"> is the first analysis specifically focusing on the Viking Age in Scotland and is unique in taking the </w:t>
      </w:r>
      <w:r w:rsidR="00732214">
        <w:rPr>
          <w:rFonts w:ascii="Times New Roman" w:hAnsi="Times New Roman"/>
          <w:sz w:val="24"/>
          <w:szCs w:val="24"/>
        </w:rPr>
        <w:lastRenderedPageBreak/>
        <w:t>reader through the primary source material piece by piece in order that they can understand not only what we know about Scotland in this period but also why we do not know what we do not know.</w:t>
      </w:r>
      <w:r w:rsidRPr="00C2732F">
        <w:rPr>
          <w:rFonts w:ascii="Times New Roman" w:hAnsi="Times New Roman"/>
          <w:sz w:val="24"/>
          <w:szCs w:val="24"/>
        </w:rPr>
        <w:t xml:space="preserve"> </w:t>
      </w:r>
      <w:r w:rsidR="00732214">
        <w:rPr>
          <w:rFonts w:ascii="Times New Roman" w:hAnsi="Times New Roman"/>
          <w:sz w:val="24"/>
          <w:szCs w:val="24"/>
        </w:rPr>
        <w:t>The boom is also unusual in a ‘Scottish History’ publication in that it sets the transnational context for developments in Scotland covering English, Irish and Scandinavian developments in significant detail.</w:t>
      </w:r>
    </w:p>
    <w:p w:rsidR="00863767" w:rsidRPr="00C2732F" w:rsidRDefault="00863767">
      <w:pPr>
        <w:rPr>
          <w:rFonts w:ascii="Times New Roman" w:hAnsi="Times New Roman"/>
          <w:sz w:val="24"/>
          <w:szCs w:val="24"/>
        </w:rPr>
      </w:pPr>
      <w:r w:rsidRPr="00C2732F">
        <w:rPr>
          <w:rFonts w:ascii="Times New Roman" w:hAnsi="Times New Roman"/>
          <w:sz w:val="24"/>
          <w:szCs w:val="24"/>
        </w:rPr>
        <w:t>I have also published a number of articles relating to this area of history most notably, in 2006, "Dun Nechtáin, Fortriu and the Geography of the Picts", (</w:t>
      </w:r>
      <w:r w:rsidRPr="00C2732F">
        <w:rPr>
          <w:rFonts w:ascii="Times New Roman" w:hAnsi="Times New Roman"/>
          <w:i/>
          <w:iCs/>
          <w:sz w:val="24"/>
          <w:szCs w:val="24"/>
        </w:rPr>
        <w:t>Scottish Historical Review</w:t>
      </w:r>
      <w:r w:rsidRPr="00C2732F">
        <w:rPr>
          <w:rFonts w:ascii="Times New Roman" w:hAnsi="Times New Roman"/>
          <w:sz w:val="24"/>
          <w:szCs w:val="24"/>
        </w:rPr>
        <w:t>; 85(2)). This paper argued that the location of the dominant Pictish kingdom of Fortriu had been misplaced in by scholars in the early nineteenth century and should be located in the Inverness region rather than in central Scotland. My argument seems to have been widely accepte</w:t>
      </w:r>
      <w:r w:rsidR="00732214">
        <w:rPr>
          <w:rFonts w:ascii="Times New Roman" w:hAnsi="Times New Roman"/>
          <w:sz w:val="24"/>
          <w:szCs w:val="24"/>
        </w:rPr>
        <w:t>d by those working in the field and this has transformed our understanding of Pictish history in a way that is unparalleled in the modern literature.</w:t>
      </w:r>
    </w:p>
    <w:p w:rsidR="00863767" w:rsidRDefault="00863767">
      <w:pPr>
        <w:rPr>
          <w:rFonts w:ascii="Times New Roman" w:hAnsi="Times New Roman"/>
          <w:sz w:val="24"/>
          <w:szCs w:val="24"/>
        </w:rPr>
      </w:pPr>
      <w:r w:rsidRPr="00C2732F">
        <w:rPr>
          <w:rFonts w:ascii="Times New Roman" w:hAnsi="Times New Roman"/>
          <w:sz w:val="24"/>
          <w:szCs w:val="24"/>
        </w:rPr>
        <w:t>I have also published several articles dealing with southern Britain in the immediately post-Roman centuries and another sequence dealing with the Irish Sea World in the Viking and Late Norse periods, most recently including a chapter in the Cambridge History of Ireland published earlier this year.</w:t>
      </w:r>
    </w:p>
    <w:p w:rsidR="0002229D" w:rsidRPr="00C2732F" w:rsidRDefault="0002229D">
      <w:pPr>
        <w:rPr>
          <w:rFonts w:ascii="Times New Roman" w:hAnsi="Times New Roman"/>
          <w:sz w:val="24"/>
          <w:szCs w:val="24"/>
        </w:rPr>
      </w:pPr>
      <w:r>
        <w:rPr>
          <w:rFonts w:ascii="Times New Roman" w:hAnsi="Times New Roman"/>
          <w:sz w:val="24"/>
          <w:szCs w:val="24"/>
        </w:rPr>
        <w:t>A core feature of my research has always been a comparative approach which allows me to constantly refer across traditional national histo</w:t>
      </w:r>
      <w:r w:rsidR="00732214">
        <w:rPr>
          <w:rFonts w:ascii="Times New Roman" w:hAnsi="Times New Roman"/>
          <w:sz w:val="24"/>
          <w:szCs w:val="24"/>
        </w:rPr>
        <w:t>riographical boundaries and thus</w:t>
      </w:r>
      <w:r>
        <w:rPr>
          <w:rFonts w:ascii="Times New Roman" w:hAnsi="Times New Roman"/>
          <w:sz w:val="24"/>
          <w:szCs w:val="24"/>
        </w:rPr>
        <w:t xml:space="preserve"> build up a truly integrated analysis of Early Insular History.</w:t>
      </w:r>
      <w:r w:rsidR="00732214">
        <w:rPr>
          <w:rFonts w:ascii="Times New Roman" w:hAnsi="Times New Roman"/>
          <w:sz w:val="24"/>
          <w:szCs w:val="24"/>
        </w:rPr>
        <w:t xml:space="preserve"> Indeed it is central to my understanding of </w:t>
      </w:r>
      <w:proofErr w:type="gramStart"/>
      <w:r w:rsidR="00732214">
        <w:rPr>
          <w:rFonts w:ascii="Times New Roman" w:hAnsi="Times New Roman"/>
          <w:sz w:val="24"/>
          <w:szCs w:val="24"/>
        </w:rPr>
        <w:t>Early</w:t>
      </w:r>
      <w:proofErr w:type="gramEnd"/>
      <w:r w:rsidR="00732214">
        <w:rPr>
          <w:rFonts w:ascii="Times New Roman" w:hAnsi="Times New Roman"/>
          <w:sz w:val="24"/>
          <w:szCs w:val="24"/>
        </w:rPr>
        <w:t xml:space="preserve"> insular history that modem national perspectives are misleading and unhelpful.</w:t>
      </w:r>
    </w:p>
    <w:p w:rsidR="0055016C" w:rsidRPr="00C2732F" w:rsidRDefault="0055016C">
      <w:pPr>
        <w:rPr>
          <w:rFonts w:ascii="Times New Roman" w:hAnsi="Times New Roman"/>
          <w:sz w:val="24"/>
          <w:szCs w:val="24"/>
        </w:rPr>
      </w:pPr>
    </w:p>
    <w:p w:rsidR="0055016C" w:rsidRPr="00C2732F" w:rsidRDefault="0055016C">
      <w:pPr>
        <w:rPr>
          <w:rFonts w:ascii="Times New Roman" w:hAnsi="Times New Roman"/>
          <w:b/>
          <w:sz w:val="24"/>
          <w:szCs w:val="24"/>
        </w:rPr>
      </w:pPr>
      <w:r w:rsidRPr="00C2732F">
        <w:rPr>
          <w:rFonts w:ascii="Times New Roman" w:hAnsi="Times New Roman"/>
          <w:b/>
          <w:sz w:val="24"/>
          <w:szCs w:val="24"/>
        </w:rPr>
        <w:t>Teaching at St Andrews</w:t>
      </w:r>
    </w:p>
    <w:p w:rsidR="0055016C" w:rsidRPr="00C2732F" w:rsidRDefault="0055016C">
      <w:pPr>
        <w:rPr>
          <w:rFonts w:ascii="Times New Roman" w:hAnsi="Times New Roman"/>
          <w:b/>
          <w:sz w:val="24"/>
          <w:szCs w:val="24"/>
        </w:rPr>
      </w:pPr>
    </w:p>
    <w:p w:rsidR="0055016C" w:rsidRPr="00C2732F" w:rsidRDefault="0055016C" w:rsidP="0055016C">
      <w:pPr>
        <w:pStyle w:val="BodyText2"/>
        <w:spacing w:line="360" w:lineRule="auto"/>
        <w:rPr>
          <w:rFonts w:ascii="Times New Roman" w:hAnsi="Times New Roman"/>
          <w:iCs/>
          <w:sz w:val="24"/>
          <w:szCs w:val="24"/>
          <w:u w:val="single"/>
        </w:rPr>
      </w:pPr>
      <w:r w:rsidRPr="00C2732F">
        <w:rPr>
          <w:rFonts w:ascii="Times New Roman" w:hAnsi="Times New Roman"/>
          <w:iCs/>
          <w:sz w:val="24"/>
          <w:szCs w:val="24"/>
          <w:u w:val="single"/>
        </w:rPr>
        <w:t>One semester courses</w:t>
      </w:r>
    </w:p>
    <w:p w:rsidR="0055016C" w:rsidRPr="00C2732F" w:rsidRDefault="0055016C" w:rsidP="0055016C">
      <w:pPr>
        <w:pStyle w:val="BodyText2"/>
        <w:spacing w:line="240" w:lineRule="auto"/>
        <w:rPr>
          <w:rFonts w:ascii="Times New Roman" w:hAnsi="Times New Roman"/>
          <w:i/>
          <w:iCs/>
          <w:sz w:val="24"/>
          <w:szCs w:val="24"/>
        </w:rPr>
      </w:pPr>
      <w:r w:rsidRPr="00C2732F">
        <w:rPr>
          <w:rFonts w:ascii="Times New Roman" w:hAnsi="Times New Roman"/>
          <w:iCs/>
          <w:sz w:val="24"/>
          <w:szCs w:val="24"/>
        </w:rPr>
        <w:t xml:space="preserve">SC3027 </w:t>
      </w:r>
      <w:r w:rsidRPr="00C2732F">
        <w:rPr>
          <w:rFonts w:ascii="Times New Roman" w:hAnsi="Times New Roman"/>
          <w:i/>
          <w:iCs/>
          <w:sz w:val="24"/>
          <w:szCs w:val="24"/>
        </w:rPr>
        <w:t xml:space="preserve">Pictavia to Albania; Scotland in the Viking Age </w:t>
      </w:r>
    </w:p>
    <w:p w:rsidR="0055016C" w:rsidRPr="00C2732F" w:rsidRDefault="0055016C" w:rsidP="0055016C">
      <w:pPr>
        <w:pStyle w:val="BodyText2"/>
        <w:spacing w:line="240" w:lineRule="auto"/>
        <w:rPr>
          <w:rFonts w:ascii="Times New Roman" w:hAnsi="Times New Roman"/>
          <w:i/>
          <w:iCs/>
          <w:sz w:val="24"/>
          <w:szCs w:val="24"/>
        </w:rPr>
      </w:pPr>
      <w:r w:rsidRPr="00C2732F">
        <w:rPr>
          <w:rFonts w:ascii="Times New Roman" w:hAnsi="Times New Roman"/>
          <w:iCs/>
          <w:sz w:val="24"/>
          <w:szCs w:val="24"/>
        </w:rPr>
        <w:t xml:space="preserve">SC3029 </w:t>
      </w:r>
      <w:r w:rsidRPr="00C2732F">
        <w:rPr>
          <w:rFonts w:ascii="Times New Roman" w:hAnsi="Times New Roman"/>
          <w:i/>
          <w:iCs/>
          <w:sz w:val="24"/>
          <w:szCs w:val="24"/>
        </w:rPr>
        <w:t>Adomnán’s World: Ireland and North Britain in the Dark Ages</w:t>
      </w:r>
    </w:p>
    <w:p w:rsidR="0055016C" w:rsidRPr="00C2732F" w:rsidRDefault="0055016C" w:rsidP="0055016C">
      <w:pPr>
        <w:pStyle w:val="BodyText2"/>
        <w:spacing w:line="240" w:lineRule="auto"/>
        <w:rPr>
          <w:rFonts w:ascii="Times New Roman" w:hAnsi="Times New Roman"/>
          <w:i/>
          <w:iCs/>
          <w:sz w:val="24"/>
          <w:szCs w:val="24"/>
        </w:rPr>
      </w:pPr>
      <w:r w:rsidRPr="00C2732F">
        <w:rPr>
          <w:rFonts w:ascii="Times New Roman" w:hAnsi="Times New Roman"/>
          <w:iCs/>
          <w:sz w:val="24"/>
          <w:szCs w:val="24"/>
        </w:rPr>
        <w:t xml:space="preserve">ME3224 </w:t>
      </w:r>
      <w:r w:rsidRPr="00C2732F">
        <w:rPr>
          <w:rFonts w:ascii="Times New Roman" w:hAnsi="Times New Roman"/>
          <w:i/>
          <w:iCs/>
          <w:sz w:val="24"/>
          <w:szCs w:val="24"/>
        </w:rPr>
        <w:t>Legend and History in Sub-Roman Britain</w:t>
      </w:r>
    </w:p>
    <w:p w:rsidR="0055016C" w:rsidRPr="00C2732F" w:rsidRDefault="0055016C" w:rsidP="0055016C">
      <w:pPr>
        <w:pStyle w:val="BodyText2"/>
        <w:spacing w:line="240" w:lineRule="auto"/>
        <w:rPr>
          <w:rFonts w:ascii="Times New Roman" w:hAnsi="Times New Roman"/>
          <w:i/>
          <w:iCs/>
          <w:sz w:val="24"/>
          <w:szCs w:val="24"/>
        </w:rPr>
      </w:pPr>
      <w:r w:rsidRPr="00C2732F">
        <w:rPr>
          <w:rFonts w:ascii="Times New Roman" w:hAnsi="Times New Roman"/>
          <w:iCs/>
          <w:sz w:val="24"/>
          <w:szCs w:val="24"/>
        </w:rPr>
        <w:t xml:space="preserve">ME3013 </w:t>
      </w:r>
      <w:r w:rsidRPr="00C2732F">
        <w:rPr>
          <w:rFonts w:ascii="Times New Roman" w:hAnsi="Times New Roman"/>
          <w:i/>
          <w:iCs/>
          <w:sz w:val="24"/>
          <w:szCs w:val="24"/>
        </w:rPr>
        <w:t>Kings, High, kings and Vikings: Politics and Power in Ireland c.550-1150</w:t>
      </w:r>
    </w:p>
    <w:p w:rsidR="0055016C" w:rsidRPr="00C2732F" w:rsidRDefault="0055016C" w:rsidP="0055016C">
      <w:pPr>
        <w:pStyle w:val="BodyText2"/>
        <w:spacing w:line="240" w:lineRule="auto"/>
        <w:rPr>
          <w:rFonts w:ascii="Times New Roman" w:hAnsi="Times New Roman"/>
          <w:i/>
          <w:iCs/>
          <w:sz w:val="24"/>
          <w:szCs w:val="24"/>
        </w:rPr>
      </w:pPr>
      <w:r w:rsidRPr="00C2732F">
        <w:rPr>
          <w:rFonts w:ascii="Times New Roman" w:hAnsi="Times New Roman"/>
          <w:iCs/>
          <w:sz w:val="24"/>
          <w:szCs w:val="24"/>
        </w:rPr>
        <w:t xml:space="preserve">ME3101 </w:t>
      </w:r>
      <w:r w:rsidRPr="00C2732F">
        <w:rPr>
          <w:rFonts w:ascii="Times New Roman" w:hAnsi="Times New Roman"/>
          <w:i/>
          <w:iCs/>
          <w:sz w:val="24"/>
          <w:szCs w:val="24"/>
        </w:rPr>
        <w:t>Britons and Saxons</w:t>
      </w:r>
    </w:p>
    <w:p w:rsidR="0055016C" w:rsidRPr="00C2732F" w:rsidRDefault="0055016C" w:rsidP="0055016C">
      <w:pPr>
        <w:pStyle w:val="BodyText2"/>
        <w:spacing w:line="240" w:lineRule="auto"/>
        <w:rPr>
          <w:rFonts w:ascii="Times New Roman" w:hAnsi="Times New Roman"/>
          <w:i/>
          <w:iCs/>
          <w:sz w:val="24"/>
          <w:szCs w:val="24"/>
        </w:rPr>
      </w:pPr>
      <w:r w:rsidRPr="00C2732F">
        <w:rPr>
          <w:rFonts w:ascii="Times New Roman" w:hAnsi="Times New Roman"/>
          <w:iCs/>
          <w:sz w:val="24"/>
          <w:szCs w:val="24"/>
        </w:rPr>
        <w:t xml:space="preserve">ME3102 </w:t>
      </w:r>
      <w:r w:rsidRPr="00C2732F">
        <w:rPr>
          <w:rFonts w:ascii="Times New Roman" w:hAnsi="Times New Roman"/>
          <w:i/>
          <w:iCs/>
          <w:sz w:val="24"/>
          <w:szCs w:val="24"/>
        </w:rPr>
        <w:t>Gildas and the Ruin of Britain c367-570</w:t>
      </w:r>
    </w:p>
    <w:p w:rsidR="0055016C" w:rsidRPr="00C2732F" w:rsidRDefault="0055016C" w:rsidP="0055016C">
      <w:pPr>
        <w:pStyle w:val="BodyText2"/>
        <w:spacing w:line="240" w:lineRule="auto"/>
        <w:rPr>
          <w:rFonts w:ascii="Times New Roman" w:hAnsi="Times New Roman"/>
          <w:i/>
          <w:iCs/>
          <w:sz w:val="24"/>
          <w:szCs w:val="24"/>
        </w:rPr>
      </w:pPr>
      <w:r w:rsidRPr="00C2732F">
        <w:rPr>
          <w:rFonts w:ascii="Times New Roman" w:hAnsi="Times New Roman"/>
          <w:iCs/>
          <w:sz w:val="24"/>
          <w:szCs w:val="24"/>
        </w:rPr>
        <w:t xml:space="preserve">ME3236 </w:t>
      </w:r>
      <w:r w:rsidRPr="00C2732F">
        <w:rPr>
          <w:rFonts w:ascii="Times New Roman" w:hAnsi="Times New Roman"/>
          <w:i/>
          <w:iCs/>
          <w:sz w:val="24"/>
          <w:szCs w:val="24"/>
        </w:rPr>
        <w:t>Soldiers and Saints in late Antique Gaul</w:t>
      </w:r>
    </w:p>
    <w:p w:rsidR="0055016C" w:rsidRPr="00C2732F" w:rsidRDefault="0055016C" w:rsidP="0055016C">
      <w:pPr>
        <w:pStyle w:val="BodyText2"/>
        <w:spacing w:line="240" w:lineRule="auto"/>
        <w:rPr>
          <w:rFonts w:ascii="Times New Roman" w:hAnsi="Times New Roman"/>
          <w:i/>
          <w:iCs/>
          <w:sz w:val="24"/>
          <w:szCs w:val="24"/>
        </w:rPr>
      </w:pPr>
      <w:r w:rsidRPr="00C2732F">
        <w:rPr>
          <w:rFonts w:ascii="Times New Roman" w:hAnsi="Times New Roman"/>
          <w:iCs/>
          <w:sz w:val="24"/>
          <w:szCs w:val="24"/>
        </w:rPr>
        <w:t xml:space="preserve">ME3313 </w:t>
      </w:r>
      <w:r w:rsidRPr="00C2732F">
        <w:rPr>
          <w:rFonts w:ascii="Times New Roman" w:hAnsi="Times New Roman"/>
          <w:i/>
          <w:iCs/>
          <w:sz w:val="24"/>
          <w:szCs w:val="24"/>
        </w:rPr>
        <w:t>Early Irish Society (c.600-800)</w:t>
      </w:r>
    </w:p>
    <w:tbl>
      <w:tblPr>
        <w:tblW w:w="10560" w:type="dxa"/>
        <w:tblCellSpacing w:w="0" w:type="dxa"/>
        <w:tblCellMar>
          <w:left w:w="0" w:type="dxa"/>
          <w:right w:w="0" w:type="dxa"/>
        </w:tblCellMar>
        <w:tblLook w:val="04A0" w:firstRow="1" w:lastRow="0" w:firstColumn="1" w:lastColumn="0" w:noHBand="0" w:noVBand="1"/>
      </w:tblPr>
      <w:tblGrid>
        <w:gridCol w:w="5280"/>
        <w:gridCol w:w="5280"/>
      </w:tblGrid>
      <w:tr w:rsidR="0055016C" w:rsidRPr="00C2732F" w:rsidTr="0055016C">
        <w:trPr>
          <w:trHeight w:val="300"/>
          <w:tblCellSpacing w:w="0" w:type="dxa"/>
        </w:trPr>
        <w:tc>
          <w:tcPr>
            <w:tcW w:w="0" w:type="auto"/>
            <w:vAlign w:val="center"/>
          </w:tcPr>
          <w:p w:rsidR="0055016C" w:rsidRPr="00C2732F" w:rsidRDefault="0055016C" w:rsidP="0055016C">
            <w:pPr>
              <w:spacing w:before="100" w:beforeAutospacing="1" w:after="100" w:afterAutospacing="1"/>
              <w:rPr>
                <w:rFonts w:ascii="Times New Roman" w:hAnsi="Times New Roman"/>
                <w:sz w:val="24"/>
                <w:szCs w:val="24"/>
                <w:lang w:val="en-GB" w:eastAsia="en-GB"/>
              </w:rPr>
            </w:pPr>
          </w:p>
        </w:tc>
        <w:tc>
          <w:tcPr>
            <w:tcW w:w="0" w:type="auto"/>
            <w:vAlign w:val="center"/>
          </w:tcPr>
          <w:p w:rsidR="0055016C" w:rsidRPr="00C2732F" w:rsidRDefault="0055016C" w:rsidP="0055016C">
            <w:pPr>
              <w:spacing w:before="100" w:beforeAutospacing="1" w:after="100" w:afterAutospacing="1"/>
              <w:rPr>
                <w:rFonts w:ascii="Times New Roman" w:hAnsi="Times New Roman"/>
                <w:sz w:val="24"/>
                <w:szCs w:val="24"/>
                <w:lang w:val="en-GB" w:eastAsia="en-GB"/>
              </w:rPr>
            </w:pPr>
          </w:p>
        </w:tc>
      </w:tr>
    </w:tbl>
    <w:p w:rsidR="0055016C" w:rsidRPr="00C2732F" w:rsidRDefault="0055016C" w:rsidP="0055016C">
      <w:pPr>
        <w:pStyle w:val="BodyText2"/>
        <w:spacing w:line="240" w:lineRule="auto"/>
        <w:rPr>
          <w:rFonts w:ascii="Times New Roman" w:hAnsi="Times New Roman"/>
          <w:iCs/>
          <w:sz w:val="24"/>
          <w:szCs w:val="24"/>
        </w:rPr>
      </w:pPr>
    </w:p>
    <w:p w:rsidR="0055016C" w:rsidRPr="00C2732F" w:rsidRDefault="0055016C" w:rsidP="0055016C">
      <w:pPr>
        <w:pStyle w:val="BodyText2"/>
        <w:spacing w:line="360" w:lineRule="auto"/>
        <w:rPr>
          <w:rFonts w:ascii="Times New Roman" w:hAnsi="Times New Roman"/>
          <w:iCs/>
          <w:sz w:val="24"/>
          <w:szCs w:val="24"/>
          <w:u w:val="single"/>
        </w:rPr>
      </w:pPr>
      <w:proofErr w:type="spellStart"/>
      <w:r w:rsidRPr="00C2732F">
        <w:rPr>
          <w:rFonts w:ascii="Times New Roman" w:hAnsi="Times New Roman"/>
          <w:iCs/>
          <w:sz w:val="24"/>
          <w:szCs w:val="24"/>
          <w:u w:val="single"/>
        </w:rPr>
        <w:t>Year long</w:t>
      </w:r>
      <w:proofErr w:type="spellEnd"/>
      <w:r w:rsidRPr="00C2732F">
        <w:rPr>
          <w:rFonts w:ascii="Times New Roman" w:hAnsi="Times New Roman"/>
          <w:iCs/>
          <w:sz w:val="24"/>
          <w:szCs w:val="24"/>
          <w:u w:val="single"/>
        </w:rPr>
        <w:t xml:space="preserve"> special subjects</w:t>
      </w:r>
    </w:p>
    <w:p w:rsidR="00F9356C" w:rsidRPr="00C2732F" w:rsidRDefault="00F9356C" w:rsidP="00515321">
      <w:pPr>
        <w:pStyle w:val="BodyText2"/>
        <w:spacing w:after="0" w:line="360" w:lineRule="auto"/>
        <w:rPr>
          <w:rFonts w:ascii="Times New Roman" w:hAnsi="Times New Roman"/>
          <w:iCs/>
          <w:sz w:val="24"/>
          <w:szCs w:val="24"/>
        </w:rPr>
      </w:pPr>
      <w:r w:rsidRPr="00C2732F">
        <w:rPr>
          <w:rFonts w:ascii="Times New Roman" w:hAnsi="Times New Roman"/>
          <w:iCs/>
          <w:sz w:val="24"/>
          <w:szCs w:val="24"/>
        </w:rPr>
        <w:t xml:space="preserve">ME4750 </w:t>
      </w:r>
      <w:r w:rsidRPr="00C2732F">
        <w:rPr>
          <w:rFonts w:ascii="Times New Roman" w:hAnsi="Times New Roman"/>
          <w:i/>
          <w:iCs/>
          <w:sz w:val="24"/>
          <w:szCs w:val="24"/>
        </w:rPr>
        <w:t>Conflict and Cohabitation: Northern Britain c.550-750</w:t>
      </w:r>
    </w:p>
    <w:p w:rsidR="0055016C" w:rsidRPr="00C2732F" w:rsidRDefault="0055016C" w:rsidP="00515321">
      <w:pPr>
        <w:pStyle w:val="BodyText2"/>
        <w:spacing w:after="0" w:line="360" w:lineRule="auto"/>
        <w:rPr>
          <w:rFonts w:ascii="Times New Roman" w:hAnsi="Times New Roman"/>
          <w:i/>
          <w:iCs/>
          <w:sz w:val="24"/>
          <w:szCs w:val="24"/>
        </w:rPr>
      </w:pPr>
      <w:r w:rsidRPr="00C2732F">
        <w:rPr>
          <w:rFonts w:ascii="Times New Roman" w:hAnsi="Times New Roman"/>
          <w:iCs/>
          <w:sz w:val="24"/>
          <w:szCs w:val="24"/>
        </w:rPr>
        <w:t xml:space="preserve">ME4709 </w:t>
      </w:r>
      <w:r w:rsidRPr="00C2732F">
        <w:rPr>
          <w:rFonts w:ascii="Times New Roman" w:hAnsi="Times New Roman"/>
          <w:i/>
          <w:iCs/>
          <w:sz w:val="24"/>
          <w:szCs w:val="24"/>
        </w:rPr>
        <w:t>Past and Present in Medieval Wales</w:t>
      </w:r>
    </w:p>
    <w:p w:rsidR="00F9356C" w:rsidRPr="00C2732F" w:rsidRDefault="00F9356C" w:rsidP="00515321">
      <w:pPr>
        <w:pStyle w:val="BodyText2"/>
        <w:spacing w:after="0" w:line="360" w:lineRule="auto"/>
        <w:rPr>
          <w:rFonts w:ascii="Times New Roman" w:hAnsi="Times New Roman"/>
          <w:i/>
          <w:iCs/>
          <w:sz w:val="24"/>
          <w:szCs w:val="24"/>
        </w:rPr>
      </w:pPr>
      <w:r w:rsidRPr="00C2732F">
        <w:rPr>
          <w:rFonts w:ascii="Times New Roman" w:hAnsi="Times New Roman"/>
          <w:iCs/>
          <w:sz w:val="24"/>
          <w:szCs w:val="24"/>
        </w:rPr>
        <w:t xml:space="preserve">ME4755 </w:t>
      </w:r>
      <w:r w:rsidRPr="00C2732F">
        <w:rPr>
          <w:rFonts w:ascii="Times New Roman" w:hAnsi="Times New Roman"/>
          <w:i/>
          <w:iCs/>
          <w:sz w:val="24"/>
          <w:szCs w:val="24"/>
        </w:rPr>
        <w:t>Norway in Saga Times</w:t>
      </w:r>
    </w:p>
    <w:p w:rsidR="00F9356C" w:rsidRPr="00C2732F" w:rsidRDefault="00F9356C" w:rsidP="00515321">
      <w:pPr>
        <w:pStyle w:val="BodyText2"/>
        <w:spacing w:after="0" w:line="360" w:lineRule="auto"/>
        <w:rPr>
          <w:rFonts w:ascii="Times New Roman" w:hAnsi="Times New Roman"/>
          <w:i/>
          <w:iCs/>
          <w:sz w:val="24"/>
          <w:szCs w:val="24"/>
        </w:rPr>
      </w:pPr>
      <w:r w:rsidRPr="00C2732F">
        <w:rPr>
          <w:rFonts w:ascii="Times New Roman" w:hAnsi="Times New Roman"/>
          <w:iCs/>
          <w:sz w:val="24"/>
          <w:szCs w:val="24"/>
        </w:rPr>
        <w:t xml:space="preserve">ME4756 </w:t>
      </w:r>
      <w:r w:rsidRPr="00C2732F">
        <w:rPr>
          <w:rFonts w:ascii="Times New Roman" w:hAnsi="Times New Roman"/>
          <w:i/>
          <w:iCs/>
          <w:sz w:val="24"/>
          <w:szCs w:val="24"/>
        </w:rPr>
        <w:t>Historia Brittonum: Inventing the Past in ninth century Wales</w:t>
      </w:r>
    </w:p>
    <w:p w:rsidR="00F9356C" w:rsidRPr="00C2732F" w:rsidRDefault="00F9356C" w:rsidP="00515321">
      <w:pPr>
        <w:pStyle w:val="BodyText2"/>
        <w:spacing w:after="0" w:line="360" w:lineRule="auto"/>
        <w:rPr>
          <w:rFonts w:ascii="Times New Roman" w:hAnsi="Times New Roman"/>
          <w:iCs/>
          <w:sz w:val="24"/>
          <w:szCs w:val="24"/>
        </w:rPr>
      </w:pPr>
      <w:r w:rsidRPr="00C2732F">
        <w:rPr>
          <w:rFonts w:ascii="Times New Roman" w:hAnsi="Times New Roman"/>
          <w:iCs/>
          <w:sz w:val="24"/>
          <w:szCs w:val="24"/>
          <w:u w:val="single"/>
        </w:rPr>
        <w:t>Contributions to team-taught survey courses</w:t>
      </w:r>
      <w:r w:rsidRPr="00C2732F">
        <w:rPr>
          <w:rFonts w:ascii="Times New Roman" w:hAnsi="Times New Roman"/>
          <w:iCs/>
          <w:sz w:val="24"/>
          <w:szCs w:val="24"/>
        </w:rPr>
        <w:t>:</w:t>
      </w:r>
    </w:p>
    <w:p w:rsidR="00F9356C" w:rsidRPr="00C2732F" w:rsidRDefault="00F9356C" w:rsidP="00515321">
      <w:pPr>
        <w:pStyle w:val="BodyText2"/>
        <w:spacing w:after="0" w:line="360" w:lineRule="auto"/>
        <w:rPr>
          <w:rFonts w:ascii="Times New Roman" w:hAnsi="Times New Roman"/>
          <w:i/>
          <w:iCs/>
          <w:sz w:val="24"/>
          <w:szCs w:val="24"/>
        </w:rPr>
      </w:pPr>
      <w:r w:rsidRPr="00C2732F">
        <w:rPr>
          <w:rFonts w:ascii="Times New Roman" w:hAnsi="Times New Roman"/>
          <w:iCs/>
          <w:sz w:val="24"/>
          <w:szCs w:val="24"/>
        </w:rPr>
        <w:t xml:space="preserve">ME1003 </w:t>
      </w:r>
      <w:proofErr w:type="gramStart"/>
      <w:r w:rsidRPr="00C2732F">
        <w:rPr>
          <w:rFonts w:ascii="Times New Roman" w:hAnsi="Times New Roman"/>
          <w:i/>
          <w:iCs/>
          <w:sz w:val="24"/>
          <w:szCs w:val="24"/>
        </w:rPr>
        <w:t>The</w:t>
      </w:r>
      <w:proofErr w:type="gramEnd"/>
      <w:r w:rsidRPr="00C2732F">
        <w:rPr>
          <w:rFonts w:ascii="Times New Roman" w:hAnsi="Times New Roman"/>
          <w:i/>
          <w:iCs/>
          <w:sz w:val="24"/>
          <w:szCs w:val="24"/>
        </w:rPr>
        <w:t xml:space="preserve"> Fall of Rome and the Origins of Europe c.300-1000</w:t>
      </w:r>
    </w:p>
    <w:p w:rsidR="00F9356C" w:rsidRPr="00C2732F" w:rsidRDefault="00F9356C" w:rsidP="00515321">
      <w:pPr>
        <w:pStyle w:val="BodyText2"/>
        <w:spacing w:after="0" w:line="360" w:lineRule="auto"/>
        <w:rPr>
          <w:rFonts w:ascii="Times New Roman" w:hAnsi="Times New Roman"/>
          <w:i/>
          <w:iCs/>
          <w:sz w:val="24"/>
          <w:szCs w:val="24"/>
        </w:rPr>
      </w:pPr>
      <w:r w:rsidRPr="00C2732F">
        <w:rPr>
          <w:rFonts w:ascii="Times New Roman" w:hAnsi="Times New Roman"/>
          <w:iCs/>
          <w:sz w:val="24"/>
          <w:szCs w:val="24"/>
        </w:rPr>
        <w:lastRenderedPageBreak/>
        <w:t xml:space="preserve">ME1006 </w:t>
      </w:r>
      <w:r w:rsidRPr="00C2732F">
        <w:rPr>
          <w:rFonts w:ascii="Times New Roman" w:hAnsi="Times New Roman"/>
          <w:i/>
          <w:iCs/>
          <w:sz w:val="24"/>
          <w:szCs w:val="24"/>
        </w:rPr>
        <w:t>Scotland and the First English Empire c.1070-1500</w:t>
      </w:r>
    </w:p>
    <w:p w:rsidR="00F9356C" w:rsidRPr="00C2732F" w:rsidRDefault="00F9356C" w:rsidP="00515321">
      <w:pPr>
        <w:pStyle w:val="BodyText2"/>
        <w:spacing w:after="0" w:line="360" w:lineRule="auto"/>
        <w:rPr>
          <w:rFonts w:ascii="Times New Roman" w:hAnsi="Times New Roman"/>
          <w:i/>
          <w:iCs/>
          <w:sz w:val="24"/>
          <w:szCs w:val="24"/>
        </w:rPr>
      </w:pPr>
      <w:r w:rsidRPr="00C2732F">
        <w:rPr>
          <w:rFonts w:ascii="Times New Roman" w:hAnsi="Times New Roman"/>
          <w:iCs/>
          <w:sz w:val="24"/>
          <w:szCs w:val="24"/>
        </w:rPr>
        <w:t xml:space="preserve">ME2003 </w:t>
      </w:r>
      <w:r w:rsidRPr="00C2732F">
        <w:rPr>
          <w:rFonts w:ascii="Times New Roman" w:hAnsi="Times New Roman"/>
          <w:i/>
          <w:iCs/>
          <w:sz w:val="24"/>
          <w:szCs w:val="24"/>
        </w:rPr>
        <w:t>Medieval Europe c.1050-1450</w:t>
      </w:r>
    </w:p>
    <w:p w:rsidR="00F9356C" w:rsidRPr="00C2732F" w:rsidRDefault="00F9356C" w:rsidP="00515321">
      <w:pPr>
        <w:pStyle w:val="BodyText2"/>
        <w:spacing w:after="0" w:line="360" w:lineRule="auto"/>
        <w:rPr>
          <w:rFonts w:ascii="Times New Roman" w:hAnsi="Times New Roman"/>
          <w:iCs/>
          <w:sz w:val="24"/>
          <w:szCs w:val="24"/>
        </w:rPr>
      </w:pPr>
      <w:r w:rsidRPr="00C2732F">
        <w:rPr>
          <w:rFonts w:ascii="Times New Roman" w:hAnsi="Times New Roman"/>
          <w:iCs/>
          <w:sz w:val="24"/>
          <w:szCs w:val="24"/>
        </w:rPr>
        <w:t xml:space="preserve">MH2002 </w:t>
      </w:r>
      <w:r w:rsidRPr="00C2732F">
        <w:rPr>
          <w:rFonts w:ascii="Times New Roman" w:hAnsi="Times New Roman"/>
          <w:i/>
          <w:iCs/>
          <w:sz w:val="24"/>
          <w:szCs w:val="24"/>
        </w:rPr>
        <w:t xml:space="preserve">Introduction to Middle Eastern History </w:t>
      </w:r>
      <w:r w:rsidRPr="00C2732F">
        <w:rPr>
          <w:rFonts w:ascii="Times New Roman" w:hAnsi="Times New Roman"/>
          <w:iCs/>
          <w:sz w:val="24"/>
          <w:szCs w:val="24"/>
        </w:rPr>
        <w:t>c.550-the present.</w:t>
      </w:r>
    </w:p>
    <w:p w:rsidR="00C2732F" w:rsidRPr="00C2732F" w:rsidRDefault="00C2732F" w:rsidP="00515321">
      <w:pPr>
        <w:pStyle w:val="BodyText2"/>
        <w:spacing w:after="0" w:line="360" w:lineRule="auto"/>
        <w:rPr>
          <w:rFonts w:ascii="Times New Roman" w:hAnsi="Times New Roman"/>
          <w:iCs/>
          <w:sz w:val="24"/>
          <w:szCs w:val="24"/>
          <w:u w:val="single"/>
        </w:rPr>
      </w:pPr>
    </w:p>
    <w:p w:rsidR="00C2732F" w:rsidRPr="00C2732F" w:rsidRDefault="00C2732F" w:rsidP="00515321">
      <w:pPr>
        <w:pStyle w:val="BodyText2"/>
        <w:spacing w:after="0" w:line="360" w:lineRule="auto"/>
        <w:rPr>
          <w:rFonts w:ascii="Times New Roman" w:hAnsi="Times New Roman"/>
          <w:iCs/>
          <w:sz w:val="24"/>
          <w:szCs w:val="24"/>
          <w:u w:val="single"/>
        </w:rPr>
      </w:pPr>
      <w:r w:rsidRPr="00C2732F">
        <w:rPr>
          <w:rFonts w:ascii="Times New Roman" w:hAnsi="Times New Roman"/>
          <w:iCs/>
          <w:sz w:val="24"/>
          <w:szCs w:val="24"/>
          <w:u w:val="single"/>
        </w:rPr>
        <w:t>Masters teaching</w:t>
      </w:r>
    </w:p>
    <w:p w:rsidR="00C2732F" w:rsidRPr="00C2732F" w:rsidRDefault="00C2732F" w:rsidP="00515321">
      <w:pPr>
        <w:pStyle w:val="BodyText2"/>
        <w:spacing w:after="0" w:line="360" w:lineRule="auto"/>
        <w:rPr>
          <w:rFonts w:ascii="Times New Roman" w:hAnsi="Times New Roman"/>
          <w:iCs/>
          <w:sz w:val="24"/>
          <w:szCs w:val="24"/>
        </w:rPr>
      </w:pPr>
      <w:r w:rsidRPr="00C2732F">
        <w:rPr>
          <w:rFonts w:ascii="Times New Roman" w:hAnsi="Times New Roman"/>
          <w:iCs/>
          <w:sz w:val="24"/>
          <w:szCs w:val="24"/>
        </w:rPr>
        <w:t>As well as supervising countless directed reading and dissertation topics on various Early Insular and Scandinavia</w:t>
      </w:r>
      <w:r w:rsidR="00601941">
        <w:rPr>
          <w:rFonts w:ascii="Times New Roman" w:hAnsi="Times New Roman"/>
          <w:iCs/>
          <w:sz w:val="24"/>
          <w:szCs w:val="24"/>
        </w:rPr>
        <w:t>n topics for both the Medieval H</w:t>
      </w:r>
      <w:r w:rsidRPr="00C2732F">
        <w:rPr>
          <w:rFonts w:ascii="Times New Roman" w:hAnsi="Times New Roman"/>
          <w:iCs/>
          <w:sz w:val="24"/>
          <w:szCs w:val="24"/>
        </w:rPr>
        <w:t>isto</w:t>
      </w:r>
      <w:r w:rsidR="00601941">
        <w:rPr>
          <w:rFonts w:ascii="Times New Roman" w:hAnsi="Times New Roman"/>
          <w:iCs/>
          <w:sz w:val="24"/>
          <w:szCs w:val="24"/>
        </w:rPr>
        <w:t>ry and Medieval Studies  Master</w:t>
      </w:r>
      <w:r w:rsidRPr="00C2732F">
        <w:rPr>
          <w:rFonts w:ascii="Times New Roman" w:hAnsi="Times New Roman"/>
          <w:iCs/>
          <w:sz w:val="24"/>
          <w:szCs w:val="24"/>
        </w:rPr>
        <w:t xml:space="preserve">s </w:t>
      </w:r>
      <w:r w:rsidR="00601941">
        <w:rPr>
          <w:rFonts w:ascii="Times New Roman" w:hAnsi="Times New Roman"/>
          <w:iCs/>
          <w:sz w:val="24"/>
          <w:szCs w:val="24"/>
        </w:rPr>
        <w:t xml:space="preserve"> </w:t>
      </w:r>
      <w:proofErr w:type="spellStart"/>
      <w:r w:rsidR="00601941">
        <w:rPr>
          <w:rFonts w:ascii="Times New Roman" w:hAnsi="Times New Roman"/>
          <w:iCs/>
          <w:sz w:val="24"/>
          <w:szCs w:val="24"/>
        </w:rPr>
        <w:t>programmes</w:t>
      </w:r>
      <w:proofErr w:type="spellEnd"/>
      <w:r w:rsidR="00601941">
        <w:rPr>
          <w:rFonts w:ascii="Times New Roman" w:hAnsi="Times New Roman"/>
          <w:iCs/>
          <w:sz w:val="24"/>
          <w:szCs w:val="24"/>
        </w:rPr>
        <w:t xml:space="preserve">. </w:t>
      </w:r>
      <w:r w:rsidRPr="00C2732F">
        <w:rPr>
          <w:rFonts w:ascii="Times New Roman" w:hAnsi="Times New Roman"/>
          <w:iCs/>
          <w:sz w:val="24"/>
          <w:szCs w:val="24"/>
        </w:rPr>
        <w:t xml:space="preserve">I also devised and led the core course in the Medieval Studies degree. This was based around the </w:t>
      </w:r>
      <w:r w:rsidRPr="00C2732F">
        <w:rPr>
          <w:rFonts w:ascii="Times New Roman" w:hAnsi="Times New Roman"/>
          <w:i/>
          <w:iCs/>
          <w:sz w:val="24"/>
          <w:szCs w:val="24"/>
        </w:rPr>
        <w:t>Nibelungenlied</w:t>
      </w:r>
      <w:r w:rsidR="00601941">
        <w:rPr>
          <w:rFonts w:ascii="Times New Roman" w:hAnsi="Times New Roman"/>
          <w:iCs/>
          <w:sz w:val="24"/>
          <w:szCs w:val="24"/>
        </w:rPr>
        <w:t xml:space="preserve"> (</w:t>
      </w:r>
      <w:r w:rsidRPr="00C2732F">
        <w:rPr>
          <w:rFonts w:ascii="Times New Roman" w:hAnsi="Times New Roman"/>
          <w:iCs/>
          <w:sz w:val="24"/>
          <w:szCs w:val="24"/>
        </w:rPr>
        <w:t>a text which allowed one to look back at sources and analogs</w:t>
      </w:r>
      <w:r w:rsidR="00601941">
        <w:rPr>
          <w:rFonts w:ascii="Times New Roman" w:hAnsi="Times New Roman"/>
          <w:iCs/>
          <w:sz w:val="24"/>
          <w:szCs w:val="24"/>
        </w:rPr>
        <w:t xml:space="preserve">, such as </w:t>
      </w:r>
      <w:proofErr w:type="gramStart"/>
      <w:r w:rsidR="00601941">
        <w:rPr>
          <w:rFonts w:ascii="Times New Roman" w:hAnsi="Times New Roman"/>
          <w:i/>
          <w:iCs/>
          <w:sz w:val="24"/>
          <w:szCs w:val="24"/>
        </w:rPr>
        <w:t xml:space="preserve">Volsungasaga </w:t>
      </w:r>
      <w:r w:rsidR="00601941">
        <w:rPr>
          <w:rFonts w:ascii="Times New Roman" w:hAnsi="Times New Roman"/>
          <w:iCs/>
          <w:sz w:val="24"/>
          <w:szCs w:val="24"/>
        </w:rPr>
        <w:t xml:space="preserve"> and</w:t>
      </w:r>
      <w:proofErr w:type="gramEnd"/>
      <w:r w:rsidR="00601941">
        <w:rPr>
          <w:rFonts w:ascii="Times New Roman" w:hAnsi="Times New Roman"/>
          <w:iCs/>
          <w:sz w:val="24"/>
          <w:szCs w:val="24"/>
        </w:rPr>
        <w:t xml:space="preserve"> </w:t>
      </w:r>
      <w:r w:rsidR="00601941">
        <w:rPr>
          <w:rFonts w:ascii="Times New Roman" w:hAnsi="Times New Roman"/>
          <w:i/>
          <w:iCs/>
          <w:sz w:val="24"/>
          <w:szCs w:val="24"/>
        </w:rPr>
        <w:t>Waltharius,</w:t>
      </w:r>
      <w:r w:rsidRPr="00C2732F">
        <w:rPr>
          <w:rFonts w:ascii="Times New Roman" w:hAnsi="Times New Roman"/>
          <w:iCs/>
          <w:sz w:val="24"/>
          <w:szCs w:val="24"/>
        </w:rPr>
        <w:t xml:space="preserve"> and forward to reception – such as Wagner and Fritz Lang as well as treating thematic issues such as gender, warfare, the supernatural etc.).</w:t>
      </w:r>
    </w:p>
    <w:p w:rsidR="00A5512F" w:rsidRPr="00C2732F" w:rsidRDefault="00A5512F" w:rsidP="0055016C">
      <w:pPr>
        <w:pStyle w:val="BodyText2"/>
        <w:spacing w:line="360" w:lineRule="auto"/>
        <w:rPr>
          <w:rFonts w:ascii="Times New Roman" w:hAnsi="Times New Roman"/>
          <w:iCs/>
          <w:sz w:val="24"/>
          <w:szCs w:val="24"/>
        </w:rPr>
      </w:pPr>
    </w:p>
    <w:p w:rsidR="00A5512F" w:rsidRPr="00C2732F" w:rsidRDefault="00A5512F" w:rsidP="00A5512F">
      <w:pPr>
        <w:spacing w:before="100" w:beforeAutospacing="1" w:after="100" w:afterAutospacing="1"/>
        <w:rPr>
          <w:rFonts w:ascii="Times New Roman" w:hAnsi="Times New Roman"/>
          <w:sz w:val="24"/>
          <w:szCs w:val="24"/>
          <w:u w:val="single"/>
          <w:lang w:val="en-GB" w:eastAsia="en-GB"/>
        </w:rPr>
      </w:pPr>
      <w:r w:rsidRPr="00C2732F">
        <w:rPr>
          <w:rFonts w:ascii="Times New Roman" w:hAnsi="Times New Roman"/>
          <w:sz w:val="24"/>
          <w:szCs w:val="24"/>
          <w:u w:val="single"/>
          <w:lang w:val="en-GB" w:eastAsia="en-GB"/>
        </w:rPr>
        <w:t>Completed PhD students:</w:t>
      </w:r>
    </w:p>
    <w:p w:rsidR="00A5512F" w:rsidRPr="00C2732F" w:rsidRDefault="00A5512F" w:rsidP="00A5512F">
      <w:pPr>
        <w:rPr>
          <w:rFonts w:ascii="Times New Roman" w:hAnsi="Times New Roman"/>
          <w:sz w:val="24"/>
          <w:szCs w:val="24"/>
          <w:lang w:val="en-GB" w:eastAsia="en-GB"/>
        </w:rPr>
      </w:pPr>
      <w:r w:rsidRPr="00C2732F">
        <w:rPr>
          <w:rFonts w:ascii="Times New Roman" w:hAnsi="Times New Roman"/>
          <w:sz w:val="24"/>
          <w:szCs w:val="24"/>
          <w:lang w:val="en-GB" w:eastAsia="en-GB"/>
        </w:rPr>
        <w:t xml:space="preserve">Dr </w:t>
      </w:r>
      <w:hyperlink r:id="rId5" w:history="1">
        <w:r w:rsidRPr="00C2732F">
          <w:rPr>
            <w:rStyle w:val="Hyperlink"/>
            <w:rFonts w:ascii="Times New Roman" w:hAnsi="Times New Roman"/>
            <w:color w:val="auto"/>
            <w:sz w:val="24"/>
            <w:szCs w:val="24"/>
            <w:u w:val="none"/>
            <w:lang w:val="en-GB" w:eastAsia="en-GB"/>
          </w:rPr>
          <w:t>Vittorio Mattioli</w:t>
        </w:r>
      </w:hyperlink>
      <w:r w:rsidRPr="00C2732F">
        <w:rPr>
          <w:rFonts w:ascii="Times New Roman" w:hAnsi="Times New Roman"/>
          <w:sz w:val="24"/>
          <w:szCs w:val="24"/>
          <w:lang w:val="en-GB" w:eastAsia="en-GB"/>
        </w:rPr>
        <w:t xml:space="preserve">, </w:t>
      </w:r>
      <w:r w:rsidRPr="00601941">
        <w:rPr>
          <w:rFonts w:ascii="Times New Roman" w:hAnsi="Times New Roman"/>
          <w:i/>
          <w:sz w:val="24"/>
          <w:szCs w:val="24"/>
          <w:lang w:val="en-GB" w:eastAsia="en-GB"/>
        </w:rPr>
        <w:t xml:space="preserve">Performing </w:t>
      </w:r>
      <w:r w:rsidRPr="00601941">
        <w:rPr>
          <w:rFonts w:ascii="Times New Roman" w:hAnsi="Times New Roman"/>
          <w:iCs/>
          <w:sz w:val="24"/>
          <w:szCs w:val="24"/>
          <w:lang w:val="en-GB" w:eastAsia="en-GB"/>
        </w:rPr>
        <w:t>Grímnismál</w:t>
      </w:r>
      <w:r w:rsidRPr="00601941">
        <w:rPr>
          <w:rFonts w:ascii="Times New Roman" w:hAnsi="Times New Roman"/>
          <w:i/>
          <w:sz w:val="24"/>
          <w:szCs w:val="24"/>
          <w:lang w:val="en-GB" w:eastAsia="en-GB"/>
        </w:rPr>
        <w:t>: Knowledge of the world of the gods</w:t>
      </w:r>
      <w:r w:rsidRPr="00C2732F">
        <w:rPr>
          <w:rFonts w:ascii="Times New Roman" w:hAnsi="Times New Roman"/>
          <w:sz w:val="24"/>
          <w:szCs w:val="24"/>
          <w:lang w:val="en-GB" w:eastAsia="en-GB"/>
        </w:rPr>
        <w:t xml:space="preserve"> (with James Palmer)</w:t>
      </w:r>
    </w:p>
    <w:p w:rsidR="00A5512F" w:rsidRPr="00C2732F" w:rsidRDefault="00A5512F" w:rsidP="00A5512F">
      <w:pPr>
        <w:rPr>
          <w:rFonts w:ascii="Times New Roman" w:hAnsi="Times New Roman"/>
          <w:sz w:val="24"/>
          <w:szCs w:val="24"/>
          <w:u w:val="single"/>
        </w:rPr>
      </w:pPr>
      <w:r w:rsidRPr="00C2732F">
        <w:rPr>
          <w:rFonts w:ascii="Times New Roman" w:hAnsi="Times New Roman"/>
          <w:sz w:val="24"/>
          <w:szCs w:val="24"/>
          <w:lang w:val="en-GB" w:eastAsia="en-GB"/>
        </w:rPr>
        <w:t xml:space="preserve">Dr Graham Watson, </w:t>
      </w:r>
      <w:r w:rsidRPr="00C2732F">
        <w:rPr>
          <w:rFonts w:ascii="Times New Roman" w:hAnsi="Times New Roman"/>
          <w:i/>
          <w:iCs/>
          <w:sz w:val="24"/>
          <w:szCs w:val="24"/>
          <w:lang w:val="en-GB" w:eastAsia="en-GB"/>
        </w:rPr>
        <w:t>Social and Economic Change in Northumbria under the sons of Oswiu</w:t>
      </w:r>
    </w:p>
    <w:p w:rsidR="006240DC" w:rsidRPr="00C2732F" w:rsidRDefault="00601941" w:rsidP="00A5512F">
      <w:pPr>
        <w:rPr>
          <w:rFonts w:ascii="Times New Roman" w:hAnsi="Times New Roman"/>
          <w:sz w:val="24"/>
          <w:szCs w:val="24"/>
          <w:lang w:val="en-GB" w:eastAsia="en-GB"/>
        </w:rPr>
      </w:pPr>
      <w:hyperlink r:id="rId6" w:history="1">
        <w:r w:rsidR="00A5512F" w:rsidRPr="00C2732F">
          <w:rPr>
            <w:rStyle w:val="Hyperlink"/>
            <w:rFonts w:ascii="Times New Roman" w:hAnsi="Times New Roman"/>
            <w:color w:val="auto"/>
            <w:sz w:val="24"/>
            <w:szCs w:val="24"/>
            <w:u w:val="none"/>
          </w:rPr>
          <w:t>Dr Neil McGuigan</w:t>
        </w:r>
      </w:hyperlink>
      <w:r w:rsidR="00A5512F" w:rsidRPr="00C2732F">
        <w:rPr>
          <w:rFonts w:ascii="Times New Roman" w:hAnsi="Times New Roman"/>
          <w:sz w:val="24"/>
          <w:szCs w:val="24"/>
          <w:lang w:val="en-GB" w:eastAsia="en-GB"/>
        </w:rPr>
        <w:t xml:space="preserve">, </w:t>
      </w:r>
      <w:r w:rsidR="00A5512F" w:rsidRPr="00C2732F">
        <w:rPr>
          <w:rFonts w:ascii="Times New Roman" w:hAnsi="Times New Roman"/>
          <w:i/>
          <w:sz w:val="24"/>
          <w:szCs w:val="24"/>
          <w:lang w:val="en-GB" w:eastAsia="en-GB"/>
        </w:rPr>
        <w:t>Neither England nor Scotland: Middle Britain c.850</w:t>
      </w:r>
      <w:r w:rsidR="00A5512F" w:rsidRPr="00C2732F">
        <w:rPr>
          <w:rFonts w:ascii="Times New Roman" w:hAnsi="Times New Roman"/>
          <w:sz w:val="24"/>
          <w:szCs w:val="24"/>
          <w:lang w:val="en-GB" w:eastAsia="en-GB"/>
        </w:rPr>
        <w:t>-</w:t>
      </w:r>
      <w:r w:rsidR="006240DC" w:rsidRPr="00C2732F">
        <w:rPr>
          <w:rFonts w:ascii="Times New Roman" w:hAnsi="Times New Roman"/>
          <w:sz w:val="24"/>
          <w:szCs w:val="24"/>
          <w:lang w:val="en-GB" w:eastAsia="en-GB"/>
        </w:rPr>
        <w:t>1150</w:t>
      </w:r>
    </w:p>
    <w:p w:rsidR="00A5512F" w:rsidRPr="00C2732F" w:rsidRDefault="00A5512F" w:rsidP="00A5512F">
      <w:pPr>
        <w:rPr>
          <w:rFonts w:ascii="Times New Roman" w:hAnsi="Times New Roman"/>
          <w:sz w:val="24"/>
          <w:szCs w:val="24"/>
          <w:lang w:val="en-GB" w:eastAsia="en-GB"/>
        </w:rPr>
      </w:pPr>
      <w:r w:rsidRPr="00C2732F">
        <w:rPr>
          <w:rFonts w:ascii="Times New Roman" w:hAnsi="Times New Roman"/>
          <w:sz w:val="24"/>
          <w:szCs w:val="24"/>
          <w:lang w:val="en-GB" w:eastAsia="en-GB"/>
        </w:rPr>
        <w:t xml:space="preserve">Dr Tom Torma, </w:t>
      </w:r>
      <w:r w:rsidRPr="00C2732F">
        <w:rPr>
          <w:rFonts w:ascii="Times New Roman" w:hAnsi="Times New Roman"/>
          <w:i/>
          <w:iCs/>
          <w:sz w:val="24"/>
          <w:szCs w:val="24"/>
          <w:lang w:val="en-GB" w:eastAsia="en-GB"/>
        </w:rPr>
        <w:t>Dairy Related Miracles and Narratives in the Lives of St Brigit of Kildare</w:t>
      </w:r>
    </w:p>
    <w:p w:rsidR="00A5512F" w:rsidRPr="00C2732F" w:rsidRDefault="00A5512F" w:rsidP="00A5512F">
      <w:pPr>
        <w:rPr>
          <w:rFonts w:ascii="Times New Roman" w:hAnsi="Times New Roman"/>
          <w:sz w:val="24"/>
          <w:szCs w:val="24"/>
          <w:lang w:val="en-GB" w:eastAsia="en-GB"/>
        </w:rPr>
      </w:pPr>
      <w:r w:rsidRPr="00C2732F">
        <w:rPr>
          <w:rFonts w:ascii="Times New Roman" w:hAnsi="Times New Roman"/>
          <w:sz w:val="24"/>
          <w:szCs w:val="24"/>
          <w:lang w:val="en-GB" w:eastAsia="en-GB"/>
        </w:rPr>
        <w:t xml:space="preserve">Dr Michael Davidson, </w:t>
      </w:r>
      <w:r w:rsidRPr="00C2732F">
        <w:rPr>
          <w:rFonts w:ascii="Times New Roman" w:hAnsi="Times New Roman"/>
          <w:i/>
          <w:iCs/>
          <w:sz w:val="24"/>
          <w:szCs w:val="24"/>
          <w:lang w:val="en-GB" w:eastAsia="en-GB"/>
        </w:rPr>
        <w:t>West-Saxon Hegemony in the Tenth Century</w:t>
      </w:r>
      <w:r w:rsidR="006240DC" w:rsidRPr="00C2732F">
        <w:rPr>
          <w:rFonts w:ascii="Times New Roman" w:hAnsi="Times New Roman"/>
          <w:i/>
          <w:iCs/>
          <w:sz w:val="24"/>
          <w:szCs w:val="24"/>
          <w:lang w:val="en-GB" w:eastAsia="en-GB"/>
        </w:rPr>
        <w:t xml:space="preserve"> </w:t>
      </w:r>
      <w:r w:rsidR="006240DC" w:rsidRPr="00C2732F">
        <w:rPr>
          <w:rFonts w:ascii="Times New Roman" w:hAnsi="Times New Roman"/>
          <w:iCs/>
          <w:sz w:val="24"/>
          <w:szCs w:val="24"/>
          <w:lang w:val="en-GB" w:eastAsia="en-GB"/>
        </w:rPr>
        <w:t>(with Tom Brown)</w:t>
      </w:r>
    </w:p>
    <w:p w:rsidR="00A5512F" w:rsidRPr="00C2732F" w:rsidRDefault="00601941" w:rsidP="00A5512F">
      <w:pPr>
        <w:rPr>
          <w:rFonts w:ascii="Times New Roman" w:hAnsi="Times New Roman"/>
          <w:sz w:val="24"/>
          <w:szCs w:val="24"/>
          <w:lang w:val="en-GB" w:eastAsia="en-GB"/>
        </w:rPr>
      </w:pPr>
      <w:hyperlink r:id="rId7" w:history="1">
        <w:r w:rsidR="00A5512F" w:rsidRPr="00C2732F">
          <w:rPr>
            <w:rStyle w:val="Hyperlink"/>
            <w:rFonts w:ascii="Times New Roman" w:hAnsi="Times New Roman"/>
            <w:color w:val="auto"/>
            <w:sz w:val="24"/>
            <w:szCs w:val="24"/>
            <w:u w:val="none"/>
            <w:lang w:val="en-GB" w:eastAsia="en-GB"/>
          </w:rPr>
          <w:t>Professor James Fraser</w:t>
        </w:r>
      </w:hyperlink>
      <w:r w:rsidR="00A5512F" w:rsidRPr="00C2732F">
        <w:rPr>
          <w:rFonts w:ascii="Times New Roman" w:hAnsi="Times New Roman"/>
          <w:sz w:val="24"/>
          <w:szCs w:val="24"/>
          <w:lang w:val="en-GB" w:eastAsia="en-GB"/>
        </w:rPr>
        <w:t xml:space="preserve">, </w:t>
      </w:r>
      <w:proofErr w:type="gramStart"/>
      <w:r w:rsidR="00A5512F" w:rsidRPr="00C2732F">
        <w:rPr>
          <w:rFonts w:ascii="Times New Roman" w:hAnsi="Times New Roman"/>
          <w:i/>
          <w:iCs/>
          <w:sz w:val="24"/>
          <w:szCs w:val="24"/>
          <w:lang w:val="en-GB" w:eastAsia="en-GB"/>
        </w:rPr>
        <w:t>The</w:t>
      </w:r>
      <w:proofErr w:type="gramEnd"/>
      <w:r w:rsidR="00A5512F" w:rsidRPr="00C2732F">
        <w:rPr>
          <w:rFonts w:ascii="Times New Roman" w:hAnsi="Times New Roman"/>
          <w:i/>
          <w:iCs/>
          <w:sz w:val="24"/>
          <w:szCs w:val="24"/>
          <w:lang w:val="en-GB" w:eastAsia="en-GB"/>
        </w:rPr>
        <w:t xml:space="preserve"> Conversion and Christianization of Southern Pictland</w:t>
      </w:r>
    </w:p>
    <w:p w:rsidR="00A5512F" w:rsidRPr="00C2732F" w:rsidRDefault="00A5512F" w:rsidP="00A5512F">
      <w:pPr>
        <w:rPr>
          <w:rFonts w:ascii="Times New Roman" w:hAnsi="Times New Roman"/>
          <w:sz w:val="24"/>
          <w:szCs w:val="24"/>
          <w:lang w:val="en-GB" w:eastAsia="en-GB"/>
        </w:rPr>
      </w:pPr>
      <w:r w:rsidRPr="00C2732F">
        <w:rPr>
          <w:rFonts w:ascii="Times New Roman" w:hAnsi="Times New Roman"/>
          <w:sz w:val="24"/>
          <w:szCs w:val="24"/>
          <w:lang w:val="en-GB" w:eastAsia="en-GB"/>
        </w:rPr>
        <w:t xml:space="preserve">Dr Nancy Mitton, </w:t>
      </w:r>
      <w:proofErr w:type="gramStart"/>
      <w:r w:rsidRPr="00C2732F">
        <w:rPr>
          <w:rFonts w:ascii="Times New Roman" w:hAnsi="Times New Roman"/>
          <w:i/>
          <w:iCs/>
          <w:sz w:val="24"/>
          <w:szCs w:val="24"/>
          <w:lang w:val="en-GB" w:eastAsia="en-GB"/>
        </w:rPr>
        <w:t>The</w:t>
      </w:r>
      <w:proofErr w:type="gramEnd"/>
      <w:r w:rsidRPr="00C2732F">
        <w:rPr>
          <w:rFonts w:ascii="Times New Roman" w:hAnsi="Times New Roman"/>
          <w:i/>
          <w:iCs/>
          <w:sz w:val="24"/>
          <w:szCs w:val="24"/>
          <w:lang w:val="en-GB" w:eastAsia="en-GB"/>
        </w:rPr>
        <w:t xml:space="preserve"> Life and Career of Archbishop Stigand</w:t>
      </w:r>
    </w:p>
    <w:p w:rsidR="00A5512F" w:rsidRPr="00C2732F" w:rsidRDefault="00A5512F" w:rsidP="00A5512F">
      <w:pPr>
        <w:rPr>
          <w:rFonts w:ascii="Times New Roman" w:hAnsi="Times New Roman"/>
          <w:sz w:val="24"/>
          <w:szCs w:val="24"/>
          <w:lang w:val="en-GB" w:eastAsia="en-GB"/>
        </w:rPr>
      </w:pPr>
      <w:r w:rsidRPr="00C2732F">
        <w:rPr>
          <w:rFonts w:ascii="Times New Roman" w:hAnsi="Times New Roman"/>
          <w:sz w:val="24"/>
          <w:szCs w:val="24"/>
          <w:lang w:val="en-GB" w:eastAsia="en-GB"/>
        </w:rPr>
        <w:t xml:space="preserve">Dr Margaret Cole, </w:t>
      </w:r>
      <w:r w:rsidRPr="00C2732F">
        <w:rPr>
          <w:rFonts w:ascii="Times New Roman" w:hAnsi="Times New Roman"/>
          <w:i/>
          <w:iCs/>
          <w:sz w:val="24"/>
          <w:szCs w:val="24"/>
          <w:lang w:val="en-GB" w:eastAsia="en-GB"/>
        </w:rPr>
        <w:t xml:space="preserve">Llywelyn ab </w:t>
      </w:r>
      <w:r w:rsidR="00905792" w:rsidRPr="00C2732F">
        <w:rPr>
          <w:rFonts w:ascii="Times New Roman" w:hAnsi="Times New Roman"/>
          <w:i/>
          <w:iCs/>
          <w:sz w:val="24"/>
          <w:szCs w:val="24"/>
          <w:lang w:val="en-GB" w:eastAsia="en-GB"/>
        </w:rPr>
        <w:t>Iorwerth</w:t>
      </w:r>
      <w:r w:rsidRPr="00C2732F">
        <w:rPr>
          <w:rFonts w:ascii="Times New Roman" w:hAnsi="Times New Roman"/>
          <w:i/>
          <w:iCs/>
          <w:sz w:val="24"/>
          <w:szCs w:val="24"/>
          <w:lang w:val="en-GB" w:eastAsia="en-GB"/>
        </w:rPr>
        <w:t>: The Making of a Welsh Prince</w:t>
      </w:r>
    </w:p>
    <w:p w:rsidR="00A5512F" w:rsidRPr="00C2732F" w:rsidRDefault="00A5512F" w:rsidP="00A5512F">
      <w:pPr>
        <w:rPr>
          <w:rFonts w:ascii="Times New Roman" w:hAnsi="Times New Roman"/>
          <w:iCs/>
          <w:sz w:val="24"/>
          <w:szCs w:val="24"/>
          <w:lang w:val="en-GB" w:eastAsia="en-GB"/>
        </w:rPr>
      </w:pPr>
      <w:r w:rsidRPr="00C2732F">
        <w:rPr>
          <w:rFonts w:ascii="Times New Roman" w:hAnsi="Times New Roman"/>
          <w:sz w:val="24"/>
          <w:szCs w:val="24"/>
          <w:lang w:val="en-GB" w:eastAsia="en-GB"/>
        </w:rPr>
        <w:t xml:space="preserve">Dr Peadar Morgan, </w:t>
      </w:r>
      <w:r w:rsidRPr="00C2732F">
        <w:rPr>
          <w:rFonts w:ascii="Times New Roman" w:hAnsi="Times New Roman"/>
          <w:i/>
          <w:iCs/>
          <w:sz w:val="24"/>
          <w:szCs w:val="24"/>
          <w:lang w:val="en-GB" w:eastAsia="en-GB"/>
        </w:rPr>
        <w:t>Ethnonyms in Scottish Place-Names</w:t>
      </w:r>
      <w:r w:rsidR="006240DC" w:rsidRPr="00C2732F">
        <w:rPr>
          <w:rFonts w:ascii="Times New Roman" w:hAnsi="Times New Roman"/>
          <w:i/>
          <w:iCs/>
          <w:sz w:val="24"/>
          <w:szCs w:val="24"/>
          <w:lang w:val="en-GB" w:eastAsia="en-GB"/>
        </w:rPr>
        <w:t xml:space="preserve"> </w:t>
      </w:r>
      <w:r w:rsidR="006240DC" w:rsidRPr="00C2732F">
        <w:rPr>
          <w:rFonts w:ascii="Times New Roman" w:hAnsi="Times New Roman"/>
          <w:iCs/>
          <w:sz w:val="24"/>
          <w:szCs w:val="24"/>
          <w:lang w:val="en-GB" w:eastAsia="en-GB"/>
        </w:rPr>
        <w:t>(with Simon Taylor)</w:t>
      </w:r>
    </w:p>
    <w:p w:rsidR="006240DC" w:rsidRPr="00C2732F" w:rsidRDefault="00601941" w:rsidP="00A5512F">
      <w:pPr>
        <w:rPr>
          <w:rFonts w:ascii="Times New Roman" w:hAnsi="Times New Roman"/>
          <w:i/>
          <w:iCs/>
          <w:sz w:val="24"/>
          <w:szCs w:val="24"/>
          <w:lang w:val="en-GB" w:eastAsia="en-GB"/>
        </w:rPr>
      </w:pPr>
      <w:r>
        <w:rPr>
          <w:rFonts w:ascii="Times New Roman" w:hAnsi="Times New Roman"/>
          <w:iCs/>
          <w:sz w:val="24"/>
          <w:szCs w:val="24"/>
          <w:lang w:val="en-GB" w:eastAsia="en-GB"/>
        </w:rPr>
        <w:t xml:space="preserve">Dr </w:t>
      </w:r>
      <w:r w:rsidR="006240DC" w:rsidRPr="00C2732F">
        <w:rPr>
          <w:rFonts w:ascii="Times New Roman" w:hAnsi="Times New Roman"/>
          <w:iCs/>
          <w:sz w:val="24"/>
          <w:szCs w:val="24"/>
          <w:lang w:val="en-GB" w:eastAsia="en-GB"/>
        </w:rPr>
        <w:t xml:space="preserve">Bryn Jones, </w:t>
      </w:r>
      <w:r w:rsidR="006240DC" w:rsidRPr="00C2732F">
        <w:rPr>
          <w:rFonts w:ascii="Times New Roman" w:hAnsi="Times New Roman"/>
          <w:i/>
          <w:iCs/>
          <w:sz w:val="24"/>
          <w:szCs w:val="24"/>
          <w:lang w:val="en-GB" w:eastAsia="en-GB"/>
        </w:rPr>
        <w:t>Wales and Rome before the Edwardian Conquest</w:t>
      </w:r>
    </w:p>
    <w:p w:rsidR="006240DC" w:rsidRPr="00C2732F" w:rsidRDefault="00601941" w:rsidP="00A5512F">
      <w:pPr>
        <w:rPr>
          <w:rFonts w:ascii="Times New Roman" w:hAnsi="Times New Roman"/>
          <w:i/>
          <w:iCs/>
          <w:sz w:val="24"/>
          <w:szCs w:val="24"/>
          <w:lang w:val="en-GB" w:eastAsia="en-GB"/>
        </w:rPr>
      </w:pPr>
      <w:r>
        <w:rPr>
          <w:rFonts w:ascii="Times New Roman" w:hAnsi="Times New Roman"/>
          <w:iCs/>
          <w:sz w:val="24"/>
          <w:szCs w:val="24"/>
          <w:lang w:val="en-GB" w:eastAsia="en-GB"/>
        </w:rPr>
        <w:t xml:space="preserve">Dr </w:t>
      </w:r>
      <w:r w:rsidR="006240DC" w:rsidRPr="00C2732F">
        <w:rPr>
          <w:rFonts w:ascii="Times New Roman" w:hAnsi="Times New Roman"/>
          <w:iCs/>
          <w:sz w:val="24"/>
          <w:szCs w:val="24"/>
          <w:lang w:val="en-GB" w:eastAsia="en-GB"/>
        </w:rPr>
        <w:t xml:space="preserve">Marta Miller, </w:t>
      </w:r>
      <w:r w:rsidR="006240DC" w:rsidRPr="00C2732F">
        <w:rPr>
          <w:rFonts w:ascii="Times New Roman" w:hAnsi="Times New Roman"/>
          <w:i/>
          <w:iCs/>
          <w:sz w:val="24"/>
          <w:szCs w:val="24"/>
          <w:lang w:val="en-GB" w:eastAsia="en-GB"/>
        </w:rPr>
        <w:t>Negotiating the Past in Medieval Iceland c.1250-1500</w:t>
      </w:r>
    </w:p>
    <w:p w:rsidR="006240DC" w:rsidRPr="00C2732F" w:rsidRDefault="006240DC" w:rsidP="00A5512F">
      <w:pPr>
        <w:rPr>
          <w:rFonts w:ascii="Times New Roman" w:hAnsi="Times New Roman"/>
          <w:i/>
          <w:iCs/>
          <w:sz w:val="24"/>
          <w:szCs w:val="24"/>
          <w:lang w:val="en-GB" w:eastAsia="en-GB"/>
        </w:rPr>
      </w:pPr>
    </w:p>
    <w:p w:rsidR="006240DC" w:rsidRPr="00C2732F" w:rsidRDefault="006240DC" w:rsidP="00A5512F">
      <w:pPr>
        <w:rPr>
          <w:rFonts w:ascii="Times New Roman" w:hAnsi="Times New Roman"/>
          <w:iCs/>
          <w:sz w:val="24"/>
          <w:szCs w:val="24"/>
          <w:lang w:val="en-GB" w:eastAsia="en-GB"/>
        </w:rPr>
      </w:pPr>
      <w:r w:rsidRPr="00C2732F">
        <w:rPr>
          <w:rFonts w:ascii="Times New Roman" w:hAnsi="Times New Roman"/>
          <w:iCs/>
          <w:sz w:val="24"/>
          <w:szCs w:val="24"/>
          <w:u w:val="single"/>
          <w:lang w:val="en-GB" w:eastAsia="en-GB"/>
        </w:rPr>
        <w:t>Current PhD student</w:t>
      </w:r>
      <w:r w:rsidRPr="00C2732F">
        <w:rPr>
          <w:rFonts w:ascii="Times New Roman" w:hAnsi="Times New Roman"/>
          <w:iCs/>
          <w:sz w:val="24"/>
          <w:szCs w:val="24"/>
          <w:lang w:val="en-GB" w:eastAsia="en-GB"/>
        </w:rPr>
        <w:t>:</w:t>
      </w:r>
    </w:p>
    <w:p w:rsidR="006240DC" w:rsidRPr="00C2732F" w:rsidRDefault="006240DC" w:rsidP="00A5512F">
      <w:pPr>
        <w:rPr>
          <w:rFonts w:ascii="Times New Roman" w:hAnsi="Times New Roman"/>
          <w:iCs/>
          <w:sz w:val="24"/>
          <w:szCs w:val="24"/>
          <w:lang w:val="en-GB" w:eastAsia="en-GB"/>
        </w:rPr>
      </w:pPr>
    </w:p>
    <w:p w:rsidR="006240DC" w:rsidRPr="00C2732F" w:rsidRDefault="006240DC" w:rsidP="00A5512F">
      <w:pPr>
        <w:rPr>
          <w:rFonts w:ascii="Times New Roman" w:hAnsi="Times New Roman"/>
          <w:sz w:val="24"/>
          <w:szCs w:val="24"/>
          <w:lang w:val="en-GB" w:eastAsia="en-GB"/>
        </w:rPr>
      </w:pPr>
      <w:r w:rsidRPr="00C2732F">
        <w:rPr>
          <w:rFonts w:ascii="Times New Roman" w:hAnsi="Times New Roman"/>
          <w:iCs/>
          <w:sz w:val="24"/>
          <w:szCs w:val="24"/>
          <w:lang w:val="en-GB" w:eastAsia="en-GB"/>
        </w:rPr>
        <w:t xml:space="preserve">Chris Eddington: </w:t>
      </w:r>
      <w:r w:rsidRPr="00C2732F">
        <w:rPr>
          <w:rFonts w:ascii="Times New Roman" w:hAnsi="Times New Roman"/>
          <w:i/>
          <w:iCs/>
          <w:sz w:val="24"/>
          <w:szCs w:val="24"/>
          <w:lang w:val="en-GB" w:eastAsia="en-GB"/>
        </w:rPr>
        <w:t xml:space="preserve">Anglo-Saxon Royal pedigrees </w:t>
      </w:r>
      <w:r w:rsidRPr="00C2732F">
        <w:rPr>
          <w:rFonts w:ascii="Times New Roman" w:hAnsi="Times New Roman"/>
          <w:iCs/>
          <w:sz w:val="24"/>
          <w:szCs w:val="24"/>
          <w:lang w:val="en-GB" w:eastAsia="en-GB"/>
        </w:rPr>
        <w:t>(with Chris Jones)</w:t>
      </w:r>
    </w:p>
    <w:p w:rsidR="00A5512F" w:rsidRPr="00C2732F" w:rsidRDefault="00A5512F" w:rsidP="0055016C">
      <w:pPr>
        <w:pStyle w:val="BodyText2"/>
        <w:spacing w:line="360" w:lineRule="auto"/>
        <w:rPr>
          <w:rFonts w:ascii="Times New Roman" w:hAnsi="Times New Roman"/>
          <w:iCs/>
          <w:sz w:val="24"/>
          <w:szCs w:val="24"/>
        </w:rPr>
      </w:pPr>
    </w:p>
    <w:p w:rsidR="00F9356C" w:rsidRPr="00C2732F" w:rsidRDefault="00F9356C" w:rsidP="0055016C">
      <w:pPr>
        <w:pStyle w:val="BodyText2"/>
        <w:spacing w:line="360" w:lineRule="auto"/>
        <w:rPr>
          <w:rFonts w:ascii="Times New Roman" w:hAnsi="Times New Roman"/>
          <w:iCs/>
          <w:sz w:val="24"/>
          <w:szCs w:val="24"/>
        </w:rPr>
      </w:pPr>
    </w:p>
    <w:p w:rsidR="00F9356C" w:rsidRPr="00C2732F" w:rsidRDefault="00F9356C" w:rsidP="0055016C">
      <w:pPr>
        <w:pStyle w:val="BodyText2"/>
        <w:spacing w:line="360" w:lineRule="auto"/>
        <w:rPr>
          <w:rFonts w:ascii="Times New Roman" w:hAnsi="Times New Roman"/>
          <w:b/>
          <w:iCs/>
          <w:sz w:val="24"/>
          <w:szCs w:val="24"/>
        </w:rPr>
      </w:pPr>
      <w:r w:rsidRPr="00C2732F">
        <w:rPr>
          <w:rFonts w:ascii="Times New Roman" w:hAnsi="Times New Roman"/>
          <w:b/>
          <w:iCs/>
          <w:sz w:val="24"/>
          <w:szCs w:val="24"/>
        </w:rPr>
        <w:t>Administrative roles held at St Andrews:</w:t>
      </w:r>
    </w:p>
    <w:p w:rsidR="0069742C" w:rsidRPr="00C2732F" w:rsidRDefault="0069742C" w:rsidP="0069742C">
      <w:pPr>
        <w:jc w:val="both"/>
        <w:rPr>
          <w:rFonts w:ascii="Times New Roman" w:hAnsi="Times New Roman"/>
          <w:sz w:val="24"/>
          <w:szCs w:val="24"/>
        </w:rPr>
      </w:pPr>
      <w:r w:rsidRPr="00C2732F">
        <w:rPr>
          <w:rFonts w:ascii="Times New Roman" w:hAnsi="Times New Roman"/>
          <w:sz w:val="24"/>
          <w:szCs w:val="24"/>
          <w:u w:val="single"/>
        </w:rPr>
        <w:t>Posts previously Held</w:t>
      </w:r>
      <w:r w:rsidRPr="00C2732F">
        <w:rPr>
          <w:rFonts w:ascii="Times New Roman" w:hAnsi="Times New Roman"/>
          <w:sz w:val="24"/>
          <w:szCs w:val="24"/>
        </w:rPr>
        <w:t>:</w:t>
      </w:r>
    </w:p>
    <w:p w:rsidR="001420C1"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Director/advisor: the History Degree (</w:t>
      </w:r>
      <w:r w:rsidR="00515321" w:rsidRPr="00C2732F">
        <w:rPr>
          <w:rFonts w:ascii="Times New Roman" w:eastAsia="Calibri" w:hAnsi="Times New Roman"/>
          <w:sz w:val="24"/>
          <w:szCs w:val="24"/>
          <w:lang w:val="en-GB" w:eastAsia="en-GB"/>
        </w:rPr>
        <w:t>2003-</w:t>
      </w:r>
      <w:r w:rsidRPr="00C2732F">
        <w:rPr>
          <w:rFonts w:ascii="Times New Roman" w:eastAsia="Calibri" w:hAnsi="Times New Roman"/>
          <w:sz w:val="24"/>
          <w:szCs w:val="24"/>
          <w:lang w:val="en-GB" w:eastAsia="en-GB"/>
        </w:rPr>
        <w:t>2009),</w:t>
      </w:r>
    </w:p>
    <w:p w:rsidR="001420C1"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School Curriculum Committee (six years to 2009),</w:t>
      </w:r>
    </w:p>
    <w:p w:rsidR="001420C1"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School Teaching Committee (six years to 2009)</w:t>
      </w:r>
    </w:p>
    <w:p w:rsidR="001420C1"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Chair of Scottish History (two years 2006-2008)</w:t>
      </w:r>
    </w:p>
    <w:p w:rsidR="001420C1"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School Library Committee (three years 2002-2005)</w:t>
      </w:r>
    </w:p>
    <w:p w:rsidR="001420C1"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lastRenderedPageBreak/>
        <w:t>Departmental Examinations Officer, Scottish History (2001-2003)</w:t>
      </w:r>
    </w:p>
    <w:p w:rsidR="001420C1"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Director of the St Andrews Institute of Medieval Studies (2010-2013)</w:t>
      </w:r>
    </w:p>
    <w:p w:rsidR="001420C1"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Chair of Medieval History (2014-2017)</w:t>
      </w:r>
    </w:p>
    <w:p w:rsidR="0073341A" w:rsidRPr="00C2732F" w:rsidRDefault="001420C1" w:rsidP="001420C1">
      <w:pPr>
        <w:jc w:val="both"/>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 xml:space="preserve">Faculty Representative on </w:t>
      </w:r>
      <w:r w:rsidR="00515321" w:rsidRPr="00C2732F">
        <w:rPr>
          <w:rFonts w:ascii="Times New Roman" w:eastAsia="Calibri" w:hAnsi="Times New Roman"/>
          <w:sz w:val="24"/>
          <w:szCs w:val="24"/>
          <w:lang w:val="en-GB" w:eastAsia="en-GB"/>
        </w:rPr>
        <w:t>S</w:t>
      </w:r>
      <w:r w:rsidRPr="00C2732F">
        <w:rPr>
          <w:rFonts w:ascii="Times New Roman" w:eastAsia="Calibri" w:hAnsi="Times New Roman"/>
          <w:sz w:val="24"/>
          <w:szCs w:val="24"/>
          <w:lang w:val="en-GB" w:eastAsia="en-GB"/>
        </w:rPr>
        <w:t>enate</w:t>
      </w:r>
      <w:r w:rsidR="00515321" w:rsidRPr="00C2732F">
        <w:rPr>
          <w:rFonts w:ascii="Times New Roman" w:eastAsia="Calibri" w:hAnsi="Times New Roman"/>
          <w:sz w:val="24"/>
          <w:szCs w:val="24"/>
          <w:lang w:val="en-GB" w:eastAsia="en-GB"/>
        </w:rPr>
        <w:t xml:space="preserve"> (2010-2016)</w:t>
      </w:r>
      <w:bookmarkStart w:id="0" w:name="_GoBack"/>
      <w:bookmarkEnd w:id="0"/>
    </w:p>
    <w:p w:rsidR="0069742C" w:rsidRPr="00C2732F" w:rsidRDefault="0069742C" w:rsidP="0069742C">
      <w:pPr>
        <w:jc w:val="both"/>
        <w:rPr>
          <w:rFonts w:ascii="Times New Roman" w:hAnsi="Times New Roman"/>
          <w:sz w:val="24"/>
          <w:szCs w:val="24"/>
        </w:rPr>
      </w:pPr>
    </w:p>
    <w:p w:rsidR="0069742C" w:rsidRPr="00C2732F" w:rsidRDefault="0069742C" w:rsidP="0069742C">
      <w:pPr>
        <w:jc w:val="both"/>
        <w:rPr>
          <w:rFonts w:ascii="Times New Roman" w:hAnsi="Times New Roman"/>
          <w:sz w:val="24"/>
          <w:szCs w:val="24"/>
          <w:u w:val="single"/>
        </w:rPr>
      </w:pPr>
      <w:r w:rsidRPr="00C2732F">
        <w:rPr>
          <w:rFonts w:ascii="Times New Roman" w:hAnsi="Times New Roman"/>
          <w:sz w:val="24"/>
          <w:szCs w:val="24"/>
          <w:u w:val="single"/>
        </w:rPr>
        <w:t>Currently:</w:t>
      </w:r>
    </w:p>
    <w:p w:rsidR="0069742C" w:rsidRPr="00C2732F" w:rsidRDefault="0069742C" w:rsidP="0069742C">
      <w:pPr>
        <w:jc w:val="both"/>
        <w:rPr>
          <w:rFonts w:ascii="Times New Roman" w:hAnsi="Times New Roman"/>
          <w:sz w:val="24"/>
          <w:szCs w:val="24"/>
        </w:rPr>
      </w:pPr>
      <w:r w:rsidRPr="00C2732F">
        <w:rPr>
          <w:rFonts w:ascii="Times New Roman" w:hAnsi="Times New Roman"/>
          <w:sz w:val="24"/>
          <w:szCs w:val="24"/>
        </w:rPr>
        <w:t>School of History Library Representative</w:t>
      </w:r>
    </w:p>
    <w:p w:rsidR="0069742C" w:rsidRPr="00C2732F" w:rsidRDefault="0073341A" w:rsidP="0055016C">
      <w:pPr>
        <w:pStyle w:val="BodyText2"/>
        <w:spacing w:line="360" w:lineRule="auto"/>
        <w:rPr>
          <w:rFonts w:ascii="Times New Roman" w:hAnsi="Times New Roman"/>
          <w:b/>
          <w:iCs/>
          <w:sz w:val="24"/>
          <w:szCs w:val="24"/>
        </w:rPr>
      </w:pPr>
      <w:r>
        <w:rPr>
          <w:rFonts w:ascii="Times New Roman" w:eastAsia="Calibri" w:hAnsi="Times New Roman"/>
          <w:sz w:val="24"/>
          <w:szCs w:val="24"/>
          <w:lang w:val="en-GB" w:eastAsia="en-GB"/>
        </w:rPr>
        <w:t>School of History Equality and diversity Committee (2016 – present)</w:t>
      </w:r>
    </w:p>
    <w:p w:rsidR="0055016C" w:rsidRPr="00C2732F" w:rsidRDefault="00C43866" w:rsidP="00A5512F">
      <w:pPr>
        <w:rPr>
          <w:rFonts w:ascii="Times New Roman" w:hAnsi="Times New Roman"/>
          <w:b/>
          <w:sz w:val="24"/>
          <w:szCs w:val="24"/>
        </w:rPr>
      </w:pPr>
      <w:r w:rsidRPr="00C2732F">
        <w:rPr>
          <w:rFonts w:ascii="Times New Roman" w:hAnsi="Times New Roman"/>
          <w:b/>
          <w:sz w:val="24"/>
          <w:szCs w:val="24"/>
        </w:rPr>
        <w:t>Other contributions to life at St Andr</w:t>
      </w:r>
      <w:r w:rsidR="001420C1" w:rsidRPr="00C2732F">
        <w:rPr>
          <w:rFonts w:ascii="Times New Roman" w:hAnsi="Times New Roman"/>
          <w:b/>
          <w:sz w:val="24"/>
          <w:szCs w:val="24"/>
        </w:rPr>
        <w:t>e</w:t>
      </w:r>
      <w:r w:rsidRPr="00C2732F">
        <w:rPr>
          <w:rFonts w:ascii="Times New Roman" w:hAnsi="Times New Roman"/>
          <w:b/>
          <w:sz w:val="24"/>
          <w:szCs w:val="24"/>
        </w:rPr>
        <w:t>ws:</w:t>
      </w:r>
    </w:p>
    <w:p w:rsidR="00C43866" w:rsidRPr="00C2732F" w:rsidRDefault="00C43866" w:rsidP="00C43866">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I have organised several Dark Age Study day conferences (a role I inherited from Barbara Crawford) which have each attracted about 150 delegates from around the UK and beyond, both professional and amateur</w:t>
      </w:r>
      <w:r w:rsidR="001420C1" w:rsidRPr="00C2732F">
        <w:rPr>
          <w:rFonts w:ascii="Times New Roman" w:eastAsia="Calibri" w:hAnsi="Times New Roman"/>
          <w:sz w:val="24"/>
          <w:szCs w:val="24"/>
          <w:lang w:val="en-GB" w:eastAsia="en-GB"/>
        </w:rPr>
        <w:t xml:space="preserve">. These </w:t>
      </w:r>
      <w:r w:rsidRPr="00C2732F">
        <w:rPr>
          <w:rFonts w:ascii="Times New Roman" w:eastAsia="Calibri" w:hAnsi="Times New Roman"/>
          <w:sz w:val="24"/>
          <w:szCs w:val="24"/>
          <w:lang w:val="en-GB" w:eastAsia="en-GB"/>
        </w:rPr>
        <w:t>were:</w:t>
      </w:r>
    </w:p>
    <w:p w:rsidR="00C43866" w:rsidRPr="00C2732F" w:rsidRDefault="00C43866" w:rsidP="00C43866">
      <w:pPr>
        <w:rPr>
          <w:rFonts w:ascii="Times New Roman" w:eastAsia="Calibri" w:hAnsi="Times New Roman"/>
          <w:i/>
          <w:sz w:val="24"/>
          <w:szCs w:val="24"/>
          <w:lang w:val="en-GB" w:eastAsia="en-GB"/>
        </w:rPr>
      </w:pPr>
      <w:r w:rsidRPr="00C2732F">
        <w:rPr>
          <w:rFonts w:ascii="Times New Roman" w:eastAsia="Calibri" w:hAnsi="Times New Roman"/>
          <w:sz w:val="24"/>
          <w:szCs w:val="24"/>
          <w:lang w:val="en-GB" w:eastAsia="en-GB"/>
        </w:rPr>
        <w:t xml:space="preserve">2003. </w:t>
      </w:r>
      <w:r w:rsidRPr="00C2732F">
        <w:rPr>
          <w:rFonts w:ascii="Times New Roman" w:eastAsia="Calibri" w:hAnsi="Times New Roman"/>
          <w:i/>
          <w:sz w:val="24"/>
          <w:szCs w:val="24"/>
          <w:lang w:val="en-GB" w:eastAsia="en-GB"/>
        </w:rPr>
        <w:t>Landscape and Environment in Dark Age Scotland</w:t>
      </w:r>
    </w:p>
    <w:p w:rsidR="00C43866" w:rsidRPr="00C2732F" w:rsidRDefault="00C43866" w:rsidP="00C43866">
      <w:pPr>
        <w:rPr>
          <w:rFonts w:ascii="Times New Roman" w:eastAsia="Calibri" w:hAnsi="Times New Roman"/>
          <w:i/>
          <w:iCs/>
          <w:sz w:val="24"/>
          <w:szCs w:val="24"/>
          <w:lang w:val="en-GB" w:eastAsia="en-GB"/>
        </w:rPr>
      </w:pPr>
      <w:r w:rsidRPr="00C2732F">
        <w:rPr>
          <w:rFonts w:ascii="Times New Roman" w:eastAsia="Calibri" w:hAnsi="Times New Roman"/>
          <w:sz w:val="24"/>
          <w:szCs w:val="24"/>
          <w:lang w:val="en-GB" w:eastAsia="en-GB"/>
        </w:rPr>
        <w:t xml:space="preserve">2005, </w:t>
      </w:r>
      <w:r w:rsidRPr="00C2732F">
        <w:rPr>
          <w:rFonts w:ascii="Times New Roman" w:eastAsia="Calibri" w:hAnsi="Times New Roman"/>
          <w:i/>
          <w:iCs/>
          <w:sz w:val="24"/>
          <w:szCs w:val="24"/>
          <w:lang w:val="en-GB" w:eastAsia="en-GB"/>
        </w:rPr>
        <w:t xml:space="preserve">Beyond the Gododdin: Dark Age Scotland in Medieval Wales, </w:t>
      </w:r>
    </w:p>
    <w:p w:rsidR="00C43866" w:rsidRPr="00C2732F" w:rsidRDefault="00C43866" w:rsidP="00C43866">
      <w:pPr>
        <w:rPr>
          <w:rFonts w:ascii="Times New Roman" w:eastAsia="Calibri" w:hAnsi="Times New Roman"/>
          <w:i/>
          <w:iCs/>
          <w:sz w:val="24"/>
          <w:szCs w:val="24"/>
          <w:lang w:val="en-GB" w:eastAsia="en-GB"/>
        </w:rPr>
      </w:pPr>
      <w:r w:rsidRPr="00C2732F">
        <w:rPr>
          <w:rFonts w:ascii="Times New Roman" w:eastAsia="Calibri" w:hAnsi="Times New Roman"/>
          <w:sz w:val="24"/>
          <w:szCs w:val="24"/>
          <w:lang w:val="en-GB" w:eastAsia="en-GB"/>
        </w:rPr>
        <w:t xml:space="preserve">2007, </w:t>
      </w:r>
      <w:r w:rsidRPr="00C2732F">
        <w:rPr>
          <w:rFonts w:ascii="Times New Roman" w:eastAsia="Calibri" w:hAnsi="Times New Roman"/>
          <w:i/>
          <w:iCs/>
          <w:sz w:val="24"/>
          <w:szCs w:val="24"/>
          <w:lang w:val="en-GB" w:eastAsia="en-GB"/>
        </w:rPr>
        <w:t>Scandinavian Scotland, Twenty Years After,</w:t>
      </w:r>
    </w:p>
    <w:p w:rsidR="00C43866" w:rsidRPr="00C2732F" w:rsidRDefault="00C43866" w:rsidP="00C43866">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 xml:space="preserve">2009, </w:t>
      </w:r>
      <w:r w:rsidRPr="00C2732F">
        <w:rPr>
          <w:rFonts w:ascii="Times New Roman" w:eastAsia="Calibri" w:hAnsi="Times New Roman"/>
          <w:i/>
          <w:iCs/>
          <w:sz w:val="24"/>
          <w:szCs w:val="24"/>
          <w:lang w:val="en-GB" w:eastAsia="en-GB"/>
        </w:rPr>
        <w:t>Anglo-Saxon Scotland</w:t>
      </w:r>
      <w:r w:rsidRPr="00C2732F">
        <w:rPr>
          <w:rFonts w:ascii="Times New Roman" w:eastAsia="Calibri" w:hAnsi="Times New Roman"/>
          <w:sz w:val="24"/>
          <w:szCs w:val="24"/>
          <w:lang w:val="en-GB" w:eastAsia="en-GB"/>
        </w:rPr>
        <w:t>,</w:t>
      </w:r>
    </w:p>
    <w:p w:rsidR="00C43866" w:rsidRPr="00C2732F" w:rsidRDefault="00C43866" w:rsidP="00C43866">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These conferences have been particularly useful in allowing St Andrews students to meet with leading scholars in their field.</w:t>
      </w:r>
    </w:p>
    <w:p w:rsidR="00C43866" w:rsidRPr="00C2732F" w:rsidRDefault="00C43866" w:rsidP="00C43866">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In the session 2008-2009, together with Dr Chris Jones of the School of English, I organised an Old English Reading group for postgraduates in Medieval Studies and Mediaeval History.</w:t>
      </w:r>
    </w:p>
    <w:p w:rsidR="001420C1" w:rsidRPr="00C2732F" w:rsidRDefault="001420C1" w:rsidP="00C43866">
      <w:pPr>
        <w:rPr>
          <w:rFonts w:ascii="Times New Roman" w:eastAsia="Calibri" w:hAnsi="Times New Roman"/>
          <w:sz w:val="24"/>
          <w:szCs w:val="24"/>
          <w:lang w:val="en-GB" w:eastAsia="en-GB"/>
        </w:rPr>
      </w:pPr>
      <w:r w:rsidRPr="00C2732F">
        <w:rPr>
          <w:rFonts w:ascii="Times New Roman" w:eastAsia="Calibri" w:hAnsi="Times New Roman"/>
          <w:sz w:val="24"/>
          <w:szCs w:val="24"/>
          <w:lang w:val="en-GB" w:eastAsia="en-GB"/>
        </w:rPr>
        <w:t xml:space="preserve">From  about the same period I have been the facilitator and coordinator for the Old Norse reading group which is led by myself and a retired Old Norse specialist Paul Bibire (late of ASNaC) which meets every Wednesday lunchtime in my room. I also act as second marker for Masters </w:t>
      </w:r>
      <w:proofErr w:type="gramStart"/>
      <w:r w:rsidRPr="00C2732F">
        <w:rPr>
          <w:rFonts w:ascii="Times New Roman" w:eastAsia="Calibri" w:hAnsi="Times New Roman"/>
          <w:sz w:val="24"/>
          <w:szCs w:val="24"/>
          <w:lang w:val="en-GB" w:eastAsia="en-GB"/>
        </w:rPr>
        <w:t>students</w:t>
      </w:r>
      <w:proofErr w:type="gramEnd"/>
      <w:r w:rsidRPr="00C2732F">
        <w:rPr>
          <w:rFonts w:ascii="Times New Roman" w:eastAsia="Calibri" w:hAnsi="Times New Roman"/>
          <w:sz w:val="24"/>
          <w:szCs w:val="24"/>
          <w:lang w:val="en-GB" w:eastAsia="en-GB"/>
        </w:rPr>
        <w:t xml:space="preserve"> who choose to be assessed for</w:t>
      </w:r>
      <w:r w:rsidR="00515321" w:rsidRPr="00C2732F">
        <w:rPr>
          <w:rFonts w:ascii="Times New Roman" w:eastAsia="Calibri" w:hAnsi="Times New Roman"/>
          <w:sz w:val="24"/>
          <w:szCs w:val="24"/>
          <w:lang w:val="en-GB" w:eastAsia="en-GB"/>
        </w:rPr>
        <w:t xml:space="preserve"> credit in O</w:t>
      </w:r>
      <w:r w:rsidRPr="00C2732F">
        <w:rPr>
          <w:rFonts w:ascii="Times New Roman" w:eastAsia="Calibri" w:hAnsi="Times New Roman"/>
          <w:sz w:val="24"/>
          <w:szCs w:val="24"/>
          <w:lang w:val="en-GB" w:eastAsia="en-GB"/>
        </w:rPr>
        <w:t>ld Norse under Paul’s direction.</w:t>
      </w:r>
    </w:p>
    <w:p w:rsidR="00C43866" w:rsidRPr="00C2732F" w:rsidRDefault="00C43866" w:rsidP="00C43866">
      <w:pPr>
        <w:rPr>
          <w:rFonts w:ascii="Times New Roman" w:eastAsia="Calibri" w:hAnsi="Times New Roman"/>
          <w:sz w:val="24"/>
          <w:szCs w:val="24"/>
          <w:lang w:val="en-GB" w:eastAsia="en-GB"/>
        </w:rPr>
      </w:pPr>
    </w:p>
    <w:p w:rsidR="00C43866" w:rsidRPr="00C2732F" w:rsidRDefault="00C43866" w:rsidP="00A5512F">
      <w:pPr>
        <w:rPr>
          <w:rFonts w:ascii="Times New Roman" w:hAnsi="Times New Roman"/>
          <w:b/>
          <w:sz w:val="24"/>
          <w:szCs w:val="24"/>
        </w:rPr>
      </w:pPr>
    </w:p>
    <w:sectPr w:rsidR="00C43866" w:rsidRPr="00C27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94A17"/>
    <w:multiLevelType w:val="multilevel"/>
    <w:tmpl w:val="4BE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67"/>
    <w:rsid w:val="0002229D"/>
    <w:rsid w:val="00022F70"/>
    <w:rsid w:val="001420C1"/>
    <w:rsid w:val="00146E73"/>
    <w:rsid w:val="002607C8"/>
    <w:rsid w:val="00267218"/>
    <w:rsid w:val="00332D5B"/>
    <w:rsid w:val="003F1093"/>
    <w:rsid w:val="00515321"/>
    <w:rsid w:val="0055016C"/>
    <w:rsid w:val="00601941"/>
    <w:rsid w:val="006240DC"/>
    <w:rsid w:val="0069742C"/>
    <w:rsid w:val="00732214"/>
    <w:rsid w:val="0073341A"/>
    <w:rsid w:val="007D75F2"/>
    <w:rsid w:val="00832B0A"/>
    <w:rsid w:val="008575E5"/>
    <w:rsid w:val="00863767"/>
    <w:rsid w:val="00886D07"/>
    <w:rsid w:val="00905792"/>
    <w:rsid w:val="00A5512F"/>
    <w:rsid w:val="00AC7805"/>
    <w:rsid w:val="00C2732F"/>
    <w:rsid w:val="00C43866"/>
    <w:rsid w:val="00DA2962"/>
    <w:rsid w:val="00E83DC3"/>
    <w:rsid w:val="00F9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CB17"/>
  <w15:chartTrackingRefBased/>
  <w15:docId w15:val="{C3819048-54F9-4E06-8F45-D50B14A2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767"/>
    <w:pPr>
      <w:spacing w:after="0" w:line="240" w:lineRule="auto"/>
    </w:pPr>
    <w:rPr>
      <w:rFonts w:ascii="Palatino" w:eastAsia="Times New Roman" w:hAnsi="Palatino"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63767"/>
    <w:pPr>
      <w:spacing w:after="120" w:line="480" w:lineRule="auto"/>
    </w:pPr>
  </w:style>
  <w:style w:type="character" w:customStyle="1" w:styleId="BodyText2Char">
    <w:name w:val="Body Text 2 Char"/>
    <w:basedOn w:val="DefaultParagraphFont"/>
    <w:link w:val="BodyText2"/>
    <w:uiPriority w:val="99"/>
    <w:rsid w:val="00863767"/>
    <w:rPr>
      <w:rFonts w:ascii="Palatino" w:eastAsia="Times New Roman" w:hAnsi="Palatino" w:cs="Times New Roman"/>
      <w:lang w:val="en-US"/>
    </w:rPr>
  </w:style>
  <w:style w:type="character" w:styleId="Hyperlink">
    <w:name w:val="Hyperlink"/>
    <w:basedOn w:val="DefaultParagraphFont"/>
    <w:uiPriority w:val="99"/>
    <w:unhideWhenUsed/>
    <w:rsid w:val="00A551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76175">
      <w:bodyDiv w:val="1"/>
      <w:marLeft w:val="0"/>
      <w:marRight w:val="0"/>
      <w:marTop w:val="0"/>
      <w:marBottom w:val="0"/>
      <w:divBdr>
        <w:top w:val="none" w:sz="0" w:space="0" w:color="auto"/>
        <w:left w:val="none" w:sz="0" w:space="0" w:color="auto"/>
        <w:bottom w:val="none" w:sz="0" w:space="0" w:color="auto"/>
        <w:right w:val="none" w:sz="0" w:space="0" w:color="auto"/>
      </w:divBdr>
    </w:div>
    <w:div w:id="738207376">
      <w:bodyDiv w:val="1"/>
      <w:marLeft w:val="0"/>
      <w:marRight w:val="0"/>
      <w:marTop w:val="0"/>
      <w:marBottom w:val="0"/>
      <w:divBdr>
        <w:top w:val="none" w:sz="0" w:space="0" w:color="auto"/>
        <w:left w:val="none" w:sz="0" w:space="0" w:color="auto"/>
        <w:bottom w:val="none" w:sz="0" w:space="0" w:color="auto"/>
        <w:right w:val="none" w:sz="0" w:space="0" w:color="auto"/>
      </w:divBdr>
    </w:div>
    <w:div w:id="9266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oguelph.ca/history/history-james-fra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rews.ac.uk/history/postgrad/postgraduates/neilmcguigan.html" TargetMode="External"/><Relationship Id="rId5" Type="http://schemas.openxmlformats.org/officeDocument/2006/relationships/hyperlink" Target="https://www.st-andrews.ac.uk/history/postgrad/postgraduates/vittoriomattiol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4</cp:revision>
  <dcterms:created xsi:type="dcterms:W3CDTF">2018-08-20T14:09:00Z</dcterms:created>
  <dcterms:modified xsi:type="dcterms:W3CDTF">2019-06-19T10:09:00Z</dcterms:modified>
</cp:coreProperties>
</file>