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jc w:val="center"/>
        <w:rPr>
          <w:rFonts w:ascii="JSL Ancient" w:hAnsi="JSL Ancient"/>
          <w:b w:val="false"/>
          <w:b w:val="false"/>
          <w:i w:val="false"/>
          <w:i w:val="false"/>
          <w:caps w:val="false"/>
          <w:smallCaps w:val="false"/>
          <w:sz w:val="28"/>
        </w:rPr>
      </w:pPr>
      <w:r>
        <w:rPr>
          <w:rFonts w:ascii="JSL Ancient" w:hAnsi="JSL Ancient"/>
          <w:b w:val="false"/>
          <w:i w:val="false"/>
          <w:caps w:val="false"/>
          <w:smallCaps w:val="false"/>
          <w:sz w:val="28"/>
        </w:rPr>
        <w:t xml:space="preserve">Tamsin Lewis   94 St John’s Wood Terrace, LONDON, NW8 6PY   </w:t>
      </w:r>
    </w:p>
    <w:p>
      <w:pPr>
        <w:pStyle w:val="TextBody"/>
        <w:jc w:val="center"/>
        <w:rPr/>
      </w:pPr>
      <w:r>
        <w:rPr>
          <w:rFonts w:ascii="JSL Ancient" w:hAnsi="JSL Ancient"/>
          <w:b w:val="false"/>
          <w:i w:val="false"/>
          <w:caps w:val="false"/>
          <w:smallCaps w:val="false"/>
          <w:sz w:val="28"/>
        </w:rPr>
        <w:t xml:space="preserve">0207 722 2263  </w:t>
      </w:r>
      <w:hyperlink r:id="rId2">
        <w:r>
          <w:rPr>
            <w:rStyle w:val="InternetLink"/>
            <w:color w:val="000000"/>
          </w:rPr>
          <w:t>Tamsinlewis.violin@gmail.com</w:t>
        </w:r>
      </w:hyperlink>
    </w:p>
    <w:p>
      <w:pPr>
        <w:pStyle w:val="TextBody"/>
        <w:jc w:val="center"/>
        <w:rPr/>
      </w:pPr>
      <w:hyperlink r:id="rId3">
        <w:r>
          <w:rPr>
            <w:rStyle w:val="InternetLink"/>
            <w:color w:val="000000"/>
          </w:rPr>
          <w:t>www.tamsinlewis.co.uk</w:t>
        </w:r>
      </w:hyperlink>
    </w:p>
    <w:p>
      <w:pPr>
        <w:pStyle w:val="TextBody"/>
        <w:rPr>
          <w:caps w:val="false"/>
          <w:smallCaps w:val="false"/>
          <w:strike w:val="false"/>
          <w:dstrike w:val="false"/>
          <w:u w:val="none"/>
          <w:effect w:val="none"/>
        </w:rPr>
      </w:pPr>
      <w:r>
        <w:rPr>
          <w:caps w:val="false"/>
          <w:smallCaps w:val="false"/>
          <w:strike w:val="false"/>
          <w:dstrike w:val="false"/>
          <w:u w:val="none"/>
          <w:effect w:val="none"/>
        </w:rPr>
      </w:r>
    </w:p>
    <w:p>
      <w:pPr>
        <w:pStyle w:val="Normal"/>
        <w:rPr/>
      </w:pPr>
      <w:r>
        <w:rPr>
          <w:rFonts w:eastAsia="SimSun" w:cs="Arial"/>
          <w:color w:val="auto"/>
          <w:kern w:val="2"/>
          <w:sz w:val="24"/>
          <w:szCs w:val="24"/>
          <w:lang w:val="en-GB" w:eastAsia="zh-CN" w:bidi="hi-IN"/>
        </w:rPr>
        <w:t>I am</w:t>
      </w:r>
      <w:r>
        <w:rPr/>
        <w:t xml:space="preserve"> a</w:t>
      </w:r>
      <w:r>
        <w:rPr>
          <w:rFonts w:eastAsia="SimSun" w:cs="Arial"/>
          <w:color w:val="auto"/>
          <w:kern w:val="2"/>
          <w:sz w:val="24"/>
          <w:szCs w:val="24"/>
          <w:lang w:val="en-GB" w:eastAsia="zh-CN" w:bidi="hi-IN"/>
        </w:rPr>
        <w:t xml:space="preserve"> musician</w:t>
      </w:r>
      <w:r>
        <w:rPr/>
        <w:t xml:space="preserve"> and historian (FRHistS), with a particular interest in the early modern period.</w:t>
      </w:r>
    </w:p>
    <w:p>
      <w:pPr>
        <w:pStyle w:val="Normal"/>
        <w:rPr/>
      </w:pPr>
      <w:r>
        <w:rPr/>
        <w:t>I am currently working as an associate lecturer at the Courtauld Institute of Art.</w:t>
      </w:r>
    </w:p>
    <w:p>
      <w:pPr>
        <w:pStyle w:val="Normal"/>
        <w:rPr/>
      </w:pPr>
      <w:r>
        <w:rPr/>
      </w:r>
    </w:p>
    <w:p>
      <w:pPr>
        <w:pStyle w:val="Normal"/>
        <w:rPr/>
      </w:pPr>
      <w:r>
        <w:rPr>
          <w:rFonts w:eastAsia="SimSun" w:cs="Arial"/>
          <w:color w:val="auto"/>
          <w:kern w:val="2"/>
          <w:sz w:val="24"/>
          <w:szCs w:val="24"/>
          <w:lang w:val="en-GB" w:eastAsia="zh-CN" w:bidi="hi-IN"/>
        </w:rPr>
        <w:t>I</w:t>
      </w:r>
      <w:r>
        <w:rPr/>
        <w:t xml:space="preserve"> studied violin at the Conservatorio Cherubini in Florence, and read Classics and Italian at Oxford. </w:t>
      </w:r>
    </w:p>
    <w:p>
      <w:pPr>
        <w:pStyle w:val="Normal"/>
        <w:rPr/>
      </w:pPr>
      <w:r>
        <w:rPr/>
      </w:r>
    </w:p>
    <w:p>
      <w:pPr>
        <w:pStyle w:val="Normal"/>
        <w:rPr/>
      </w:pPr>
      <w:r>
        <w:rPr>
          <w:rFonts w:eastAsia="SimSun" w:cs="Arial"/>
          <w:color w:val="auto"/>
          <w:kern w:val="2"/>
          <w:sz w:val="24"/>
          <w:szCs w:val="24"/>
          <w:lang w:val="en-GB" w:eastAsia="zh-CN" w:bidi="hi-IN"/>
        </w:rPr>
        <w:t>My research uses 16</w:t>
      </w:r>
      <w:r>
        <w:rPr>
          <w:rFonts w:eastAsia="SimSun" w:cs="Arial"/>
          <w:color w:val="auto"/>
          <w:kern w:val="2"/>
          <w:sz w:val="24"/>
          <w:szCs w:val="24"/>
          <w:vertAlign w:val="superscript"/>
          <w:lang w:val="en-GB" w:eastAsia="zh-CN" w:bidi="hi-IN"/>
        </w:rPr>
        <w:t>th</w:t>
      </w:r>
      <w:r>
        <w:rPr>
          <w:rFonts w:eastAsia="SimSun" w:cs="Arial"/>
          <w:color w:val="auto"/>
          <w:kern w:val="2"/>
          <w:sz w:val="24"/>
          <w:szCs w:val="24"/>
          <w:lang w:val="en-GB" w:eastAsia="zh-CN" w:bidi="hi-IN"/>
        </w:rPr>
        <w:t xml:space="preserve"> and 17</w:t>
      </w:r>
      <w:r>
        <w:rPr>
          <w:rFonts w:eastAsia="SimSun" w:cs="Arial"/>
          <w:color w:val="auto"/>
          <w:kern w:val="2"/>
          <w:sz w:val="24"/>
          <w:szCs w:val="24"/>
          <w:vertAlign w:val="superscript"/>
          <w:lang w:val="en-GB" w:eastAsia="zh-CN" w:bidi="hi-IN"/>
        </w:rPr>
        <w:t>th</w:t>
      </w:r>
      <w:r>
        <w:rPr>
          <w:rFonts w:eastAsia="SimSun" w:cs="Arial"/>
          <w:color w:val="auto"/>
          <w:kern w:val="2"/>
          <w:sz w:val="24"/>
          <w:szCs w:val="24"/>
          <w:lang w:val="en-GB" w:eastAsia="zh-CN" w:bidi="hi-IN"/>
        </w:rPr>
        <w:t xml:space="preserve"> Century music, words and song to examine aspects of social history in</w:t>
      </w:r>
      <w:r>
        <w:rPr/>
        <w:t xml:space="preserve"> Early Modern England, transcribing material from manuscript and early printed sources</w:t>
      </w:r>
      <w:r>
        <w:rPr>
          <w:rFonts w:eastAsia="SimSun" w:cs="Arial"/>
          <w:color w:val="auto"/>
          <w:kern w:val="2"/>
          <w:sz w:val="24"/>
          <w:szCs w:val="24"/>
          <w:lang w:val="en-GB" w:eastAsia="zh-CN" w:bidi="hi-IN"/>
        </w:rPr>
        <w:t>.</w:t>
      </w:r>
      <w:r>
        <w:rPr/>
        <w:t xml:space="preserve"> Particular areas of interest </w:t>
      </w:r>
      <w:r>
        <w:rPr>
          <w:rFonts w:eastAsia="SimSun" w:cs="Arial"/>
          <w:color w:val="auto"/>
          <w:kern w:val="2"/>
          <w:sz w:val="24"/>
          <w:szCs w:val="24"/>
          <w:lang w:val="en-GB" w:eastAsia="zh-CN" w:bidi="hi-IN"/>
        </w:rPr>
        <w:t>include</w:t>
      </w:r>
      <w:r>
        <w:rPr/>
        <w:t xml:space="preserve"> popular music and song, broadside ballads, seasonal festivals, </w:t>
      </w:r>
      <w:r>
        <w:rPr>
          <w:rFonts w:eastAsia="SimSun" w:cs="Arial"/>
          <w:color w:val="auto"/>
          <w:kern w:val="2"/>
          <w:sz w:val="24"/>
          <w:szCs w:val="24"/>
          <w:lang w:val="en-GB" w:eastAsia="zh-CN" w:bidi="hi-IN"/>
        </w:rPr>
        <w:t>weddings</w:t>
      </w:r>
      <w:r>
        <w:rPr/>
        <w:t>, chocolate, coffee, and the plague.  As a practitioner, I direct</w:t>
      </w:r>
      <w:r>
        <w:rPr>
          <w:rFonts w:eastAsia="SimSun" w:cs="Arial"/>
          <w:color w:val="auto"/>
          <w:kern w:val="2"/>
          <w:sz w:val="24"/>
          <w:szCs w:val="24"/>
          <w:lang w:val="en-GB" w:eastAsia="zh-CN" w:bidi="hi-IN"/>
        </w:rPr>
        <w:t xml:space="preserve"> Passamezzo, an established early music ensemble, known for our ability to bring historical events to life through engaging performance and programming. I use our performances, videos and productions to share my research with a wider audience</w:t>
      </w:r>
    </w:p>
    <w:p>
      <w:pPr>
        <w:pStyle w:val="Normal"/>
        <w:rPr/>
      </w:pPr>
      <w:r>
        <w:rPr/>
      </w:r>
    </w:p>
    <w:p>
      <w:pPr>
        <w:pStyle w:val="Normal"/>
        <w:rPr/>
      </w:pPr>
      <w:r>
        <w:rPr>
          <w:rFonts w:eastAsia="SimSun" w:cs="Arial"/>
          <w:color w:val="auto"/>
          <w:kern w:val="2"/>
          <w:sz w:val="24"/>
          <w:szCs w:val="24"/>
          <w:lang w:val="en-GB" w:eastAsia="zh-CN" w:bidi="hi-IN"/>
        </w:rPr>
        <w:t>I am</w:t>
      </w:r>
      <w:r>
        <w:rPr/>
        <w:t xml:space="preserve"> also a freelance historical consultant, and have collaborated with university departments, schools, </w:t>
      </w:r>
      <w:r>
        <w:rPr>
          <w:lang w:val="en-GB"/>
        </w:rPr>
        <w:t>heritage organizations, film, television, and radio on a national and international level.</w:t>
      </w:r>
    </w:p>
    <w:p>
      <w:pPr>
        <w:pStyle w:val="TextBody"/>
        <w:rPr>
          <w:rFonts w:ascii="Times New Roman" w:hAnsi="Times New Roman"/>
          <w:b/>
          <w:b/>
          <w:u w:val="single"/>
          <w:lang w:val="en-GB"/>
        </w:rPr>
      </w:pPr>
      <w:r>
        <w:rPr>
          <w:rFonts w:ascii="Times New Roman" w:hAnsi="Times New Roman"/>
          <w:b/>
          <w:u w:val="single"/>
          <w:lang w:val="en-GB"/>
        </w:rPr>
      </w:r>
    </w:p>
    <w:p>
      <w:pPr>
        <w:pStyle w:val="TextBody"/>
        <w:rPr>
          <w:sz w:val="28"/>
          <w:szCs w:val="28"/>
        </w:rPr>
      </w:pPr>
      <w:r>
        <w:rPr>
          <w:rFonts w:ascii="Times New Roman" w:hAnsi="Times New Roman"/>
          <w:b/>
          <w:sz w:val="28"/>
          <w:szCs w:val="28"/>
          <w:u w:val="single"/>
          <w:lang w:val="en-GB"/>
        </w:rPr>
        <w:t>Publications</w:t>
      </w:r>
      <w:r>
        <w:rPr>
          <w:sz w:val="28"/>
          <w:szCs w:val="28"/>
        </w:rPr>
        <w:t xml:space="preserve"> </w:t>
      </w:r>
    </w:p>
    <w:p>
      <w:pPr>
        <w:pStyle w:val="TextBody"/>
        <w:rPr>
          <w:rFonts w:ascii="Times New Roman" w:hAnsi="Times New Roman"/>
          <w:lang w:val="en-GB"/>
        </w:rPr>
      </w:pPr>
      <w:r>
        <w:rPr>
          <w:rFonts w:ascii="Times New Roman" w:hAnsi="Times New Roman"/>
          <w:i/>
          <w:iCs/>
          <w:lang w:val="en-GB"/>
        </w:rPr>
        <w:t>Passamezzo Editions with Rondo Publishing:</w:t>
      </w:r>
      <w:r>
        <w:rPr>
          <w:rFonts w:ascii="Times New Roman" w:hAnsi="Times New Roman"/>
          <w:lang w:val="en-GB"/>
        </w:rPr>
        <w:t xml:space="preserve"> </w:t>
      </w:r>
      <w:hyperlink r:id="rId4">
        <w:r>
          <w:rPr>
            <w:rStyle w:val="InternetLink"/>
            <w:rFonts w:ascii="Times New Roman" w:hAnsi="Times New Roman"/>
            <w:lang w:val="en-GB"/>
          </w:rPr>
          <w:t>https://www.rondopublishing.co.uk/product-category/tamsin-lewis-passamezzo-editions/</w:t>
        </w:r>
      </w:hyperlink>
    </w:p>
    <w:p>
      <w:pPr>
        <w:pStyle w:val="TextBody"/>
        <w:rPr>
          <w:rFonts w:ascii="Times New Roman" w:hAnsi="Times New Roman"/>
          <w:lang w:val="en-GB"/>
        </w:rPr>
      </w:pPr>
      <w:r>
        <w:rPr>
          <w:rFonts w:ascii="Times New Roman" w:hAnsi="Times New Roman"/>
          <w:lang w:val="en-GB"/>
        </w:rPr>
        <w:t>2021</w:t>
        <w:tab/>
      </w:r>
      <w:r>
        <w:rPr>
          <w:rFonts w:ascii="Times New Roman" w:hAnsi="Times New Roman"/>
          <w:b/>
          <w:bCs/>
          <w:lang w:val="en-GB"/>
        </w:rPr>
        <w:t>St George for England</w:t>
      </w:r>
      <w:r>
        <w:rPr>
          <w:rFonts w:ascii="Times New Roman" w:hAnsi="Times New Roman"/>
          <w:b w:val="false"/>
          <w:bCs w:val="false"/>
          <w:lang w:val="en-GB"/>
        </w:rPr>
        <w:t xml:space="preserve"> - 17</w:t>
      </w:r>
      <w:r>
        <w:rPr>
          <w:rFonts w:ascii="Times New Roman" w:hAnsi="Times New Roman"/>
          <w:b w:val="false"/>
          <w:bCs w:val="false"/>
          <w:vertAlign w:val="superscript"/>
          <w:lang w:val="en-GB"/>
        </w:rPr>
        <w:t>th</w:t>
      </w:r>
      <w:r>
        <w:rPr>
          <w:rFonts w:ascii="Times New Roman" w:hAnsi="Times New Roman"/>
          <w:b w:val="false"/>
          <w:bCs w:val="false"/>
          <w:lang w:val="en-GB"/>
        </w:rPr>
        <w:t xml:space="preserve"> Century songs for St George and his day.</w:t>
      </w:r>
    </w:p>
    <w:p>
      <w:pPr>
        <w:pStyle w:val="TextBody"/>
        <w:rPr>
          <w:lang w:val="en-GB"/>
        </w:rPr>
      </w:pPr>
      <w:r>
        <w:rPr>
          <w:lang w:val="en-GB"/>
        </w:rPr>
        <w:t>2020</w:t>
        <w:tab/>
      </w:r>
      <w:r>
        <w:rPr>
          <w:b/>
          <w:bCs/>
          <w:lang w:val="en-GB"/>
        </w:rPr>
        <w:t>Lord have mercy upon us</w:t>
      </w:r>
      <w:r>
        <w:rPr>
          <w:lang w:val="en-GB"/>
        </w:rPr>
        <w:t xml:space="preserve"> – </w:t>
      </w:r>
      <w:r>
        <w:rPr>
          <w:rFonts w:eastAsia="SimSun" w:cs="Arial"/>
          <w:color w:val="auto"/>
          <w:kern w:val="2"/>
          <w:sz w:val="24"/>
          <w:szCs w:val="24"/>
          <w:lang w:val="en-GB" w:eastAsia="zh-CN" w:bidi="hi-IN"/>
        </w:rPr>
        <w:t>Songs and hymns</w:t>
      </w:r>
      <w:r>
        <w:rPr>
          <w:lang w:val="en-GB"/>
        </w:rPr>
        <w:t xml:space="preserve"> in time of plague.</w:t>
      </w:r>
    </w:p>
    <w:p>
      <w:pPr>
        <w:pStyle w:val="TextBody"/>
        <w:rPr>
          <w:lang w:val="en-GB"/>
        </w:rPr>
      </w:pPr>
      <w:r>
        <w:rPr>
          <w:lang w:val="en-GB"/>
        </w:rPr>
        <w:t>2020</w:t>
        <w:tab/>
      </w:r>
      <w:r>
        <w:rPr>
          <w:b/>
          <w:bCs/>
          <w:lang w:val="en-GB"/>
        </w:rPr>
        <w:t>They that in ships unto the sea down go</w:t>
      </w:r>
      <w:r>
        <w:rPr>
          <w:lang w:val="en-GB"/>
        </w:rPr>
        <w:t xml:space="preserve"> – Music for the Mayflower</w:t>
      </w:r>
    </w:p>
    <w:p>
      <w:pPr>
        <w:pStyle w:val="TextBody"/>
        <w:rPr>
          <w:lang w:val="en-GB"/>
        </w:rPr>
      </w:pPr>
      <w:r>
        <w:rPr>
          <w:lang w:val="en-GB"/>
        </w:rPr>
        <w:t>2019</w:t>
        <w:tab/>
      </w:r>
      <w:r>
        <w:rPr>
          <w:b/>
          <w:bCs/>
          <w:lang w:val="en-GB"/>
        </w:rPr>
        <w:t>We’ll wed and we’ll bed</w:t>
      </w:r>
      <w:r>
        <w:rPr>
          <w:lang w:val="en-GB"/>
        </w:rPr>
        <w:t xml:space="preserve"> – More wedding music in early modern England</w:t>
      </w:r>
    </w:p>
    <w:p>
      <w:pPr>
        <w:pStyle w:val="TextBody"/>
        <w:rPr>
          <w:lang w:val="en-GB"/>
        </w:rPr>
      </w:pPr>
      <w:r>
        <w:rPr>
          <w:lang w:val="en-GB"/>
        </w:rPr>
        <w:t>2018</w:t>
        <w:tab/>
      </w:r>
      <w:r>
        <w:rPr>
          <w:b/>
          <w:bCs/>
          <w:lang w:val="en-GB"/>
        </w:rPr>
        <w:t>The Happy Couple</w:t>
      </w:r>
      <w:r>
        <w:rPr>
          <w:lang w:val="en-GB"/>
        </w:rPr>
        <w:t xml:space="preserve">  - Wedding Music in Early Modern England </w:t>
      </w:r>
    </w:p>
    <w:p>
      <w:pPr>
        <w:pStyle w:val="TextBody"/>
        <w:rPr>
          <w:lang w:val="en-GB"/>
        </w:rPr>
      </w:pPr>
      <w:r>
        <w:rPr>
          <w:lang w:val="en-GB"/>
        </w:rPr>
        <w:t>2017</w:t>
        <w:tab/>
      </w:r>
      <w:r>
        <w:rPr>
          <w:b/>
          <w:bCs/>
          <w:lang w:val="en-GB"/>
        </w:rPr>
        <w:t>Good Morrow Valentine</w:t>
      </w:r>
      <w:r>
        <w:rPr>
          <w:lang w:val="en-GB"/>
        </w:rPr>
        <w:t xml:space="preserve"> – Three Seventeenth Century Songs, &amp; a Dance for Valentine’s Day</w:t>
      </w:r>
    </w:p>
    <w:p>
      <w:pPr>
        <w:pStyle w:val="TextBody"/>
        <w:rPr>
          <w:lang w:val="en-GB"/>
        </w:rPr>
      </w:pPr>
      <w:r>
        <w:rPr>
          <w:lang w:val="en-GB"/>
        </w:rPr>
        <w:t>2016</w:t>
        <w:tab/>
      </w:r>
      <w:r>
        <w:rPr>
          <w:b/>
          <w:bCs/>
          <w:lang w:val="en-GB"/>
        </w:rPr>
        <w:t>London Mourning in Ashes</w:t>
      </w:r>
      <w:r>
        <w:rPr>
          <w:lang w:val="en-GB"/>
        </w:rPr>
        <w:t xml:space="preserve"> - 17</w:t>
      </w:r>
      <w:r>
        <w:rPr>
          <w:vertAlign w:val="superscript"/>
          <w:lang w:val="en-GB"/>
        </w:rPr>
        <w:t>th</w:t>
      </w:r>
      <w:r>
        <w:rPr>
          <w:lang w:val="en-GB"/>
        </w:rPr>
        <w:t xml:space="preserve"> Century Ballads commemorating the Great Fire</w:t>
      </w:r>
    </w:p>
    <w:p>
      <w:pPr>
        <w:pStyle w:val="TextBody"/>
        <w:rPr>
          <w:rFonts w:ascii="Times New Roman" w:hAnsi="Times New Roman"/>
          <w:lang w:val="en-GB"/>
        </w:rPr>
      </w:pPr>
      <w:r>
        <w:rPr>
          <w:rFonts w:ascii="Times New Roman" w:hAnsi="Times New Roman"/>
          <w:lang w:val="en-GB"/>
        </w:rPr>
        <w:t>2016</w:t>
        <w:tab/>
      </w:r>
      <w:r>
        <w:rPr>
          <w:rFonts w:ascii="Times New Roman" w:hAnsi="Times New Roman"/>
          <w:b/>
          <w:bCs/>
          <w:lang w:val="en-GB"/>
        </w:rPr>
        <w:t>In the Merry Month of May</w:t>
      </w:r>
      <w:r>
        <w:rPr>
          <w:rFonts w:ascii="Times New Roman" w:hAnsi="Times New Roman"/>
          <w:lang w:val="en-GB"/>
        </w:rPr>
        <w:t xml:space="preserve"> -  Music, words and song for May</w:t>
      </w:r>
    </w:p>
    <w:p>
      <w:pPr>
        <w:pStyle w:val="TextBody"/>
        <w:rPr/>
      </w:pPr>
      <w:r>
        <w:rPr>
          <w:lang w:val="en-GB"/>
        </w:rPr>
        <w:t xml:space="preserve">2015 </w:t>
        <w:tab/>
      </w:r>
      <w:r>
        <w:rPr>
          <w:b/>
          <w:bCs/>
          <w:lang w:val="en-GB"/>
        </w:rPr>
        <w:t>In</w:t>
      </w:r>
      <w:r>
        <w:rPr>
          <w:lang w:val="en-GB"/>
        </w:rPr>
        <w:t xml:space="preserve"> </w:t>
      </w:r>
      <w:r>
        <w:rPr>
          <w:b/>
          <w:lang w:val="en-GB"/>
        </w:rPr>
        <w:t xml:space="preserve">Flower of April Springing </w:t>
      </w:r>
      <w:r>
        <w:rPr/>
        <w:t xml:space="preserve">– </w:t>
      </w:r>
      <w:r>
        <w:rPr>
          <w:rFonts w:ascii="Times New Roman" w:hAnsi="Times New Roman"/>
          <w:lang w:val="en-GB"/>
        </w:rPr>
        <w:t>Seasonal songs from 17</w:t>
      </w:r>
      <w:r>
        <w:rPr>
          <w:rFonts w:ascii="Times New Roman" w:hAnsi="Times New Roman"/>
          <w:position w:val="8"/>
          <w:sz w:val="19"/>
          <w:lang w:val="en-GB"/>
        </w:rPr>
        <w:t>th</w:t>
      </w:r>
      <w:r>
        <w:rPr>
          <w:rFonts w:ascii="Times New Roman" w:hAnsi="Times New Roman"/>
          <w:lang w:val="en-GB"/>
        </w:rPr>
        <w:t xml:space="preserve"> Century England</w:t>
      </w:r>
    </w:p>
    <w:p>
      <w:pPr>
        <w:pStyle w:val="TextBody"/>
        <w:rPr>
          <w:rFonts w:ascii="Times New Roman" w:hAnsi="Times New Roman"/>
          <w:lang w:val="en-GB"/>
        </w:rPr>
      </w:pPr>
      <w:r>
        <w:rPr>
          <w:rFonts w:ascii="Times New Roman" w:hAnsi="Times New Roman"/>
          <w:lang w:val="en-GB"/>
        </w:rPr>
        <w:t>2014</w:t>
        <w:tab/>
        <w:t xml:space="preserve"> </w:t>
      </w:r>
      <w:r>
        <w:rPr>
          <w:rFonts w:ascii="Times New Roman" w:hAnsi="Times New Roman"/>
          <w:b/>
          <w:lang w:val="en-GB"/>
        </w:rPr>
        <w:t>This Merry Pleasant Spring</w:t>
      </w:r>
      <w:r>
        <w:rPr>
          <w:rFonts w:ascii="Times New Roman" w:hAnsi="Times New Roman"/>
          <w:lang w:val="en-GB"/>
        </w:rPr>
        <w:t>  Music, words and song for Spring</w:t>
      </w:r>
    </w:p>
    <w:p>
      <w:pPr>
        <w:pStyle w:val="TextBody"/>
        <w:rPr>
          <w:rFonts w:ascii="Times New Roman" w:hAnsi="Times New Roman"/>
          <w:lang w:val="en-GB"/>
        </w:rPr>
      </w:pPr>
      <w:r>
        <w:rPr>
          <w:rFonts w:ascii="Times New Roman" w:hAnsi="Times New Roman"/>
          <w:lang w:val="en-GB"/>
        </w:rPr>
        <w:t>2013</w:t>
        <w:tab/>
      </w:r>
      <w:r>
        <w:rPr>
          <w:rFonts w:ascii="Times New Roman" w:hAnsi="Times New Roman"/>
          <w:b/>
          <w:lang w:val="en-GB"/>
        </w:rPr>
        <w:t>The White Falcon</w:t>
      </w:r>
      <w:r>
        <w:rPr>
          <w:rFonts w:ascii="Times New Roman" w:hAnsi="Times New Roman"/>
          <w:lang w:val="en-GB"/>
        </w:rPr>
        <w:t>  Reconstruction of a song from Anne Boleyn's coronation</w:t>
      </w:r>
    </w:p>
    <w:p>
      <w:pPr>
        <w:pStyle w:val="TextBody"/>
        <w:rPr>
          <w:rFonts w:ascii="Times New Roman" w:hAnsi="Times New Roman"/>
          <w:lang w:val="en-GB"/>
        </w:rPr>
      </w:pPr>
      <w:r>
        <w:rPr>
          <w:rFonts w:ascii="Times New Roman" w:hAnsi="Times New Roman"/>
          <w:lang w:val="en-GB"/>
        </w:rPr>
        <w:t>2013</w:t>
        <w:tab/>
        <w:t xml:space="preserve"> </w:t>
      </w:r>
      <w:r>
        <w:rPr>
          <w:rFonts w:ascii="Times New Roman" w:hAnsi="Times New Roman"/>
          <w:b/>
          <w:lang w:val="en-GB"/>
        </w:rPr>
        <w:t xml:space="preserve">Old Christmas Returned </w:t>
      </w:r>
      <w:r>
        <w:rPr>
          <w:rFonts w:ascii="Times New Roman" w:hAnsi="Times New Roman"/>
          <w:lang w:val="en-GB"/>
        </w:rPr>
        <w:t xml:space="preserve">More music, words and song for Christmas </w:t>
      </w:r>
    </w:p>
    <w:p>
      <w:pPr>
        <w:pStyle w:val="TextBody"/>
        <w:rPr>
          <w:rFonts w:ascii="Times New Roman" w:hAnsi="Times New Roman"/>
          <w:lang w:val="en-GB"/>
        </w:rPr>
      </w:pPr>
      <w:r>
        <w:rPr>
          <w:rFonts w:ascii="Times New Roman" w:hAnsi="Times New Roman"/>
          <w:lang w:val="en-GB"/>
        </w:rPr>
        <w:t>2013</w:t>
        <w:tab/>
        <w:t xml:space="preserve"> </w:t>
      </w:r>
      <w:r>
        <w:rPr>
          <w:rFonts w:ascii="Times New Roman" w:hAnsi="Times New Roman"/>
          <w:b/>
          <w:lang w:val="en-GB"/>
        </w:rPr>
        <w:t>In Peascod Time</w:t>
      </w:r>
      <w:r>
        <w:rPr>
          <w:rFonts w:ascii="Times New Roman" w:hAnsi="Times New Roman"/>
          <w:lang w:val="en-GB"/>
        </w:rPr>
        <w:tab/>
        <w:t>Music, words and song for Summer and Harvest</w:t>
      </w:r>
    </w:p>
    <w:p>
      <w:pPr>
        <w:pStyle w:val="TextBody"/>
        <w:spacing w:before="0" w:after="140"/>
        <w:rPr>
          <w:rFonts w:ascii="Times New Roman" w:hAnsi="Times New Roman"/>
          <w:lang w:val="en-GB"/>
        </w:rPr>
      </w:pPr>
      <w:r>
        <w:rPr>
          <w:rFonts w:ascii="Times New Roman" w:hAnsi="Times New Roman"/>
          <w:lang w:val="en-GB"/>
        </w:rPr>
        <w:t>2012</w:t>
        <w:tab/>
        <w:t xml:space="preserve"> </w:t>
      </w:r>
      <w:r>
        <w:rPr>
          <w:rFonts w:ascii="Times New Roman" w:hAnsi="Times New Roman"/>
          <w:b/>
          <w:lang w:val="en-GB"/>
        </w:rPr>
        <w:t>To Shorten Winter's Sadness</w:t>
      </w:r>
      <w:r>
        <w:rPr>
          <w:rFonts w:ascii="Times New Roman" w:hAnsi="Times New Roman"/>
          <w:lang w:val="en-GB"/>
        </w:rPr>
        <w:t xml:space="preserve"> Music, words and song for Christmas and Winter</w:t>
      </w:r>
    </w:p>
    <w:p>
      <w:pPr>
        <w:pStyle w:val="TextBody"/>
        <w:spacing w:before="0" w:after="140"/>
        <w:rPr>
          <w:rFonts w:ascii="Times New Roman" w:hAnsi="Times New Roman"/>
          <w:lang w:val="en-GB"/>
        </w:rPr>
      </w:pPr>
      <w:r>
        <w:rPr>
          <w:rFonts w:ascii="Times New Roman" w:hAnsi="Times New Roman"/>
          <w:lang w:val="en-GB"/>
        </w:rPr>
        <w:t>2008</w:t>
        <w:tab/>
      </w:r>
      <w:r>
        <w:rPr>
          <w:rFonts w:ascii="Times New Roman" w:hAnsi="Times New Roman"/>
          <w:b/>
          <w:bCs/>
          <w:lang w:val="en-GB"/>
        </w:rPr>
        <w:t>The Cries of London</w:t>
      </w:r>
    </w:p>
    <w:p>
      <w:pPr>
        <w:pStyle w:val="TextBody"/>
        <w:rPr>
          <w:rFonts w:ascii="Times New Roman" w:hAnsi="Times New Roman"/>
          <w:b/>
          <w:b/>
          <w:u w:val="single"/>
          <w:lang w:val="en-GB"/>
        </w:rPr>
      </w:pPr>
      <w:r>
        <w:rPr>
          <w:rFonts w:ascii="Times New Roman" w:hAnsi="Times New Roman"/>
          <w:b w:val="false"/>
          <w:bCs w:val="false"/>
          <w:i/>
          <w:iCs/>
          <w:u w:val="none"/>
          <w:lang w:val="en-GB"/>
        </w:rPr>
        <w:t>For The Consort Early Music Journal</w:t>
      </w:r>
    </w:p>
    <w:p>
      <w:pPr>
        <w:pStyle w:val="TextBody"/>
        <w:rPr>
          <w:rFonts w:ascii="Times New Roman" w:hAnsi="Times New Roman"/>
          <w:b/>
          <w:b/>
          <w:u w:val="single"/>
          <w:lang w:val="en-GB"/>
        </w:rPr>
      </w:pPr>
      <w:r>
        <w:rPr>
          <w:rStyle w:val="InternetLink"/>
          <w:rFonts w:ascii="Times New Roman" w:hAnsi="Times New Roman"/>
          <w:b w:val="false"/>
          <w:bCs w:val="false"/>
          <w:u w:val="none"/>
          <w:lang w:val="en-GB"/>
        </w:rPr>
        <w:t>https://www.dolmetsch.com/dolmetschconsort.htm</w:t>
      </w:r>
    </w:p>
    <w:p>
      <w:pPr>
        <w:pStyle w:val="Normal"/>
        <w:rPr>
          <w:rFonts w:ascii="Times New Roman" w:hAnsi="Times New Roman"/>
          <w:b/>
          <w:b/>
          <w:u w:val="single"/>
          <w:lang w:val="en-GB"/>
        </w:rPr>
      </w:pPr>
      <w:r>
        <w:rPr>
          <w:b w:val="false"/>
          <w:bCs w:val="false"/>
        </w:rPr>
        <w:t>2021</w:t>
      </w:r>
      <w:r>
        <w:rPr>
          <w:b/>
          <w:bCs/>
        </w:rPr>
        <w:tab/>
        <w:t>Lord Have mercy upon us</w:t>
      </w:r>
      <w:r>
        <w:rPr/>
        <w:t xml:space="preserve">: Early modern English music in time of plague.  </w:t>
      </w:r>
      <w:r>
        <w:rPr>
          <w:rFonts w:eastAsia="SimSun" w:cs="Arial"/>
          <w:color w:val="auto"/>
          <w:kern w:val="2"/>
          <w:sz w:val="24"/>
          <w:szCs w:val="24"/>
          <w:lang w:val="en-GB" w:eastAsia="zh-CN" w:bidi="hi-IN"/>
        </w:rPr>
        <w:t>V</w:t>
      </w:r>
      <w:r>
        <w:rPr/>
        <w:t xml:space="preserve">ol 77 </w:t>
      </w:r>
    </w:p>
    <w:p>
      <w:pPr>
        <w:pStyle w:val="Normal"/>
        <w:rPr>
          <w:rFonts w:ascii="Times New Roman" w:hAnsi="Times New Roman"/>
          <w:b/>
          <w:b/>
          <w:u w:val="single"/>
          <w:lang w:val="en-GB"/>
        </w:rPr>
      </w:pPr>
      <w:bookmarkStart w:id="0" w:name="E1239"/>
      <w:bookmarkEnd w:id="0"/>
      <w:r>
        <w:rPr>
          <w:b w:val="false"/>
          <w:bCs w:val="false"/>
        </w:rPr>
        <w:t>2020</w:t>
      </w:r>
      <w:r>
        <w:rPr>
          <w:b/>
          <w:bCs/>
        </w:rPr>
        <w:tab/>
        <w:t>They that in Ships unto the Sea down go</w:t>
      </w:r>
      <w:bookmarkStart w:id="1" w:name="E1240"/>
      <w:bookmarkEnd w:id="1"/>
      <w:r>
        <w:rPr>
          <w:b/>
          <w:bCs/>
        </w:rPr>
        <w:t>e</w:t>
      </w:r>
      <w:bookmarkStart w:id="2" w:name="E1241"/>
      <w:bookmarkEnd w:id="2"/>
      <w:r>
        <w:rPr/>
        <w:t>:</w:t>
      </w:r>
      <w:bookmarkStart w:id="3" w:name="E1242"/>
      <w:bookmarkEnd w:id="3"/>
      <w:r>
        <w:rPr/>
        <w:t xml:space="preserve"> </w:t>
      </w:r>
      <w:bookmarkStart w:id="4" w:name="E1243"/>
      <w:bookmarkEnd w:id="4"/>
      <w:r>
        <w:rPr/>
        <w:t xml:space="preserve">Music on the Mayflower.  Vol 76 </w:t>
      </w:r>
    </w:p>
    <w:p>
      <w:pPr>
        <w:pStyle w:val="Normal"/>
        <w:rPr>
          <w:rFonts w:ascii="Times New Roman" w:hAnsi="Times New Roman"/>
          <w:b/>
          <w:b/>
          <w:u w:val="single"/>
          <w:lang w:val="en-GB"/>
        </w:rPr>
      </w:pPr>
      <w:bookmarkStart w:id="5" w:name="E1245"/>
      <w:bookmarkStart w:id="6" w:name="E1246"/>
      <w:bookmarkEnd w:id="5"/>
      <w:bookmarkEnd w:id="6"/>
      <w:r>
        <w:rPr/>
        <w:t xml:space="preserve">vol.76, 2020 </w:t>
      </w:r>
    </w:p>
    <w:p>
      <w:pPr>
        <w:pStyle w:val="TextBody"/>
        <w:rPr>
          <w:rFonts w:ascii="Times New Roman" w:hAnsi="Times New Roman"/>
          <w:b/>
          <w:b/>
          <w:u w:val="single"/>
          <w:lang w:val="en-GB"/>
        </w:rPr>
      </w:pPr>
      <w:r>
        <w:rPr>
          <w:rFonts w:ascii="Times New Roman" w:hAnsi="Times New Roman"/>
          <w:b/>
          <w:u w:val="single"/>
          <w:lang w:val="en-GB"/>
        </w:rPr>
      </w:r>
    </w:p>
    <w:p>
      <w:pPr>
        <w:pStyle w:val="TextBody"/>
        <w:rPr>
          <w:rFonts w:ascii="Times New Roman" w:hAnsi="Times New Roman" w:eastAsia="SimSun" w:cs="Arial"/>
          <w:b/>
          <w:b/>
          <w:color w:val="auto"/>
          <w:kern w:val="2"/>
          <w:sz w:val="24"/>
          <w:szCs w:val="24"/>
          <w:u w:val="single"/>
          <w:lang w:val="en-GB" w:eastAsia="zh-CN" w:bidi="hi-IN"/>
        </w:rPr>
      </w:pPr>
      <w:r>
        <w:rPr>
          <w:rFonts w:eastAsia="SimSun" w:cs="Arial" w:ascii="Times New Roman" w:hAnsi="Times New Roman"/>
          <w:b/>
          <w:color w:val="auto"/>
          <w:kern w:val="2"/>
          <w:sz w:val="28"/>
          <w:szCs w:val="28"/>
          <w:u w:val="single"/>
          <w:lang w:val="en-GB" w:eastAsia="zh-CN" w:bidi="hi-IN"/>
        </w:rPr>
        <w:t>A</w:t>
      </w:r>
      <w:r>
        <w:rPr>
          <w:rFonts w:eastAsia="SimSun" w:cs="Arial" w:ascii="Times New Roman" w:hAnsi="Times New Roman"/>
          <w:b/>
          <w:color w:val="auto"/>
          <w:kern w:val="2"/>
          <w:sz w:val="28"/>
          <w:szCs w:val="28"/>
          <w:u w:val="single"/>
          <w:lang w:val="en-GB" w:eastAsia="zh-CN" w:bidi="hi-IN"/>
        </w:rPr>
        <w:t>cademic collaborations</w:t>
      </w:r>
    </w:p>
    <w:p>
      <w:pPr>
        <w:pStyle w:val="Normal"/>
        <w:rPr/>
      </w:pPr>
      <w:r>
        <w:rPr/>
        <w:t>September 2022</w:t>
      </w:r>
    </w:p>
    <w:p>
      <w:pPr>
        <w:pStyle w:val="Normal"/>
        <w:rPr>
          <w:b/>
          <w:b/>
          <w:bCs/>
        </w:rPr>
      </w:pPr>
      <w:r>
        <w:rPr>
          <w:b/>
          <w:bCs/>
        </w:rPr>
        <w:t xml:space="preserve">Love’s Victory </w:t>
      </w:r>
      <w:r>
        <w:rPr>
          <w:b w:val="false"/>
          <w:bCs w:val="false"/>
        </w:rPr>
        <w:t xml:space="preserve">Musical director.  I collaborated with Professor Alison Findlay (University of Lancaster) to reconstruct and perform music for a performance of this play by Lady Mary Wroth at Penshurst Place. As part of the conference </w:t>
      </w:r>
      <w:r>
        <w:rPr>
          <w:b w:val="false"/>
          <w:bCs w:val="false"/>
          <w:i/>
          <w:iCs/>
        </w:rPr>
        <w:t>The Sidneys of Penshurst and beyond</w:t>
      </w:r>
    </w:p>
    <w:p>
      <w:pPr>
        <w:pStyle w:val="Normal"/>
        <w:rPr>
          <w:b/>
          <w:b/>
          <w:bCs/>
        </w:rPr>
      </w:pPr>
      <w:r>
        <w:rPr>
          <w:b w:val="false"/>
          <w:bCs w:val="false"/>
        </w:rPr>
        <w:t>http://wp.lancs.ac.uk/shakespeare-and-his-sisters/the-sidneys-of-penshurst-and-beyond-contexts-connections-collaborations/</w:t>
      </w:r>
    </w:p>
    <w:p>
      <w:pPr>
        <w:pStyle w:val="Normal"/>
        <w:rPr/>
      </w:pPr>
      <w:r>
        <w:rPr/>
      </w:r>
    </w:p>
    <w:p>
      <w:pPr>
        <w:pStyle w:val="Normal"/>
        <w:rPr/>
      </w:pPr>
      <w:r>
        <w:rPr/>
        <w:t>July 2022</w:t>
      </w:r>
    </w:p>
    <w:p>
      <w:pPr>
        <w:pStyle w:val="Normal"/>
        <w:rPr>
          <w:b/>
          <w:b/>
          <w:bCs/>
        </w:rPr>
      </w:pPr>
      <w:r>
        <w:rPr>
          <w:b/>
          <w:bCs/>
        </w:rPr>
        <w:t xml:space="preserve">Freedom and Work in Western Europe 1250-1750 </w:t>
      </w:r>
      <w:r>
        <w:rPr>
          <w:b w:val="false"/>
          <w:bCs w:val="false"/>
        </w:rPr>
        <w:t xml:space="preserve">I was commissioned by the </w:t>
      </w:r>
      <w:r>
        <w:rPr>
          <w:b w:val="false"/>
          <w:bCs w:val="false"/>
          <w:i/>
          <w:iCs/>
        </w:rPr>
        <w:t>Forms of Labour</w:t>
      </w:r>
      <w:r>
        <w:rPr>
          <w:b w:val="false"/>
          <w:bCs w:val="false"/>
        </w:rPr>
        <w:t xml:space="preserve"> project (University of Exeter) to reconstruct and perform early modern ballads about conditions of labour.</w:t>
      </w:r>
    </w:p>
    <w:p>
      <w:pPr>
        <w:pStyle w:val="Normal"/>
        <w:rPr/>
      </w:pPr>
      <w:r>
        <w:rPr/>
      </w:r>
    </w:p>
    <w:p>
      <w:pPr>
        <w:pStyle w:val="Normal"/>
        <w:rPr/>
      </w:pPr>
      <w:r>
        <w:rPr/>
        <w:t>May 2022</w:t>
      </w:r>
    </w:p>
    <w:p>
      <w:pPr>
        <w:pStyle w:val="Normal"/>
        <w:rPr>
          <w:b/>
          <w:b/>
          <w:bCs/>
        </w:rPr>
      </w:pPr>
      <w:r>
        <w:rPr>
          <w:b/>
          <w:bCs/>
        </w:rPr>
        <w:t xml:space="preserve">Music and the Inns of Court </w:t>
      </w:r>
      <w:r>
        <w:rPr>
          <w:b w:val="false"/>
          <w:bCs w:val="false"/>
        </w:rPr>
        <w:t>I was given a grant by the Shakespeare Institute and the Mapping Inns project to research and record 17thC music and ballads associated with the Inns of Court.</w:t>
      </w:r>
    </w:p>
    <w:p>
      <w:pPr>
        <w:pStyle w:val="Normal"/>
        <w:rPr/>
      </w:pPr>
      <w:r>
        <w:rPr/>
      </w:r>
    </w:p>
    <w:p>
      <w:pPr>
        <w:pStyle w:val="Normal"/>
        <w:rPr/>
      </w:pPr>
      <w:r>
        <w:rPr/>
        <w:t>2021</w:t>
        <w:tab/>
      </w:r>
    </w:p>
    <w:p>
      <w:pPr>
        <w:pStyle w:val="Normal"/>
        <w:rPr>
          <w:b/>
          <w:b/>
          <w:bCs/>
        </w:rPr>
      </w:pPr>
      <w:r>
        <w:rPr>
          <w:b/>
          <w:bCs/>
        </w:rPr>
        <w:t xml:space="preserve">Triumph 1621 </w:t>
      </w:r>
      <w:r>
        <w:rPr>
          <w:b w:val="false"/>
          <w:bCs w:val="false"/>
        </w:rPr>
        <w:t>Musical director for a reconstruction of the 1621 Lord Mayor’s Pageant.</w:t>
      </w:r>
    </w:p>
    <w:p>
      <w:pPr>
        <w:pStyle w:val="Normal"/>
        <w:rPr>
          <w:b/>
          <w:b/>
          <w:bCs/>
        </w:rPr>
      </w:pPr>
      <w:r>
        <w:rPr>
          <w:b w:val="false"/>
          <w:bCs w:val="false"/>
        </w:rPr>
        <w:t>In collaboration with the Beyond Shakespeare Company and Professor Tracey Hill of Bath Spa University.</w:t>
      </w:r>
    </w:p>
    <w:p>
      <w:pPr>
        <w:pStyle w:val="Normal"/>
        <w:rPr/>
      </w:pPr>
      <w:r>
        <w:rPr>
          <w:rStyle w:val="InternetLink"/>
          <w:b w:val="false"/>
          <w:bCs w:val="false"/>
        </w:rPr>
        <w:t>https://beyondshakespeare.org/lord-mayors-show/</w:t>
      </w:r>
    </w:p>
    <w:p>
      <w:pPr>
        <w:pStyle w:val="Normal"/>
        <w:rPr>
          <w:b w:val="false"/>
          <w:b w:val="false"/>
          <w:bCs w:val="false"/>
        </w:rPr>
      </w:pPr>
      <w:r>
        <w:rPr>
          <w:b w:val="false"/>
          <w:bCs w:val="false"/>
        </w:rPr>
      </w:r>
    </w:p>
    <w:p>
      <w:pPr>
        <w:pStyle w:val="Normal"/>
        <w:rPr>
          <w:b/>
          <w:b/>
          <w:bCs/>
        </w:rPr>
      </w:pPr>
      <w:r>
        <w:rPr>
          <w:b w:val="false"/>
          <w:bCs w:val="false"/>
        </w:rPr>
        <w:t>2021</w:t>
      </w:r>
    </w:p>
    <w:p>
      <w:pPr>
        <w:pStyle w:val="Normal"/>
        <w:rPr/>
      </w:pPr>
      <w:r>
        <w:rPr>
          <w:b/>
          <w:bCs/>
        </w:rPr>
        <w:t>Fancies from the Folly</w:t>
      </w:r>
      <w:r>
        <w:rPr>
          <w:b w:val="false"/>
          <w:bCs w:val="false"/>
        </w:rPr>
        <w:t xml:space="preserve"> Early modern songs on </w:t>
      </w:r>
      <w:r>
        <w:rPr>
          <w:rFonts w:eastAsia="SimSun" w:cs="Arial"/>
          <w:b w:val="false"/>
          <w:bCs w:val="false"/>
          <w:color w:val="auto"/>
          <w:kern w:val="2"/>
          <w:sz w:val="24"/>
          <w:szCs w:val="24"/>
          <w:lang w:val="en-GB" w:eastAsia="zh-CN" w:bidi="hi-IN"/>
        </w:rPr>
        <w:t>new</w:t>
      </w:r>
      <w:r>
        <w:rPr>
          <w:b w:val="false"/>
          <w:bCs w:val="false"/>
        </w:rPr>
        <w:t xml:space="preserve"> intoxicants: chocolate, tobacco, coffee and tea in London.</w:t>
      </w:r>
    </w:p>
    <w:p>
      <w:pPr>
        <w:pStyle w:val="Normal"/>
        <w:rPr>
          <w:b/>
          <w:b/>
          <w:bCs/>
        </w:rPr>
      </w:pPr>
      <w:r>
        <w:rPr>
          <w:b w:val="false"/>
          <w:bCs w:val="false"/>
        </w:rPr>
        <w:t>Schools conference for the Intoxicating Spaces project.</w:t>
      </w:r>
    </w:p>
    <w:p>
      <w:pPr>
        <w:pStyle w:val="Normal"/>
        <w:rPr/>
      </w:pPr>
      <w:r>
        <w:rPr>
          <w:rStyle w:val="InternetLink"/>
          <w:b w:val="false"/>
          <w:bCs w:val="false"/>
        </w:rPr>
        <w:t>https://www.intoxicatingspaces.org/events/schools-conference/</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bCs/>
        </w:rPr>
      </w:pPr>
      <w:r>
        <w:rPr>
          <w:b w:val="false"/>
          <w:bCs w:val="false"/>
        </w:rPr>
        <w:t>2020</w:t>
      </w:r>
    </w:p>
    <w:p>
      <w:pPr>
        <w:pStyle w:val="Normal"/>
        <w:rPr/>
      </w:pPr>
      <w:r>
        <w:rPr>
          <w:b/>
          <w:bCs/>
        </w:rPr>
        <w:t xml:space="preserve">The Rump Droll and The Humor of John Swabber </w:t>
      </w:r>
      <w:r>
        <w:rPr>
          <w:rFonts w:eastAsia="SimSun" w:cs="Arial"/>
          <w:b w:val="false"/>
          <w:bCs w:val="false"/>
          <w:color w:val="auto"/>
          <w:kern w:val="2"/>
          <w:sz w:val="24"/>
          <w:szCs w:val="24"/>
          <w:lang w:val="en-GB" w:eastAsia="zh-CN" w:bidi="hi-IN"/>
        </w:rPr>
        <w:t>Online seminar</w:t>
      </w:r>
      <w:r>
        <w:rPr>
          <w:b w:val="false"/>
          <w:bCs w:val="false"/>
        </w:rPr>
        <w:t xml:space="preserve"> with Lucie Skeaping for English Theatre Culture 1660-1737.  Masaryk University</w:t>
      </w:r>
    </w:p>
    <w:p>
      <w:pPr>
        <w:pStyle w:val="Normal"/>
        <w:rPr/>
      </w:pPr>
      <w:r>
        <w:rPr>
          <w:rStyle w:val="InternetLink"/>
          <w:b w:val="false"/>
          <w:bCs w:val="false"/>
        </w:rPr>
        <w:t>https://theatre.phil.muni.cz/redrama/etc-1-archive/seminars/understudied-forms-and-genres-of-the-restoration-and-early-18th-century-english-drama</w:t>
      </w:r>
    </w:p>
    <w:p>
      <w:pPr>
        <w:pStyle w:val="Normal"/>
        <w:rPr>
          <w:b w:val="false"/>
          <w:b w:val="false"/>
          <w:bCs w:val="false"/>
        </w:rPr>
      </w:pPr>
      <w:r>
        <w:rPr>
          <w:b w:val="false"/>
          <w:bCs w:val="false"/>
        </w:rPr>
      </w:r>
    </w:p>
    <w:p>
      <w:pPr>
        <w:pStyle w:val="Normal"/>
        <w:rPr>
          <w:b/>
          <w:b/>
          <w:bCs/>
        </w:rPr>
      </w:pPr>
      <w:r>
        <w:rPr>
          <w:b w:val="false"/>
          <w:bCs w:val="false"/>
        </w:rPr>
        <w:t>2020</w:t>
      </w:r>
    </w:p>
    <w:p>
      <w:pPr>
        <w:pStyle w:val="Normal"/>
        <w:rPr>
          <w:b/>
          <w:b/>
          <w:bCs/>
        </w:rPr>
      </w:pPr>
      <w:r>
        <w:rPr>
          <w:b/>
          <w:bCs/>
        </w:rPr>
        <w:t xml:space="preserve">Playford’s London </w:t>
      </w:r>
      <w:r>
        <w:rPr>
          <w:b w:val="false"/>
          <w:bCs w:val="false"/>
        </w:rPr>
        <w:t>A paper on the musical topography of 17</w:t>
      </w:r>
      <w:r>
        <w:rPr>
          <w:b w:val="false"/>
          <w:bCs w:val="false"/>
          <w:vertAlign w:val="superscript"/>
        </w:rPr>
        <w:t>th</w:t>
      </w:r>
      <w:r>
        <w:rPr>
          <w:b w:val="false"/>
          <w:bCs w:val="false"/>
        </w:rPr>
        <w:t xml:space="preserve"> Century London for the Historical Dance Society’s online ‘Playford then and now’ Festival.  </w:t>
      </w:r>
    </w:p>
    <w:p>
      <w:pPr>
        <w:pStyle w:val="Normal"/>
        <w:rPr>
          <w:b/>
          <w:b/>
          <w:bCs/>
        </w:rPr>
      </w:pPr>
      <w:hyperlink r:id="rId5">
        <w:r>
          <w:rPr>
            <w:rStyle w:val="InternetLink"/>
            <w:b w:val="false"/>
            <w:bCs w:val="false"/>
          </w:rPr>
          <w:t>https://www.youtube.com/watch?v=lj6vUu5QnPA&amp;t=305s&amp;ab_channel=Passamezzo</w:t>
        </w:r>
      </w:hyperlink>
      <w:r>
        <w:rPr>
          <w:b w:val="false"/>
          <w:bCs w:val="false"/>
        </w:rPr>
        <w:t xml:space="preserve"> </w:t>
      </w:r>
    </w:p>
    <w:p>
      <w:pPr>
        <w:pStyle w:val="Normal"/>
        <w:rPr>
          <w:b/>
          <w:b/>
          <w:bCs/>
        </w:rPr>
      </w:pPr>
      <w:r>
        <w:rPr>
          <w:b/>
          <w:bCs/>
        </w:rPr>
      </w:r>
    </w:p>
    <w:p>
      <w:pPr>
        <w:pStyle w:val="Normal"/>
        <w:rPr>
          <w:b/>
          <w:b/>
          <w:bCs/>
        </w:rPr>
      </w:pPr>
      <w:r>
        <w:rPr>
          <w:b/>
          <w:bCs/>
        </w:rPr>
      </w:r>
    </w:p>
    <w:p>
      <w:pPr>
        <w:pStyle w:val="Normal"/>
        <w:rPr>
          <w:b w:val="false"/>
          <w:b w:val="false"/>
          <w:bCs w:val="false"/>
        </w:rPr>
      </w:pPr>
      <w:r>
        <w:rPr>
          <w:b w:val="false"/>
          <w:bCs w:val="false"/>
        </w:rPr>
        <w:t>2017, 2017, 2019</w:t>
      </w:r>
    </w:p>
    <w:p>
      <w:pPr>
        <w:pStyle w:val="Normal"/>
        <w:rPr/>
      </w:pPr>
      <w:r>
        <w:rPr>
          <w:rFonts w:eastAsia="SimSun" w:cs="Arial"/>
          <w:b/>
          <w:bCs/>
          <w:color w:val="auto"/>
          <w:kern w:val="2"/>
          <w:sz w:val="24"/>
          <w:szCs w:val="24"/>
          <w:lang w:val="en-GB" w:eastAsia="zh-CN" w:bidi="hi-IN"/>
        </w:rPr>
        <w:t xml:space="preserve">Merry Shrovetide </w:t>
      </w:r>
      <w:r>
        <w:rPr>
          <w:rFonts w:eastAsia="SimSun" w:cs="Arial"/>
          <w:b w:val="false"/>
          <w:bCs w:val="false"/>
          <w:color w:val="auto"/>
          <w:kern w:val="2"/>
          <w:sz w:val="24"/>
          <w:szCs w:val="24"/>
          <w:lang w:val="en-GB" w:eastAsia="zh-CN" w:bidi="hi-IN"/>
        </w:rPr>
        <w:t>A</w:t>
      </w:r>
      <w:r>
        <w:rPr>
          <w:rFonts w:eastAsia="SimSun" w:cs="Arial"/>
          <w:b/>
          <w:bCs/>
          <w:color w:val="auto"/>
          <w:kern w:val="2"/>
          <w:sz w:val="24"/>
          <w:szCs w:val="24"/>
          <w:lang w:val="en-GB" w:eastAsia="zh-CN" w:bidi="hi-IN"/>
        </w:rPr>
        <w:t xml:space="preserve"> </w:t>
      </w:r>
      <w:r>
        <w:rPr>
          <w:b w:val="false"/>
          <w:bCs w:val="false"/>
        </w:rPr>
        <w:t>collaboration with Taylor Aucoin on pancake day and carnival in early modern Britain.</w:t>
      </w:r>
    </w:p>
    <w:p>
      <w:pPr>
        <w:pStyle w:val="Normal"/>
        <w:rPr/>
      </w:pPr>
      <w:r>
        <w:rPr>
          <w:rStyle w:val="InternetLink"/>
          <w:b w:val="false"/>
          <w:bCs w:val="false"/>
        </w:rPr>
        <w:t>https://ludicrushistories.wordpress.com/merryshrovetide/</w:t>
      </w:r>
    </w:p>
    <w:p>
      <w:pPr>
        <w:pStyle w:val="Normal"/>
        <w:rPr>
          <w:b w:val="false"/>
          <w:b w:val="false"/>
          <w:bCs w:val="false"/>
        </w:rPr>
      </w:pPr>
      <w:r>
        <w:rPr>
          <w:b w:val="false"/>
          <w:bCs w:val="false"/>
        </w:rPr>
      </w:r>
    </w:p>
    <w:p>
      <w:pPr>
        <w:pStyle w:val="Normal"/>
        <w:rPr>
          <w:b/>
          <w:b/>
          <w:bCs/>
        </w:rPr>
      </w:pPr>
      <w:r>
        <w:rPr>
          <w:b w:val="false"/>
          <w:bCs w:val="false"/>
        </w:rPr>
        <w:t>2016</w:t>
      </w:r>
    </w:p>
    <w:p>
      <w:pPr>
        <w:pStyle w:val="Normal"/>
        <w:rPr/>
      </w:pPr>
      <w:r>
        <w:rPr>
          <w:b/>
          <w:bCs/>
        </w:rPr>
        <w:t>Ben Jonson’s Workes and their contexts: 400 years on</w:t>
      </w:r>
      <w:r>
        <w:rPr>
          <w:b w:val="false"/>
          <w:bCs w:val="false"/>
        </w:rPr>
        <w:t xml:space="preserve"> Conference at SCEMS.  Presentation and performance on music in the works of Ben Jonson.</w:t>
      </w:r>
    </w:p>
    <w:p>
      <w:pPr>
        <w:pStyle w:val="Normal"/>
        <w:rPr/>
      </w:pPr>
      <w:r>
        <w:rPr>
          <w:rStyle w:val="InternetLink"/>
          <w:b w:val="false"/>
          <w:bCs w:val="false"/>
        </w:rPr>
        <w:t>http://www.scems.group.shef.ac.uk/event/jonson-400/?fbclid=IwAR0Mx2Sm4uEVmCPBCWB-X61ZhYeDnzN_s_k-nghzuonKtxhc2Mbc6XR2wl4</w:t>
      </w:r>
    </w:p>
    <w:p>
      <w:pPr>
        <w:pStyle w:val="Normal"/>
        <w:rPr/>
      </w:pPr>
      <w:r>
        <w:rPr/>
      </w:r>
    </w:p>
    <w:p>
      <w:pPr>
        <w:pStyle w:val="Normal"/>
        <w:rPr/>
      </w:pPr>
      <w:r>
        <w:rPr/>
        <w:t>2016</w:t>
      </w:r>
    </w:p>
    <w:p>
      <w:pPr>
        <w:pStyle w:val="Normal"/>
        <w:rPr/>
      </w:pPr>
      <w:r>
        <w:rPr>
          <w:b/>
          <w:bCs/>
        </w:rPr>
        <w:t>Singing Simpkin and the History of John Swabber:</w:t>
      </w:r>
      <w:r>
        <w:rPr>
          <w:b w:val="false"/>
          <w:bCs w:val="false"/>
        </w:rPr>
        <w:t xml:space="preserve"> </w:t>
      </w:r>
      <w:r>
        <w:rPr>
          <w:rFonts w:eastAsia="SimSun" w:cs="Arial"/>
          <w:b w:val="false"/>
          <w:bCs w:val="false"/>
          <w:color w:val="auto"/>
          <w:kern w:val="2"/>
          <w:sz w:val="24"/>
          <w:szCs w:val="24"/>
          <w:lang w:val="en-GB" w:eastAsia="zh-CN" w:bidi="hi-IN"/>
        </w:rPr>
        <w:t>A collaboration with Lucie Skeaping on Jigs and Drolls and other 17thC musical plays.</w:t>
      </w:r>
      <w:r>
        <w:rPr>
          <w:b w:val="false"/>
          <w:bCs w:val="false"/>
        </w:rPr>
        <w:t xml:space="preserve"> </w:t>
      </w:r>
      <w:r>
        <w:rPr>
          <w:rFonts w:eastAsia="SimSun" w:cs="Arial"/>
          <w:b w:val="false"/>
          <w:bCs w:val="false"/>
          <w:color w:val="auto"/>
          <w:kern w:val="2"/>
          <w:sz w:val="24"/>
          <w:szCs w:val="24"/>
          <w:lang w:val="en-GB" w:eastAsia="zh-CN" w:bidi="hi-IN"/>
        </w:rPr>
        <w:t>Research, presentation and performance on</w:t>
      </w:r>
      <w:r>
        <w:rPr>
          <w:b w:val="false"/>
          <w:bCs w:val="false"/>
        </w:rPr>
        <w:t xml:space="preserve"> theatre and music during the Civil War, when the theatres were officially closed, and arranged and played music for the two plays.  At King’s College, London, as part of the Shakespeare400 Festival.</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pPr>
      <w:r>
        <w:rPr/>
        <w:t>2016</w:t>
        <w:tab/>
      </w:r>
      <w:r>
        <w:rPr>
          <w:b/>
          <w:bCs/>
        </w:rPr>
        <w:t>Masque of Augurs</w:t>
      </w:r>
      <w:r>
        <w:rPr/>
        <w:t>. Musical Director. Reconstructed and performed music for this Jacobean masque by Ben Jonson – a collaboration between Historic Royal Palaces, the University of Edinburgh and Brunel University.</w:t>
      </w:r>
    </w:p>
    <w:p>
      <w:pPr>
        <w:pStyle w:val="Normal"/>
        <w:rPr/>
      </w:pPr>
      <w:r>
        <w:rPr>
          <w:rStyle w:val="InternetLink"/>
          <w:b w:val="false"/>
          <w:bCs w:val="false"/>
        </w:rPr>
        <w:t>https://brunel.figshare.com/articles/Masque_of_Augurs_-_Full_Performance/4747573</w:t>
      </w:r>
    </w:p>
    <w:p>
      <w:pPr>
        <w:pStyle w:val="Normal"/>
        <w:rPr>
          <w:b w:val="false"/>
          <w:b w:val="false"/>
          <w:bCs w:val="false"/>
        </w:rPr>
      </w:pPr>
      <w:r>
        <w:rPr>
          <w:b w:val="false"/>
          <w:bCs w:val="false"/>
        </w:rPr>
      </w:r>
    </w:p>
    <w:p>
      <w:pPr>
        <w:pStyle w:val="Normal"/>
        <w:rPr/>
      </w:pPr>
      <w:r>
        <w:rPr/>
        <w:t>2014</w:t>
      </w:r>
    </w:p>
    <w:p>
      <w:pPr>
        <w:pStyle w:val="Normal"/>
        <w:rPr/>
      </w:pPr>
      <w:r>
        <w:rPr>
          <w:b/>
          <w:bCs/>
        </w:rPr>
        <w:t>Love's Welcome at Bolsover:</w:t>
      </w:r>
      <w:r>
        <w:rPr/>
        <w:t xml:space="preserve"> Musical Director. Reconstructed and performed music for this Carolignian masque – a collaboration between English Heritage and Brunel University.</w:t>
      </w:r>
    </w:p>
    <w:p>
      <w:pPr>
        <w:pStyle w:val="Normal"/>
        <w:rPr/>
      </w:pPr>
      <w:hyperlink r:id="rId6">
        <w:r>
          <w:rPr>
            <w:rStyle w:val="InternetLink"/>
            <w:b w:val="false"/>
            <w:bCs w:val="false"/>
          </w:rPr>
          <w:t>https://www.youtube.com/watch?v=TJv4YUTiQjU</w:t>
        </w:r>
      </w:hyperlink>
      <w:r>
        <w:rPr>
          <w:b w:val="false"/>
          <w:bCs w:val="false"/>
        </w:rPr>
        <w:t xml:space="preserve"> </w:t>
      </w:r>
    </w:p>
    <w:p>
      <w:pPr>
        <w:pStyle w:val="Normal"/>
        <w:rPr>
          <w:b w:val="false"/>
          <w:b w:val="false"/>
          <w:bCs w:val="false"/>
        </w:rPr>
      </w:pPr>
      <w:r>
        <w:rPr>
          <w:b w:val="false"/>
          <w:bCs w:val="false"/>
        </w:rPr>
      </w:r>
    </w:p>
    <w:p>
      <w:pPr>
        <w:pStyle w:val="Normal"/>
        <w:rPr/>
      </w:pPr>
      <w:r>
        <w:rPr/>
        <w:t>2012-2014</w:t>
      </w:r>
    </w:p>
    <w:p>
      <w:pPr>
        <w:pStyle w:val="Normal"/>
        <w:rPr/>
      </w:pPr>
      <w:r>
        <w:rPr>
          <w:b/>
          <w:bCs/>
        </w:rPr>
        <w:t>The Shirley Project:</w:t>
      </w:r>
      <w:r>
        <w:rPr/>
        <w:t xml:space="preserve"> Working with Dr Andrew Ashbee to produce a recording of the musical settings of the works of the 17th Century playwright and poet James Shirley. To go with the pending OUP publication of the complete works. Arts Council funded project </w:t>
      </w:r>
    </w:p>
    <w:p>
      <w:pPr>
        <w:pStyle w:val="Normal"/>
        <w:rPr/>
      </w:pPr>
      <w:r>
        <w:rPr>
          <w:rStyle w:val="InternetLink"/>
          <w:b w:val="false"/>
          <w:bCs w:val="false"/>
        </w:rPr>
        <w:t>https://jamesshirley.webspace.durham.ac.uk/?page_id=26</w:t>
      </w:r>
    </w:p>
    <w:p>
      <w:pPr>
        <w:pStyle w:val="Normal"/>
        <w:rPr>
          <w:b w:val="false"/>
          <w:b w:val="false"/>
          <w:bCs w:val="false"/>
        </w:rPr>
      </w:pPr>
      <w:r>
        <w:rPr>
          <w:b w:val="false"/>
          <w:bCs w:val="false"/>
        </w:rPr>
      </w:r>
    </w:p>
    <w:p>
      <w:pPr>
        <w:pStyle w:val="Normal"/>
        <w:rPr/>
      </w:pPr>
      <w:r>
        <w:rPr/>
        <w:t xml:space="preserve">2010 - 2014 </w:t>
      </w:r>
    </w:p>
    <w:p>
      <w:pPr>
        <w:pStyle w:val="Normal"/>
        <w:rPr/>
      </w:pPr>
      <w:r>
        <w:rPr>
          <w:b/>
          <w:bCs/>
        </w:rPr>
        <w:t xml:space="preserve">Shore to Shore: </w:t>
      </w:r>
      <w:r>
        <w:rPr/>
        <w:t>Anglo-Moroccan intercultural project.  Musical Director - Teaching at Cadi Ayyad University in Marrakech, and working with Moroccan Sufi musicians to combine early music with Moroccan music. Workshops, recordings and performances in England and Morocco.</w:t>
      </w:r>
    </w:p>
    <w:p>
      <w:pPr>
        <w:pStyle w:val="Normal"/>
        <w:rPr/>
      </w:pPr>
      <w:r>
        <w:rPr>
          <w:rStyle w:val="InternetLink"/>
          <w:b w:val="false"/>
          <w:bCs w:val="false"/>
        </w:rPr>
        <w:t>http://reepinfo.org/shore-to-shore</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pPr>
      <w:r>
        <w:rPr/>
        <w:t>2009</w:t>
      </w:r>
    </w:p>
    <w:p>
      <w:pPr>
        <w:pStyle w:val="Normal"/>
        <w:rPr/>
      </w:pPr>
      <w:r>
        <w:rPr>
          <w:b/>
          <w:bCs/>
        </w:rPr>
        <w:t>Staging the Henrician Court</w:t>
      </w:r>
      <w:r>
        <w:rPr/>
        <w:t xml:space="preserve">: Musical Director in a collaboration between Historic Royal Palaces and Oxford Brookes University  </w:t>
      </w:r>
    </w:p>
    <w:p>
      <w:pPr>
        <w:pStyle w:val="Normal"/>
        <w:rPr/>
      </w:pPr>
      <w:hyperlink r:id="rId7">
        <w:r>
          <w:rPr>
            <w:rStyle w:val="InternetLink"/>
          </w:rPr>
          <w:t>stagingthehenriciancourt.brookes.ac.uk</w:t>
        </w:r>
      </w:hyperlink>
      <w:r>
        <w:rPr/>
        <w:t xml:space="preserve"> </w:t>
      </w:r>
    </w:p>
    <w:p>
      <w:pPr>
        <w:pStyle w:val="TextBody"/>
        <w:rPr/>
      </w:pPr>
      <w:r>
        <w:rPr/>
      </w:r>
    </w:p>
    <w:p>
      <w:pPr>
        <w:pStyle w:val="TextBody"/>
        <w:rPr>
          <w:rFonts w:ascii="Times New Roman" w:hAnsi="Times New Roman"/>
          <w:b/>
          <w:b/>
          <w:u w:val="single"/>
          <w:lang w:val="en-GB"/>
        </w:rPr>
      </w:pPr>
      <w:r>
        <w:rPr>
          <w:rFonts w:ascii="Times New Roman" w:hAnsi="Times New Roman"/>
          <w:b/>
          <w:sz w:val="28"/>
          <w:szCs w:val="28"/>
          <w:u w:val="single"/>
          <w:lang w:val="en-GB"/>
        </w:rPr>
        <w:t>Recent Recordings</w:t>
      </w:r>
    </w:p>
    <w:p>
      <w:pPr>
        <w:pStyle w:val="TextBody"/>
        <w:rPr>
          <w:rFonts w:ascii="Times New Roman" w:hAnsi="Times New Roman"/>
          <w:lang w:val="en-GB"/>
        </w:rPr>
      </w:pPr>
      <w:r>
        <w:rPr>
          <w:rFonts w:ascii="Times New Roman" w:hAnsi="Times New Roman"/>
          <w:lang w:val="en-GB"/>
        </w:rPr>
        <w:t>In Production: A CD of French Court Dance Music for the Historical Dance Society</w:t>
      </w:r>
    </w:p>
    <w:p>
      <w:pPr>
        <w:pStyle w:val="TextBody"/>
        <w:rPr>
          <w:rFonts w:ascii="Times New Roman" w:hAnsi="Times New Roman"/>
          <w:lang w:val="en-GB"/>
        </w:rPr>
      </w:pPr>
      <w:r>
        <w:rPr>
          <w:rFonts w:ascii="Times New Roman" w:hAnsi="Times New Roman"/>
          <w:lang w:val="en-GB"/>
        </w:rPr>
        <w:t>2020</w:t>
        <w:tab/>
        <w:t>They that in Ships unto the sea down go</w:t>
        <w:tab/>
        <w:t>Resonus Classics</w:t>
      </w:r>
    </w:p>
    <w:p>
      <w:pPr>
        <w:pStyle w:val="TextBody"/>
        <w:rPr>
          <w:rFonts w:ascii="Times New Roman" w:hAnsi="Times New Roman"/>
          <w:lang w:val="en-GB"/>
        </w:rPr>
      </w:pPr>
      <w:r>
        <w:rPr>
          <w:rFonts w:ascii="Times New Roman" w:hAnsi="Times New Roman"/>
          <w:lang w:val="en-GB"/>
        </w:rPr>
        <w:t>2016</w:t>
        <w:tab/>
        <w:t>Old Christmas Returned</w:t>
        <w:tab/>
        <w:tab/>
        <w:tab/>
        <w:t>PM1507</w:t>
      </w:r>
    </w:p>
    <w:p>
      <w:pPr>
        <w:pStyle w:val="TextBody"/>
        <w:rPr>
          <w:rFonts w:ascii="Times New Roman" w:hAnsi="Times New Roman"/>
          <w:lang w:val="en-GB"/>
        </w:rPr>
      </w:pPr>
      <w:r>
        <w:rPr>
          <w:rFonts w:ascii="Times New Roman" w:hAnsi="Times New Roman"/>
          <w:lang w:val="en-GB"/>
        </w:rPr>
        <w:t>2015</w:t>
        <w:tab/>
        <w:t xml:space="preserve">Shore to Shore: Meditations </w:t>
        <w:tab/>
        <w:t xml:space="preserve"> </w:t>
        <w:tab/>
        <w:tab/>
        <w:t>PM1506</w:t>
      </w:r>
    </w:p>
    <w:p>
      <w:pPr>
        <w:pStyle w:val="TextBody"/>
        <w:rPr>
          <w:rFonts w:ascii="Times New Roman" w:hAnsi="Times New Roman"/>
          <w:lang w:val="en-GB"/>
        </w:rPr>
      </w:pPr>
      <w:r>
        <w:rPr>
          <w:rFonts w:ascii="Times New Roman" w:hAnsi="Times New Roman"/>
          <w:lang w:val="en-GB"/>
        </w:rPr>
        <w:t>2014</w:t>
        <w:tab/>
        <w:t>Shadows not Substantial Things</w:t>
        <w:tab/>
        <w:tab/>
        <w:t xml:space="preserve"> PM1505</w:t>
      </w:r>
    </w:p>
    <w:p>
      <w:pPr>
        <w:pStyle w:val="TextBody"/>
        <w:rPr>
          <w:rFonts w:ascii="Times New Roman" w:hAnsi="Times New Roman"/>
          <w:lang w:val="en-GB"/>
        </w:rPr>
      </w:pPr>
      <w:r>
        <w:rPr>
          <w:rFonts w:ascii="Times New Roman" w:hAnsi="Times New Roman"/>
          <w:lang w:val="en-GB"/>
        </w:rPr>
        <w:t xml:space="preserve">2011 </w:t>
        <w:tab/>
        <w:t>To Shorten Winter's Sadness</w:t>
        <w:tab/>
        <w:tab/>
        <w:tab/>
        <w:t>PM1504</w:t>
      </w:r>
    </w:p>
    <w:p>
      <w:pPr>
        <w:pStyle w:val="TextBody"/>
        <w:rPr>
          <w:rFonts w:ascii="Times New Roman" w:hAnsi="Times New Roman"/>
          <w:lang w:val="en-GB"/>
        </w:rPr>
      </w:pPr>
      <w:r>
        <w:rPr>
          <w:rFonts w:ascii="Times New Roman" w:hAnsi="Times New Roman"/>
          <w:lang w:val="en-GB"/>
        </w:rPr>
        <w:t>2011</w:t>
        <w:tab/>
        <w:t xml:space="preserve"> From Shore to Shore </w:t>
        <w:tab/>
        <w:tab/>
        <w:tab/>
        <w:t>PM1503</w:t>
      </w:r>
    </w:p>
    <w:p>
      <w:pPr>
        <w:pStyle w:val="TextBody"/>
        <w:rPr>
          <w:rFonts w:ascii="Times New Roman" w:hAnsi="Times New Roman"/>
          <w:lang w:val="en-GB"/>
        </w:rPr>
      </w:pPr>
      <w:r>
        <w:rPr>
          <w:rFonts w:ascii="Times New Roman" w:hAnsi="Times New Roman"/>
          <w:lang w:val="en-GB"/>
        </w:rPr>
        <w:t>2010</w:t>
        <w:tab/>
        <w:t xml:space="preserve"> In Peascod Time</w:t>
        <w:tab/>
        <w:tab/>
        <w:tab/>
        <w:tab/>
        <w:t>PM1502</w:t>
      </w:r>
    </w:p>
    <w:p>
      <w:pPr>
        <w:pStyle w:val="TextBody"/>
        <w:rPr>
          <w:rFonts w:ascii="Times New Roman" w:hAnsi="Times New Roman"/>
          <w:lang w:val="en-GB"/>
        </w:rPr>
      </w:pPr>
      <w:r>
        <w:rPr>
          <w:rFonts w:ascii="Times New Roman" w:hAnsi="Times New Roman"/>
          <w:lang w:val="en-GB"/>
        </w:rPr>
        <w:t>2009</w:t>
        <w:tab/>
        <w:t xml:space="preserve"> An Excellent Medley</w:t>
        <w:tab/>
        <w:tab/>
        <w:tab/>
        <w:tab/>
        <w:t xml:space="preserve"> PM1501</w:t>
      </w:r>
    </w:p>
    <w:p>
      <w:pPr>
        <w:pStyle w:val="TextBody"/>
        <w:rPr>
          <w:rFonts w:ascii="Times New Roman" w:hAnsi="Times New Roman"/>
          <w:lang w:val="en-GB"/>
        </w:rPr>
      </w:pPr>
      <w:r>
        <w:rPr>
          <w:rFonts w:ascii="Times New Roman" w:hAnsi="Times New Roman"/>
          <w:lang w:val="en-GB"/>
        </w:rPr>
        <w:t>2005</w:t>
        <w:tab/>
        <w:t>Gallimaufry</w:t>
        <w:tab/>
        <w:tab/>
        <w:tab/>
        <w:tab/>
        <w:tab/>
        <w:t>Symposium</w:t>
      </w:r>
    </w:p>
    <w:p>
      <w:pPr>
        <w:pStyle w:val="TextBody"/>
        <w:rPr>
          <w:strike w:val="false"/>
          <w:dstrike w:val="false"/>
          <w:u w:val="none"/>
          <w:effect w:val="none"/>
        </w:rPr>
      </w:pPr>
      <w:r>
        <w:rPr>
          <w:strike w:val="false"/>
          <w:dstrike w:val="false"/>
          <w:u w:val="none"/>
          <w:effect w:val="none"/>
        </w:rPr>
      </w:r>
    </w:p>
    <w:p>
      <w:pPr>
        <w:pStyle w:val="TextBody"/>
        <w:rPr>
          <w:rFonts w:ascii="Times New Roman" w:hAnsi="Times New Roman"/>
          <w:b/>
          <w:b/>
          <w:u w:val="single"/>
          <w:lang w:val="en-GB"/>
        </w:rPr>
      </w:pPr>
      <w:r>
        <w:rPr>
          <w:rFonts w:ascii="Times New Roman" w:hAnsi="Times New Roman"/>
          <w:b/>
          <w:sz w:val="28"/>
          <w:szCs w:val="28"/>
          <w:u w:val="single"/>
          <w:lang w:val="en-GB"/>
        </w:rPr>
        <w:t>Film, Television &amp; Radio</w:t>
      </w:r>
    </w:p>
    <w:p>
      <w:pPr>
        <w:pStyle w:val="TextBody"/>
        <w:rPr/>
      </w:pPr>
      <w:r>
        <w:rPr>
          <w:lang w:val="en-GB"/>
        </w:rPr>
        <w:t>2022</w:t>
        <w:tab/>
      </w:r>
      <w:r>
        <w:rPr>
          <w:b/>
          <w:bCs/>
          <w:lang w:val="en-GB"/>
        </w:rPr>
        <w:t xml:space="preserve">Firebrand </w:t>
      </w:r>
      <w:r>
        <w:rPr>
          <w:b w:val="false"/>
          <w:bCs w:val="false"/>
          <w:lang w:val="en-GB"/>
        </w:rPr>
        <w:t>(Brouhaha – feature film). Musical director and historical consultant.</w:t>
      </w:r>
    </w:p>
    <w:p>
      <w:pPr>
        <w:pStyle w:val="TextBody"/>
        <w:rPr/>
      </w:pPr>
      <w:r>
        <w:rPr>
          <w:lang w:val="en-GB"/>
        </w:rPr>
        <w:t>2021</w:t>
        <w:tab/>
      </w:r>
      <w:r>
        <w:rPr>
          <w:rFonts w:eastAsia="SimSun" w:cs="Arial"/>
          <w:b/>
          <w:bCs/>
          <w:color w:val="auto"/>
          <w:kern w:val="2"/>
          <w:sz w:val="24"/>
          <w:szCs w:val="24"/>
          <w:lang w:val="en-GB" w:eastAsia="zh-CN" w:bidi="hi-IN"/>
        </w:rPr>
        <w:t>Becoming</w:t>
      </w:r>
      <w:r>
        <w:rPr>
          <w:b/>
          <w:bCs/>
          <w:lang w:val="en-GB"/>
        </w:rPr>
        <w:t xml:space="preserve"> Elizabeth </w:t>
      </w:r>
      <w:r>
        <w:rPr>
          <w:b w:val="false"/>
          <w:bCs w:val="false"/>
          <w:lang w:val="en-GB"/>
        </w:rPr>
        <w:t xml:space="preserve">(Forge Entertainment) Musical consultant and composer. </w:t>
      </w:r>
    </w:p>
    <w:p>
      <w:pPr>
        <w:pStyle w:val="TextBody"/>
        <w:rPr/>
      </w:pPr>
      <w:r>
        <w:rPr>
          <w:lang w:val="en-GB"/>
        </w:rPr>
        <w:t>2019</w:t>
        <w:tab/>
      </w:r>
      <w:r>
        <w:rPr>
          <w:b/>
          <w:bCs/>
          <w:lang w:val="en-GB"/>
        </w:rPr>
        <w:t xml:space="preserve">A Discovery of Witches 2 </w:t>
      </w:r>
      <w:r>
        <w:rPr>
          <w:b w:val="false"/>
          <w:bCs w:val="false"/>
          <w:lang w:val="en-GB"/>
        </w:rPr>
        <w:t>(Bad Wolf) Musical consultant and Elizabethan crowd consultant.</w:t>
      </w:r>
    </w:p>
    <w:p>
      <w:pPr>
        <w:pStyle w:val="TextBody"/>
        <w:rPr/>
      </w:pPr>
      <w:r>
        <w:rPr>
          <w:lang w:val="en-GB"/>
        </w:rPr>
        <w:t>2019</w:t>
        <w:tab/>
      </w:r>
      <w:r>
        <w:rPr>
          <w:b/>
          <w:bCs/>
          <w:lang w:val="en-GB"/>
        </w:rPr>
        <w:t>Lucy Worsley’s 12 days of Tudor Christmas</w:t>
      </w:r>
      <w:r>
        <w:rPr>
          <w:b/>
          <w:bCs/>
          <w:i/>
          <w:iCs/>
          <w:lang w:val="en-GB"/>
        </w:rPr>
        <w:t xml:space="preserve"> </w:t>
      </w:r>
      <w:r>
        <w:rPr>
          <w:b w:val="false"/>
          <w:bCs w:val="false"/>
          <w:i w:val="false"/>
          <w:iCs w:val="false"/>
          <w:lang w:val="en-GB"/>
        </w:rPr>
        <w:t xml:space="preserve">(Burning Bright, BBC2). Historical expert and musical consultant. Presenter. Arranged and sourced music and musicians </w:t>
      </w:r>
      <w:r>
        <w:rPr>
          <w:rFonts w:eastAsia="SimSun" w:cs="Arial"/>
          <w:b w:val="false"/>
          <w:bCs w:val="false"/>
          <w:i w:val="false"/>
          <w:iCs w:val="false"/>
          <w:color w:val="auto"/>
          <w:kern w:val="2"/>
          <w:sz w:val="24"/>
          <w:szCs w:val="24"/>
          <w:lang w:val="en-GB" w:eastAsia="zh-CN" w:bidi="hi-IN"/>
        </w:rPr>
        <w:t>for several scenes about</w:t>
      </w:r>
      <w:r>
        <w:rPr>
          <w:b w:val="false"/>
          <w:bCs w:val="false"/>
          <w:i w:val="false"/>
          <w:iCs w:val="false"/>
          <w:lang w:val="en-GB"/>
        </w:rPr>
        <w:t xml:space="preserve"> 16</w:t>
      </w:r>
      <w:r>
        <w:rPr>
          <w:b w:val="false"/>
          <w:bCs w:val="false"/>
          <w:i w:val="false"/>
          <w:iCs w:val="false"/>
          <w:vertAlign w:val="superscript"/>
          <w:lang w:val="en-GB"/>
        </w:rPr>
        <w:t>th</w:t>
      </w:r>
      <w:r>
        <w:rPr>
          <w:b w:val="false"/>
          <w:bCs w:val="false"/>
          <w:i w:val="false"/>
          <w:iCs w:val="false"/>
          <w:lang w:val="en-GB"/>
        </w:rPr>
        <w:t xml:space="preserve"> Century Christmas.</w:t>
      </w:r>
    </w:p>
    <w:p>
      <w:pPr>
        <w:pStyle w:val="TextBody"/>
        <w:rPr/>
      </w:pPr>
      <w:r>
        <w:rPr>
          <w:b w:val="false"/>
          <w:bCs w:val="false"/>
          <w:i w:val="false"/>
          <w:iCs w:val="false"/>
          <w:lang w:val="en-GB"/>
        </w:rPr>
        <w:t>2019</w:t>
        <w:tab/>
      </w:r>
      <w:r>
        <w:rPr>
          <w:b/>
          <w:bCs/>
          <w:i w:val="false"/>
          <w:iCs w:val="false"/>
          <w:lang w:val="en-GB"/>
        </w:rPr>
        <w:t xml:space="preserve">Britain’s Christmas Story </w:t>
      </w:r>
      <w:r>
        <w:rPr>
          <w:b w:val="false"/>
          <w:bCs w:val="false"/>
          <w:i w:val="false"/>
          <w:iCs w:val="false"/>
          <w:lang w:val="en-GB"/>
        </w:rPr>
        <w:t>(BBC1) Presenter and consultant on wassailing and Christmas during the English Civil War.</w:t>
      </w:r>
    </w:p>
    <w:p>
      <w:pPr>
        <w:pStyle w:val="TextBody"/>
        <w:rPr/>
      </w:pPr>
      <w:r>
        <w:rPr>
          <w:lang w:val="en-GB"/>
        </w:rPr>
        <w:t xml:space="preserve">2019 </w:t>
        <w:tab/>
      </w:r>
      <w:r>
        <w:rPr>
          <w:b/>
          <w:bCs/>
          <w:lang w:val="en-GB"/>
        </w:rPr>
        <w:t>Danny Dyer’s Right Royal Family</w:t>
      </w:r>
      <w:r>
        <w:rPr>
          <w:lang w:val="en-GB"/>
        </w:rPr>
        <w:t xml:space="preserve"> (Wall to Wall, BBC1) Historical expert (taught Danny Dyer to sing, and coordinated Henrician and Elizabethan Music)</w:t>
      </w:r>
    </w:p>
    <w:p>
      <w:pPr>
        <w:pStyle w:val="TextBody"/>
        <w:rPr>
          <w:lang w:val="en-GB"/>
        </w:rPr>
      </w:pPr>
      <w:r>
        <w:rPr>
          <w:lang w:val="en-GB"/>
        </w:rPr>
        <w:t xml:space="preserve">2018 </w:t>
        <w:tab/>
      </w:r>
      <w:r>
        <w:rPr>
          <w:b/>
          <w:bCs/>
          <w:lang w:val="en-GB"/>
        </w:rPr>
        <w:t>Solo</w:t>
      </w:r>
      <w:r>
        <w:rPr>
          <w:lang w:val="en-GB"/>
        </w:rPr>
        <w:t xml:space="preserve"> (Star Wars/Disney/Lucas Brothers) Valachord player </w:t>
      </w:r>
    </w:p>
    <w:p>
      <w:pPr>
        <w:pStyle w:val="TextBody"/>
        <w:rPr/>
      </w:pPr>
      <w:r>
        <w:rPr>
          <w:lang w:val="en-GB"/>
        </w:rPr>
        <w:t xml:space="preserve">2017 </w:t>
        <w:tab/>
      </w:r>
      <w:r>
        <w:rPr>
          <w:b/>
          <w:bCs/>
          <w:lang w:val="en-GB"/>
        </w:rPr>
        <w:t>Elizabeth I’s Secret Agents</w:t>
      </w:r>
      <w:r>
        <w:rPr>
          <w:lang w:val="en-GB"/>
        </w:rPr>
        <w:t xml:space="preserve"> (72 Films, BBC2) Elizabethan Music</w:t>
      </w:r>
    </w:p>
    <w:p>
      <w:pPr>
        <w:pStyle w:val="TextBody"/>
        <w:rPr/>
      </w:pPr>
      <w:r>
        <w:rPr>
          <w:lang w:val="en-GB"/>
        </w:rPr>
        <w:t xml:space="preserve">2017 </w:t>
        <w:tab/>
      </w:r>
      <w:r>
        <w:rPr>
          <w:b/>
          <w:bCs/>
          <w:lang w:val="en-GB"/>
        </w:rPr>
        <w:t>Elizabeth I</w:t>
      </w:r>
      <w:r>
        <w:rPr>
          <w:lang w:val="en-GB"/>
        </w:rPr>
        <w:t xml:space="preserve"> (OFTV, Channel 5) music and choreography</w:t>
      </w:r>
    </w:p>
    <w:p>
      <w:pPr>
        <w:pStyle w:val="TextBody"/>
        <w:rPr/>
      </w:pPr>
      <w:r>
        <w:rPr>
          <w:lang w:val="en-GB"/>
        </w:rPr>
        <w:t>2016</w:t>
        <w:tab/>
      </w:r>
      <w:r>
        <w:rPr>
          <w:b/>
          <w:bCs/>
          <w:lang w:val="en-GB"/>
        </w:rPr>
        <w:t>The Six Wives of Henry VIII</w:t>
      </w:r>
      <w:r>
        <w:rPr>
          <w:lang w:val="en-GB"/>
        </w:rPr>
        <w:t xml:space="preserve"> (OFTV, Channel 5) music and choreography</w:t>
      </w:r>
    </w:p>
    <w:p>
      <w:pPr>
        <w:pStyle w:val="TextBody"/>
        <w:rPr/>
      </w:pPr>
      <w:r>
        <w:rPr>
          <w:lang w:val="en-GB"/>
        </w:rPr>
        <w:t>2014</w:t>
        <w:tab/>
      </w:r>
      <w:r>
        <w:rPr>
          <w:b/>
          <w:bCs/>
          <w:lang w:val="en-GB"/>
        </w:rPr>
        <w:t xml:space="preserve">History’s Ultimate Spies </w:t>
      </w:r>
      <w:r>
        <w:rPr>
          <w:b w:val="false"/>
          <w:bCs w:val="false"/>
          <w:lang w:val="en-GB"/>
        </w:rPr>
        <w:t>(Yesterday)</w:t>
      </w:r>
      <w:r>
        <w:rPr>
          <w:b/>
          <w:bCs/>
          <w:lang w:val="en-GB"/>
        </w:rPr>
        <w:t xml:space="preserve"> </w:t>
      </w:r>
      <w:r>
        <w:rPr>
          <w:lang w:val="en-GB"/>
        </w:rPr>
        <w:t>Choreography</w:t>
      </w:r>
    </w:p>
    <w:p>
      <w:pPr>
        <w:pStyle w:val="TextBody"/>
        <w:rPr/>
      </w:pPr>
      <w:r>
        <w:rPr>
          <w:lang w:val="en-GB"/>
        </w:rPr>
        <w:t>2014</w:t>
        <w:tab/>
      </w:r>
      <w:r>
        <w:rPr>
          <w:b/>
          <w:bCs/>
          <w:lang w:val="en-GB"/>
        </w:rPr>
        <w:t xml:space="preserve">Draw On Sweet Night </w:t>
      </w:r>
      <w:r>
        <w:rPr>
          <w:lang w:val="en-GB"/>
        </w:rPr>
        <w:t xml:space="preserve">(Capriol Films) Musical </w:t>
      </w:r>
      <w:r>
        <w:rPr>
          <w:rFonts w:ascii="Times New Roman" w:hAnsi="Times New Roman"/>
          <w:lang w:val="en-GB"/>
        </w:rPr>
        <w:t>Coordinator</w:t>
      </w:r>
    </w:p>
    <w:p>
      <w:pPr>
        <w:pStyle w:val="TextBody"/>
        <w:rPr/>
      </w:pPr>
      <w:r>
        <w:rPr/>
        <w:t xml:space="preserve">2010 </w:t>
        <w:tab/>
      </w:r>
      <w:r>
        <w:rPr>
          <w:rFonts w:ascii="Times New Roman" w:hAnsi="Times New Roman"/>
          <w:b/>
          <w:bCs/>
          <w:lang w:val="en-GB"/>
        </w:rPr>
        <w:t>Frost Fair</w:t>
      </w:r>
      <w:r>
        <w:rPr>
          <w:rFonts w:ascii="Times New Roman" w:hAnsi="Times New Roman"/>
          <w:lang w:val="en-GB"/>
        </w:rPr>
        <w:t xml:space="preserve"> (Radio 4) Researcher, violin</w:t>
      </w:r>
    </w:p>
    <w:p>
      <w:pPr>
        <w:pStyle w:val="TextBody"/>
        <w:rPr/>
      </w:pPr>
      <w:r>
        <w:rPr/>
        <w:t xml:space="preserve">2009 </w:t>
        <w:tab/>
      </w:r>
      <w:r>
        <w:rPr>
          <w:rFonts w:ascii="Times New Roman" w:hAnsi="Times New Roman"/>
          <w:b/>
          <w:bCs/>
          <w:lang w:val="en-GB"/>
        </w:rPr>
        <w:t>Howard Goodall’s The Truth about Carols</w:t>
      </w:r>
      <w:r>
        <w:rPr>
          <w:rFonts w:ascii="Times New Roman" w:hAnsi="Times New Roman"/>
          <w:lang w:val="en-GB"/>
        </w:rPr>
        <w:t xml:space="preserve"> (BBC 2) Researcher, Violin</w:t>
      </w:r>
    </w:p>
    <w:p>
      <w:pPr>
        <w:pStyle w:val="TextBody"/>
        <w:rPr/>
      </w:pPr>
      <w:r>
        <w:rPr/>
        <w:t>2006</w:t>
        <w:tab/>
      </w:r>
      <w:r>
        <w:rPr>
          <w:rFonts w:ascii="Times New Roman" w:hAnsi="Times New Roman"/>
          <w:b/>
          <w:bCs/>
          <w:lang w:val="en-GB"/>
        </w:rPr>
        <w:t>Howard Goodall – How Music Works</w:t>
      </w:r>
      <w:r>
        <w:rPr>
          <w:rFonts w:ascii="Times New Roman" w:hAnsi="Times New Roman"/>
          <w:lang w:val="en-GB"/>
        </w:rPr>
        <w:t xml:space="preserve"> (Tiger Aspect/Channel 4) Lute</w:t>
      </w:r>
    </w:p>
    <w:p>
      <w:pPr>
        <w:pStyle w:val="TextBody"/>
        <w:spacing w:before="0" w:after="140"/>
        <w:ind w:left="0" w:right="0" w:hanging="0"/>
        <w:jc w:val="both"/>
        <w:rPr>
          <w:b/>
          <w:b/>
          <w:u w:val="single"/>
          <w:lang w:val="en-GB"/>
        </w:rPr>
      </w:pPr>
      <w:r>
        <w:rPr>
          <w:rFonts w:ascii="Times New Roman" w:hAnsi="Times New Roman"/>
          <w:b w:val="false"/>
          <w:bCs w:val="false"/>
          <w:u w:val="none"/>
          <w:lang w:val="en-GB"/>
        </w:rPr>
        <w:t>2005</w:t>
        <w:tab/>
      </w:r>
      <w:r>
        <w:rPr>
          <w:rFonts w:ascii="Times New Roman" w:hAnsi="Times New Roman"/>
          <w:b/>
          <w:bCs/>
          <w:u w:val="none"/>
          <w:lang w:val="en-GB"/>
        </w:rPr>
        <w:t>King Lear and Boxing Day</w:t>
      </w:r>
      <w:r>
        <w:rPr>
          <w:rFonts w:ascii="Times New Roman" w:hAnsi="Times New Roman"/>
          <w:b w:val="false"/>
          <w:bCs w:val="false"/>
          <w:u w:val="none"/>
          <w:lang w:val="en-GB"/>
        </w:rPr>
        <w:t xml:space="preserve"> (Radio 4) Researcher, violin, viols</w:t>
      </w:r>
    </w:p>
    <w:p>
      <w:pPr>
        <w:pStyle w:val="TextBody"/>
        <w:spacing w:before="0" w:after="140"/>
        <w:ind w:left="0" w:right="0" w:hanging="0"/>
        <w:jc w:val="both"/>
        <w:rPr>
          <w:b/>
          <w:b/>
          <w:u w:val="single"/>
          <w:lang w:val="en-GB"/>
        </w:rPr>
      </w:pPr>
      <w:r>
        <w:rPr>
          <w:b/>
          <w:u w:val="single"/>
          <w:lang w:val="en-GB"/>
        </w:rPr>
      </w:r>
    </w:p>
    <w:p>
      <w:pPr>
        <w:pStyle w:val="Normal"/>
        <w:rPr>
          <w:rFonts w:ascii="Liberation Serif" w:hAnsi="Liberation Serif" w:eastAsia="SimSun" w:cs="Arial"/>
          <w:b/>
          <w:b/>
          <w:bCs/>
          <w:color w:val="auto"/>
          <w:kern w:val="2"/>
          <w:sz w:val="28"/>
          <w:szCs w:val="28"/>
          <w:u w:val="single"/>
          <w:lang w:val="en-GB" w:eastAsia="zh-CN" w:bidi="hi-IN"/>
        </w:rPr>
      </w:pPr>
      <w:r>
        <w:rPr>
          <w:rFonts w:eastAsia="SimSun" w:cs="Arial"/>
          <w:b/>
          <w:bCs/>
          <w:color w:val="auto"/>
          <w:kern w:val="2"/>
          <w:sz w:val="28"/>
          <w:szCs w:val="28"/>
          <w:u w:val="single"/>
          <w:lang w:val="en-GB" w:eastAsia="zh-CN" w:bidi="hi-IN"/>
        </w:rPr>
        <w:t>Other performance and teaching work:</w:t>
      </w:r>
    </w:p>
    <w:p>
      <w:pPr>
        <w:pStyle w:val="Normal"/>
        <w:rPr>
          <w:rFonts w:ascii="Liberation Serif" w:hAnsi="Liberation Serif" w:eastAsia="SimSun" w:cs="Arial"/>
          <w:color w:val="auto"/>
          <w:kern w:val="2"/>
          <w:sz w:val="24"/>
          <w:szCs w:val="24"/>
          <w:lang w:val="en-GB" w:eastAsia="zh-CN" w:bidi="hi-IN"/>
        </w:rPr>
      </w:pPr>
      <w:r>
        <w:rPr>
          <w:rFonts w:eastAsia="SimSun" w:cs="Arial"/>
          <w:color w:val="auto"/>
          <w:kern w:val="2"/>
          <w:sz w:val="24"/>
          <w:szCs w:val="24"/>
          <w:lang w:val="en-GB" w:eastAsia="zh-CN" w:bidi="hi-IN"/>
        </w:rPr>
      </w:r>
    </w:p>
    <w:p>
      <w:pPr>
        <w:pStyle w:val="Normal"/>
        <w:rPr>
          <w:rFonts w:ascii="Liberation Serif" w:hAnsi="Liberation Serif" w:eastAsia="SimSun" w:cs="Arial"/>
          <w:color w:val="auto"/>
          <w:kern w:val="2"/>
          <w:sz w:val="24"/>
          <w:szCs w:val="24"/>
          <w:lang w:val="en-GB" w:eastAsia="zh-CN" w:bidi="hi-IN"/>
        </w:rPr>
      </w:pPr>
      <w:r>
        <w:rPr>
          <w:rFonts w:eastAsia="SimSun" w:cs="Arial"/>
          <w:color w:val="auto"/>
          <w:kern w:val="2"/>
          <w:sz w:val="24"/>
          <w:szCs w:val="24"/>
          <w:lang w:val="en-GB" w:eastAsia="zh-CN" w:bidi="hi-IN"/>
        </w:rPr>
        <w:t>2019</w:t>
        <w:tab/>
      </w:r>
      <w:r>
        <w:rPr>
          <w:rFonts w:eastAsia="SimSun" w:cs="Arial"/>
          <w:b/>
          <w:bCs/>
          <w:color w:val="auto"/>
          <w:kern w:val="2"/>
          <w:sz w:val="24"/>
          <w:szCs w:val="24"/>
          <w:lang w:val="en-GB" w:eastAsia="zh-CN" w:bidi="hi-IN"/>
        </w:rPr>
        <w:t xml:space="preserve">Lost Paradise </w:t>
      </w:r>
      <w:r>
        <w:rPr>
          <w:rFonts w:eastAsia="SimSun" w:cs="Arial"/>
          <w:b w:val="false"/>
          <w:bCs w:val="false"/>
          <w:color w:val="auto"/>
          <w:kern w:val="2"/>
          <w:sz w:val="24"/>
          <w:szCs w:val="24"/>
          <w:lang w:val="en-GB" w:eastAsia="zh-CN" w:bidi="hi-IN"/>
        </w:rPr>
        <w:t>Heritage project at Castle Bauska in Latvia, working with local musicians and dancers to help them create a performance based on Christopher Columbus’ first journey to the New World and back to Europe.</w:t>
      </w:r>
    </w:p>
    <w:p>
      <w:pPr>
        <w:pStyle w:val="Normal"/>
        <w:rPr>
          <w:rFonts w:ascii="Liberation Serif" w:hAnsi="Liberation Serif" w:eastAsia="SimSun" w:cs="Arial"/>
          <w:color w:val="auto"/>
          <w:kern w:val="2"/>
          <w:sz w:val="24"/>
          <w:szCs w:val="24"/>
          <w:lang w:val="en-GB" w:eastAsia="zh-CN" w:bidi="hi-IN"/>
        </w:rPr>
      </w:pPr>
      <w:r>
        <w:rPr>
          <w:rStyle w:val="InternetLink"/>
          <w:rFonts w:eastAsia="SimSun" w:cs="Arial"/>
          <w:b w:val="false"/>
          <w:bCs w:val="false"/>
          <w:color w:val="auto"/>
          <w:kern w:val="2"/>
          <w:sz w:val="24"/>
          <w:szCs w:val="24"/>
          <w:lang w:val="en-GB" w:eastAsia="zh-CN" w:bidi="hi-IN"/>
        </w:rPr>
        <w:t>https://www.youtube.com/watch?v=9F5suVFcb50</w:t>
      </w:r>
    </w:p>
    <w:p>
      <w:pPr>
        <w:pStyle w:val="Normal"/>
        <w:rPr>
          <w:rFonts w:ascii="Liberation Serif" w:hAnsi="Liberation Serif" w:eastAsia="SimSun" w:cs="Arial"/>
          <w:color w:val="auto"/>
          <w:kern w:val="2"/>
          <w:sz w:val="24"/>
          <w:szCs w:val="24"/>
          <w:lang w:val="en-GB" w:eastAsia="zh-CN" w:bidi="hi-IN"/>
        </w:rPr>
      </w:pPr>
      <w:r>
        <w:rPr>
          <w:rFonts w:eastAsia="SimSun" w:cs="Arial"/>
          <w:color w:val="auto"/>
          <w:kern w:val="2"/>
          <w:sz w:val="24"/>
          <w:szCs w:val="24"/>
          <w:lang w:val="en-GB" w:eastAsia="zh-CN" w:bidi="hi-IN"/>
        </w:rPr>
      </w:r>
    </w:p>
    <w:p>
      <w:pPr>
        <w:pStyle w:val="Normal"/>
        <w:rPr>
          <w:rFonts w:ascii="Liberation Serif" w:hAnsi="Liberation Serif" w:eastAsia="SimSun" w:cs="Arial"/>
          <w:color w:val="auto"/>
          <w:kern w:val="2"/>
          <w:sz w:val="24"/>
          <w:szCs w:val="24"/>
          <w:lang w:val="en-GB" w:eastAsia="zh-CN" w:bidi="hi-IN"/>
        </w:rPr>
      </w:pPr>
      <w:r>
        <w:rPr>
          <w:rFonts w:eastAsia="SimSun" w:cs="Arial"/>
          <w:color w:val="auto"/>
          <w:kern w:val="2"/>
          <w:sz w:val="24"/>
          <w:szCs w:val="24"/>
          <w:lang w:val="en-GB" w:eastAsia="zh-CN" w:bidi="hi-IN"/>
        </w:rPr>
      </w:r>
    </w:p>
    <w:p>
      <w:pPr>
        <w:pStyle w:val="Normal"/>
        <w:rPr>
          <w:rFonts w:ascii="Liberation Serif" w:hAnsi="Liberation Serif" w:eastAsia="SimSun" w:cs="Arial"/>
          <w:color w:val="auto"/>
          <w:kern w:val="2"/>
          <w:sz w:val="24"/>
          <w:szCs w:val="24"/>
          <w:lang w:val="en-GB" w:eastAsia="zh-CN" w:bidi="hi-IN"/>
        </w:rPr>
      </w:pPr>
      <w:r>
        <w:rPr>
          <w:rFonts w:eastAsia="SimSun" w:cs="Arial"/>
          <w:color w:val="auto"/>
          <w:kern w:val="2"/>
          <w:sz w:val="24"/>
          <w:szCs w:val="24"/>
          <w:lang w:val="en-GB" w:eastAsia="zh-CN" w:bidi="hi-IN"/>
        </w:rPr>
        <w:t>1998-present</w:t>
      </w:r>
    </w:p>
    <w:p>
      <w:pPr>
        <w:pStyle w:val="Normal"/>
        <w:rPr/>
      </w:pPr>
      <w:r>
        <w:rPr>
          <w:b/>
          <w:bCs/>
        </w:rPr>
        <w:t>The Lions part theatre company</w:t>
      </w:r>
      <w:r>
        <w:rPr/>
        <w:t xml:space="preserve">. Performing at Shakespeare's Globe and other venues. </w:t>
      </w:r>
    </w:p>
    <w:p>
      <w:pPr>
        <w:pStyle w:val="Normal"/>
        <w:rPr/>
      </w:pPr>
      <w:r>
        <w:rPr>
          <w:rStyle w:val="InternetLink"/>
        </w:rPr>
        <w:t>www.thelionspart.co.uk</w:t>
      </w:r>
    </w:p>
    <w:p>
      <w:pPr>
        <w:pStyle w:val="Normal"/>
        <w:rPr/>
      </w:pPr>
      <w:r>
        <w:rPr/>
      </w:r>
    </w:p>
    <w:p>
      <w:pPr>
        <w:pStyle w:val="Normal"/>
        <w:rPr/>
      </w:pPr>
      <w:r>
        <w:rPr/>
        <w:t>2001-present</w:t>
      </w:r>
    </w:p>
    <w:p>
      <w:pPr>
        <w:pStyle w:val="Normal"/>
        <w:rPr/>
      </w:pPr>
      <w:r>
        <w:rPr>
          <w:b/>
          <w:bCs/>
        </w:rPr>
        <w:t>Passamezzo</w:t>
      </w:r>
      <w:r>
        <w:rPr/>
        <w:t xml:space="preserve">: Founder and Artistic Director.  Early Modern British music – Tudor and Stuart music for masques, heritage work, theatre, concerts and education. </w:t>
      </w:r>
    </w:p>
    <w:p>
      <w:pPr>
        <w:pStyle w:val="Normal"/>
        <w:spacing w:before="0" w:after="140"/>
        <w:ind w:left="0" w:right="0" w:hanging="0"/>
        <w:jc w:val="both"/>
        <w:rPr>
          <w:b/>
          <w:b/>
          <w:u w:val="single"/>
          <w:lang w:val="en-GB"/>
        </w:rPr>
      </w:pPr>
      <w:r>
        <w:rPr>
          <w:rStyle w:val="InternetLink"/>
          <w:rFonts w:ascii="Times New Roman" w:hAnsi="Times New Roman"/>
          <w:b w:val="false"/>
          <w:bCs w:val="false"/>
          <w:u w:val="none"/>
          <w:lang w:val="en-GB"/>
        </w:rPr>
        <w:t>www.passamezzo.co.uk</w:t>
      </w:r>
    </w:p>
    <w:p>
      <w:pPr>
        <w:pStyle w:val="Normal"/>
        <w:rPr>
          <w:rFonts w:ascii="Times New Roman" w:hAnsi="Times New Roman"/>
          <w:b w:val="false"/>
          <w:b w:val="false"/>
          <w:bCs w:val="false"/>
          <w:u w:val="none"/>
          <w:lang w:val="en-GB"/>
        </w:rPr>
      </w:pPr>
      <w:r>
        <w:rPr>
          <w:rFonts w:ascii="Times New Roman" w:hAnsi="Times New Roman"/>
          <w:b w:val="false"/>
          <w:bCs w:val="false"/>
          <w:u w:val="none"/>
          <w:lang w:val="en-GB"/>
        </w:rPr>
      </w:r>
    </w:p>
    <w:p>
      <w:pPr>
        <w:pStyle w:val="Normal"/>
        <w:rPr/>
      </w:pPr>
      <w:r>
        <w:rPr/>
        <w:t>2012-2014</w:t>
      </w:r>
    </w:p>
    <w:p>
      <w:pPr>
        <w:pStyle w:val="Normal"/>
        <w:rPr/>
      </w:pPr>
      <w:r>
        <w:rPr>
          <w:b/>
          <w:bCs/>
        </w:rPr>
        <w:t xml:space="preserve">Past Pleasures: </w:t>
      </w:r>
      <w:r>
        <w:rPr/>
        <w:t xml:space="preserve">Costumed interpreter. Providing music, research and education sessions at Hampton Court, the Tower of London and the Banqueting House </w:t>
      </w:r>
    </w:p>
    <w:p>
      <w:pPr>
        <w:pStyle w:val="Normal"/>
        <w:spacing w:before="0" w:after="140"/>
        <w:ind w:left="0" w:right="0" w:hanging="0"/>
        <w:jc w:val="both"/>
        <w:rPr>
          <w:b/>
          <w:b/>
          <w:u w:val="single"/>
          <w:lang w:val="en-GB"/>
        </w:rPr>
      </w:pPr>
      <w:hyperlink r:id="rId8">
        <w:r>
          <w:rPr>
            <w:rStyle w:val="InternetLink"/>
            <w:rFonts w:ascii="Times New Roman" w:hAnsi="Times New Roman"/>
            <w:b w:val="false"/>
            <w:bCs w:val="false"/>
            <w:u w:val="none"/>
            <w:lang w:val="en-GB"/>
          </w:rPr>
          <w:t>www.pastpleasures.co.uk</w:t>
        </w:r>
      </w:hyperlink>
    </w:p>
    <w:sectPr>
      <w:type w:val="nextPage"/>
      <w:pgSz w:w="11906" w:h="16838"/>
      <w:pgMar w:left="1134" w:right="85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JSL Ancient">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Arial"/>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qFormat/>
    <w:pPr>
      <w:spacing w:before="200" w:after="120"/>
      <w:outlineLvl w:val="1"/>
    </w:pPr>
    <w:rPr>
      <w:rFonts w:ascii="Liberation Serif" w:hAnsi="Liberation Serif" w:eastAsia="SimSun"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msinlewis@aol.com" TargetMode="External"/><Relationship Id="rId3" Type="http://schemas.openxmlformats.org/officeDocument/2006/relationships/hyperlink" Target="http://www.tamsinlewis.co.uk/" TargetMode="External"/><Relationship Id="rId4" Type="http://schemas.openxmlformats.org/officeDocument/2006/relationships/hyperlink" Target="https://www.rondopublishing.co.uk/product-category/tamsin-lewis-passamezzo-editions/" TargetMode="External"/><Relationship Id="rId5" Type="http://schemas.openxmlformats.org/officeDocument/2006/relationships/hyperlink" Target="https://www.youtube.com/watch?v=lj6vUu5QnPA&amp;t=305s&amp;ab_channel=Passamezzo" TargetMode="External"/><Relationship Id="rId6" Type="http://schemas.openxmlformats.org/officeDocument/2006/relationships/hyperlink" Target="https://www.youtube.com/watch?v=TJv4YUTiQjU" TargetMode="External"/><Relationship Id="rId7" Type="http://schemas.openxmlformats.org/officeDocument/2006/relationships/hyperlink" Target="http://stagingthehenriciancourt.brookes.ac.uk/" TargetMode="External"/><Relationship Id="rId8" Type="http://schemas.openxmlformats.org/officeDocument/2006/relationships/hyperlink" Target="http://www.pastpleasures.co.uk/"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146</TotalTime>
  <Application>LibreOffice/7.4.2.3$Windows_X86_64 LibreOffice_project/382eef1f22670f7f4118c8c2dd222ec7ad009daf</Application>
  <AppVersion>15.0000</AppVersion>
  <Pages>5</Pages>
  <Words>1263</Words>
  <Characters>7977</Characters>
  <CharactersWithSpaces>9216</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2016-04-27T16:14:45Z</dcterms:created>
  <dc:creator/>
  <dc:description/>
  <dc:language>en-GB</dc:language>
  <cp:lastModifiedBy/>
  <dcterms:modified xsi:type="dcterms:W3CDTF">2022-11-14T17:33:18Z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