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3B45" w14:textId="77777777" w:rsidR="00E9623A" w:rsidRPr="006D0C9F" w:rsidRDefault="00E9623A" w:rsidP="00EC23B6">
      <w:pPr>
        <w:tabs>
          <w:tab w:val="left" w:pos="-9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right="-288"/>
        <w:jc w:val="center"/>
        <w:rPr>
          <w:b/>
          <w:sz w:val="32"/>
          <w:szCs w:val="32"/>
        </w:rPr>
      </w:pPr>
      <w:r w:rsidRPr="006D0C9F">
        <w:rPr>
          <w:b/>
          <w:sz w:val="32"/>
          <w:szCs w:val="32"/>
        </w:rPr>
        <w:t>Katherine A. Gillen</w:t>
      </w:r>
    </w:p>
    <w:p w14:paraId="4D3CA659" w14:textId="77777777" w:rsidR="00E9623A" w:rsidRPr="006D0C9F" w:rsidRDefault="00E9623A" w:rsidP="00EC23B6">
      <w:pPr>
        <w:tabs>
          <w:tab w:val="left" w:pos="-9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right="-288"/>
        <w:jc w:val="center"/>
        <w:rPr>
          <w:b/>
          <w:sz w:val="28"/>
          <w:szCs w:val="28"/>
        </w:rPr>
      </w:pPr>
      <w:r w:rsidRPr="006D0C9F">
        <w:rPr>
          <w:b/>
          <w:sz w:val="28"/>
          <w:szCs w:val="28"/>
        </w:rPr>
        <w:t>Curriculum Vitae</w:t>
      </w:r>
    </w:p>
    <w:p w14:paraId="2AC68DD5" w14:textId="77777777" w:rsidR="00E9623A" w:rsidRPr="006D0C9F" w:rsidRDefault="00E9623A" w:rsidP="00EC23B6">
      <w:pPr>
        <w:tabs>
          <w:tab w:val="left" w:pos="-9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right="-288"/>
        <w:jc w:val="center"/>
        <w:rPr>
          <w:b/>
          <w:sz w:val="28"/>
          <w:szCs w:val="28"/>
        </w:rPr>
      </w:pPr>
    </w:p>
    <w:p w14:paraId="1E3BF4A1" w14:textId="027731AD" w:rsidR="00E9623A" w:rsidRPr="006D0C9F" w:rsidRDefault="00E9623A" w:rsidP="00EC23B6">
      <w:pPr>
        <w:tabs>
          <w:tab w:val="left" w:pos="-9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right="-288"/>
        <w:jc w:val="center"/>
      </w:pPr>
      <w:r w:rsidRPr="006D0C9F">
        <w:t xml:space="preserve">Department of </w:t>
      </w:r>
      <w:r w:rsidR="0026687C" w:rsidRPr="006D0C9F">
        <w:t>Literature, Language, and Arts</w:t>
      </w:r>
    </w:p>
    <w:p w14:paraId="7D248C91" w14:textId="77777777" w:rsidR="00E9623A" w:rsidRPr="006D0C9F" w:rsidRDefault="00A80D33" w:rsidP="00EC23B6">
      <w:pPr>
        <w:tabs>
          <w:tab w:val="left" w:pos="-9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right="-288"/>
        <w:jc w:val="center"/>
      </w:pPr>
      <w:r w:rsidRPr="006D0C9F">
        <w:t>Texas A&amp;M–</w:t>
      </w:r>
      <w:r w:rsidR="00E9623A" w:rsidRPr="006D0C9F">
        <w:t>San Antonio</w:t>
      </w:r>
    </w:p>
    <w:p w14:paraId="7E318CD6" w14:textId="77777777" w:rsidR="00E9623A" w:rsidRPr="006D0C9F" w:rsidRDefault="00E9623A" w:rsidP="00EC23B6">
      <w:pPr>
        <w:tabs>
          <w:tab w:val="left" w:pos="-9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right="-288"/>
        <w:jc w:val="center"/>
      </w:pPr>
      <w:r w:rsidRPr="006D0C9F">
        <w:t>One University Way</w:t>
      </w:r>
    </w:p>
    <w:p w14:paraId="4DF4D8D0" w14:textId="77777777" w:rsidR="00E9623A" w:rsidRPr="006D0C9F" w:rsidRDefault="00E9623A" w:rsidP="00EC23B6">
      <w:pPr>
        <w:tabs>
          <w:tab w:val="left" w:pos="-9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right="-288"/>
        <w:jc w:val="center"/>
        <w:rPr>
          <w:lang w:val="es-US"/>
        </w:rPr>
      </w:pPr>
      <w:r w:rsidRPr="006D0C9F">
        <w:rPr>
          <w:lang w:val="es-US"/>
        </w:rPr>
        <w:t>San Antonio, TX 78224</w:t>
      </w:r>
    </w:p>
    <w:p w14:paraId="452E9321" w14:textId="77777777" w:rsidR="00E9623A" w:rsidRPr="006D0C9F" w:rsidRDefault="00000000" w:rsidP="00EC23B6">
      <w:pPr>
        <w:tabs>
          <w:tab w:val="left" w:pos="-9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right="-288"/>
        <w:jc w:val="center"/>
        <w:rPr>
          <w:lang w:val="es-US"/>
        </w:rPr>
      </w:pPr>
      <w:hyperlink r:id="rId6" w:history="1">
        <w:r w:rsidR="003948AF" w:rsidRPr="006D0C9F">
          <w:rPr>
            <w:rStyle w:val="Hyperlink"/>
            <w:color w:val="auto"/>
            <w:u w:val="none"/>
            <w:lang w:val="es-US"/>
          </w:rPr>
          <w:t>kgillen@tamusa.tamus.edu</w:t>
        </w:r>
      </w:hyperlink>
    </w:p>
    <w:p w14:paraId="26CF4496" w14:textId="77777777" w:rsidR="00E9623A" w:rsidRPr="006D0C9F" w:rsidRDefault="00854C67" w:rsidP="00EC23B6">
      <w:pPr>
        <w:tabs>
          <w:tab w:val="left" w:pos="-9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right="-288"/>
        <w:jc w:val="center"/>
        <w:rPr>
          <w:lang w:val="es-US"/>
        </w:rPr>
      </w:pPr>
      <w:r w:rsidRPr="006D0C9F">
        <w:rPr>
          <w:lang w:val="es-US"/>
        </w:rPr>
        <w:t>(802) 338-0515</w:t>
      </w:r>
    </w:p>
    <w:p w14:paraId="78870209" w14:textId="77777777" w:rsidR="00854C67" w:rsidRPr="006D0C9F" w:rsidRDefault="00854C67" w:rsidP="00EC23B6">
      <w:pPr>
        <w:tabs>
          <w:tab w:val="left" w:pos="-9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720" w:right="-288" w:hanging="720"/>
        <w:rPr>
          <w:sz w:val="26"/>
          <w:szCs w:val="26"/>
          <w:lang w:val="es-US"/>
        </w:rPr>
      </w:pPr>
    </w:p>
    <w:p w14:paraId="6E660169" w14:textId="77777777" w:rsidR="00216476" w:rsidRPr="006D0C9F" w:rsidRDefault="00E9623A" w:rsidP="00216476">
      <w:pPr>
        <w:tabs>
          <w:tab w:val="left" w:pos="-9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720" w:right="-288" w:hanging="720"/>
        <w:rPr>
          <w:szCs w:val="20"/>
          <w:u w:val="single"/>
        </w:rPr>
      </w:pPr>
      <w:r w:rsidRPr="006D0C9F">
        <w:rPr>
          <w:b/>
          <w:bCs/>
          <w:szCs w:val="20"/>
          <w:u w:val="single"/>
        </w:rPr>
        <w:t>EDUCATION</w:t>
      </w:r>
      <w:r w:rsidRPr="006D0C9F">
        <w:rPr>
          <w:szCs w:val="20"/>
          <w:u w:val="single"/>
        </w:rPr>
        <w:t xml:space="preserve"> </w:t>
      </w:r>
    </w:p>
    <w:p w14:paraId="5A5119F2" w14:textId="27A91C7B" w:rsidR="00D261BE" w:rsidRPr="006D0C9F" w:rsidRDefault="007717B4" w:rsidP="00D261BE">
      <w:pPr>
        <w:tabs>
          <w:tab w:val="left" w:pos="-9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720" w:right="-288" w:hanging="720"/>
        <w:rPr>
          <w:szCs w:val="20"/>
          <w:u w:val="single"/>
        </w:rPr>
      </w:pPr>
      <w:r w:rsidRPr="006D0C9F">
        <w:rPr>
          <w:szCs w:val="20"/>
        </w:rPr>
        <w:t>PhD</w:t>
      </w:r>
      <w:r w:rsidR="00B7662B" w:rsidRPr="006D0C9F">
        <w:rPr>
          <w:szCs w:val="20"/>
        </w:rPr>
        <w:t>,</w:t>
      </w:r>
      <w:r w:rsidR="00E9623A" w:rsidRPr="006D0C9F">
        <w:rPr>
          <w:szCs w:val="20"/>
        </w:rPr>
        <w:t xml:space="preserve"> University of New Hampshire, English Literature, 2012</w:t>
      </w:r>
    </w:p>
    <w:p w14:paraId="745D3C0B" w14:textId="1DB667F0" w:rsidR="00E9623A" w:rsidRPr="006D0C9F" w:rsidRDefault="007717B4" w:rsidP="00E200B9">
      <w:pPr>
        <w:tabs>
          <w:tab w:val="left" w:pos="-9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720" w:right="-288" w:hanging="720"/>
        <w:rPr>
          <w:szCs w:val="20"/>
        </w:rPr>
      </w:pPr>
      <w:r w:rsidRPr="006D0C9F">
        <w:rPr>
          <w:szCs w:val="20"/>
        </w:rPr>
        <w:t>MA</w:t>
      </w:r>
      <w:r w:rsidR="00B7662B" w:rsidRPr="006D0C9F">
        <w:rPr>
          <w:szCs w:val="20"/>
        </w:rPr>
        <w:t>,</w:t>
      </w:r>
      <w:r w:rsidR="00E9623A" w:rsidRPr="006D0C9F">
        <w:rPr>
          <w:szCs w:val="20"/>
        </w:rPr>
        <w:t xml:space="preserve"> University of New Hampshire, Literature, 2005</w:t>
      </w:r>
    </w:p>
    <w:p w14:paraId="63AB86F7" w14:textId="79BE2013" w:rsidR="008A5293" w:rsidRPr="006D0C9F" w:rsidRDefault="007717B4" w:rsidP="00FE7BDA">
      <w:pPr>
        <w:tabs>
          <w:tab w:val="left" w:pos="-90"/>
          <w:tab w:val="left" w:pos="495"/>
          <w:tab w:val="left" w:pos="510"/>
        </w:tabs>
        <w:ind w:left="720" w:hanging="720"/>
        <w:rPr>
          <w:szCs w:val="20"/>
        </w:rPr>
      </w:pPr>
      <w:r w:rsidRPr="006D0C9F">
        <w:rPr>
          <w:szCs w:val="20"/>
        </w:rPr>
        <w:t>BA</w:t>
      </w:r>
      <w:r w:rsidR="00B7662B" w:rsidRPr="006D0C9F">
        <w:rPr>
          <w:szCs w:val="20"/>
        </w:rPr>
        <w:t>,</w:t>
      </w:r>
      <w:r w:rsidR="00E9623A" w:rsidRPr="006D0C9F">
        <w:rPr>
          <w:szCs w:val="20"/>
        </w:rPr>
        <w:t xml:space="preserve"> University of Vermont, English and Sociology, 2002 </w:t>
      </w:r>
    </w:p>
    <w:p w14:paraId="0E942E01" w14:textId="6A8BAC4F" w:rsidR="00854C67" w:rsidRPr="006D0C9F" w:rsidRDefault="00854C67" w:rsidP="00EC23B6">
      <w:pPr>
        <w:tabs>
          <w:tab w:val="left" w:pos="720"/>
        </w:tabs>
        <w:ind w:left="720" w:hanging="720"/>
        <w:rPr>
          <w:b/>
          <w:bCs/>
          <w:szCs w:val="20"/>
          <w:u w:val="single"/>
        </w:rPr>
      </w:pPr>
    </w:p>
    <w:p w14:paraId="0B5E3263" w14:textId="77777777" w:rsidR="006D6CB9" w:rsidRPr="006D0C9F" w:rsidRDefault="006D6CB9" w:rsidP="00EC23B6">
      <w:pPr>
        <w:tabs>
          <w:tab w:val="left" w:pos="720"/>
        </w:tabs>
        <w:ind w:left="720" w:hanging="720"/>
        <w:rPr>
          <w:b/>
          <w:bCs/>
          <w:szCs w:val="20"/>
          <w:u w:val="single"/>
        </w:rPr>
      </w:pPr>
    </w:p>
    <w:p w14:paraId="65B59A41" w14:textId="77777777" w:rsidR="00EC23B6" w:rsidRPr="006D0C9F" w:rsidRDefault="00F37E53" w:rsidP="00EC23B6">
      <w:pPr>
        <w:tabs>
          <w:tab w:val="left" w:pos="720"/>
        </w:tabs>
        <w:ind w:left="720" w:hanging="720"/>
        <w:rPr>
          <w:b/>
          <w:bCs/>
          <w:szCs w:val="20"/>
          <w:u w:val="single"/>
        </w:rPr>
      </w:pPr>
      <w:r w:rsidRPr="006D0C9F">
        <w:rPr>
          <w:b/>
          <w:bCs/>
          <w:szCs w:val="20"/>
          <w:u w:val="single"/>
        </w:rPr>
        <w:t>ACADEMIC APPOINTMENTS</w:t>
      </w:r>
    </w:p>
    <w:p w14:paraId="234530A1" w14:textId="2B72038E" w:rsidR="008F497F" w:rsidRPr="006D0C9F" w:rsidRDefault="00497F9B" w:rsidP="00912C2E">
      <w:pPr>
        <w:tabs>
          <w:tab w:val="left" w:pos="720"/>
        </w:tabs>
        <w:rPr>
          <w:iCs/>
          <w:szCs w:val="20"/>
        </w:rPr>
      </w:pPr>
      <w:r w:rsidRPr="006D0C9F">
        <w:rPr>
          <w:iCs/>
          <w:szCs w:val="20"/>
        </w:rPr>
        <w:t>Chair, Department of Literature, Languages, and Arts, Texas A&amp;M–San Antonio, 2021</w:t>
      </w:r>
      <w:r w:rsidR="007552B4" w:rsidRPr="006D0C9F">
        <w:rPr>
          <w:iCs/>
          <w:szCs w:val="20"/>
        </w:rPr>
        <w:t>-present</w:t>
      </w:r>
    </w:p>
    <w:p w14:paraId="72201D43" w14:textId="13C26263" w:rsidR="00912C2E" w:rsidRPr="006D0C9F" w:rsidRDefault="00912C2E" w:rsidP="00912C2E">
      <w:pPr>
        <w:tabs>
          <w:tab w:val="left" w:pos="720"/>
        </w:tabs>
        <w:rPr>
          <w:iCs/>
          <w:szCs w:val="20"/>
        </w:rPr>
      </w:pPr>
      <w:r w:rsidRPr="006D0C9F">
        <w:rPr>
          <w:iCs/>
          <w:szCs w:val="20"/>
        </w:rPr>
        <w:t>Associate Professor of English (tenured), Texas A&amp;M–San Antonio, 2018–present</w:t>
      </w:r>
    </w:p>
    <w:p w14:paraId="1336CE75" w14:textId="5011AAB2" w:rsidR="00497F9B" w:rsidRPr="006D0C9F" w:rsidRDefault="00EC23B6" w:rsidP="00912C2E">
      <w:pPr>
        <w:tabs>
          <w:tab w:val="left" w:pos="720"/>
        </w:tabs>
        <w:rPr>
          <w:iCs/>
          <w:szCs w:val="20"/>
        </w:rPr>
      </w:pPr>
      <w:r w:rsidRPr="006D0C9F">
        <w:rPr>
          <w:iCs/>
          <w:szCs w:val="20"/>
        </w:rPr>
        <w:t xml:space="preserve">Assistant Professor of English </w:t>
      </w:r>
      <w:r w:rsidR="008A146D" w:rsidRPr="006D0C9F">
        <w:rPr>
          <w:iCs/>
          <w:szCs w:val="20"/>
        </w:rPr>
        <w:t>(tenure track), Texas A&amp;M–</w:t>
      </w:r>
      <w:r w:rsidRPr="006D0C9F">
        <w:rPr>
          <w:iCs/>
          <w:szCs w:val="20"/>
        </w:rPr>
        <w:t>San Antonio</w:t>
      </w:r>
      <w:r w:rsidR="00216476" w:rsidRPr="006D0C9F">
        <w:rPr>
          <w:iCs/>
          <w:szCs w:val="20"/>
        </w:rPr>
        <w:t xml:space="preserve">, </w:t>
      </w:r>
      <w:r w:rsidR="00912C2E" w:rsidRPr="006D0C9F">
        <w:rPr>
          <w:iCs/>
          <w:szCs w:val="20"/>
        </w:rPr>
        <w:t xml:space="preserve">2012–2018 </w:t>
      </w:r>
    </w:p>
    <w:p w14:paraId="50CE5A1C" w14:textId="77777777" w:rsidR="006D6CB9" w:rsidRPr="006D0C9F" w:rsidRDefault="006D6CB9" w:rsidP="00912C2E">
      <w:pPr>
        <w:tabs>
          <w:tab w:val="left" w:pos="720"/>
        </w:tabs>
        <w:rPr>
          <w:iCs/>
          <w:szCs w:val="20"/>
        </w:rPr>
      </w:pPr>
    </w:p>
    <w:p w14:paraId="232C036A" w14:textId="77777777" w:rsidR="006D6CB9" w:rsidRPr="006D0C9F" w:rsidRDefault="006D6CB9" w:rsidP="00912C2E">
      <w:pPr>
        <w:tabs>
          <w:tab w:val="left" w:pos="720"/>
        </w:tabs>
        <w:rPr>
          <w:iCs/>
          <w:szCs w:val="20"/>
        </w:rPr>
      </w:pPr>
    </w:p>
    <w:p w14:paraId="5E9C81FE" w14:textId="62CD4C7B" w:rsidR="00E81A5B" w:rsidRPr="006D0C9F" w:rsidRDefault="00761F62" w:rsidP="00A416F5">
      <w:pPr>
        <w:tabs>
          <w:tab w:val="left" w:pos="720"/>
        </w:tabs>
        <w:ind w:left="720" w:hanging="720"/>
        <w:rPr>
          <w:b/>
          <w:bCs/>
          <w:szCs w:val="20"/>
          <w:u w:val="single"/>
        </w:rPr>
      </w:pPr>
      <w:r w:rsidRPr="006D0C9F">
        <w:rPr>
          <w:b/>
          <w:bCs/>
          <w:szCs w:val="20"/>
          <w:u w:val="single"/>
        </w:rPr>
        <w:t>SCHOLARSHIP</w:t>
      </w:r>
    </w:p>
    <w:p w14:paraId="3A042FDC" w14:textId="77777777" w:rsidR="006D6CB9" w:rsidRPr="006D0C9F" w:rsidRDefault="006D6CB9" w:rsidP="00B97930">
      <w:pPr>
        <w:tabs>
          <w:tab w:val="left" w:pos="720"/>
        </w:tabs>
        <w:ind w:left="720" w:hanging="720"/>
        <w:rPr>
          <w:b/>
          <w:bCs/>
          <w:szCs w:val="20"/>
        </w:rPr>
      </w:pPr>
    </w:p>
    <w:p w14:paraId="22E0222F" w14:textId="68476BB8" w:rsidR="0015656A" w:rsidRPr="006D0C9F" w:rsidRDefault="0015656A" w:rsidP="0034464A">
      <w:pPr>
        <w:tabs>
          <w:tab w:val="left" w:pos="720"/>
        </w:tabs>
        <w:ind w:left="720" w:hanging="720"/>
        <w:rPr>
          <w:bCs/>
          <w:szCs w:val="20"/>
        </w:rPr>
      </w:pPr>
      <w:r w:rsidRPr="006D0C9F">
        <w:rPr>
          <w:b/>
          <w:bCs/>
          <w:szCs w:val="20"/>
        </w:rPr>
        <w:t>Monograph</w:t>
      </w:r>
      <w:r w:rsidR="00210127">
        <w:rPr>
          <w:b/>
          <w:bCs/>
          <w:szCs w:val="20"/>
        </w:rPr>
        <w:t>s</w:t>
      </w:r>
    </w:p>
    <w:p w14:paraId="37076C20" w14:textId="65519A62" w:rsidR="0015656A" w:rsidRPr="006D0C9F" w:rsidRDefault="0015656A" w:rsidP="0034464A">
      <w:pPr>
        <w:tabs>
          <w:tab w:val="left" w:pos="0"/>
        </w:tabs>
        <w:ind w:left="720" w:hanging="720"/>
      </w:pPr>
      <w:r w:rsidRPr="006D0C9F">
        <w:rPr>
          <w:i/>
        </w:rPr>
        <w:t>Chaste Value: Economic Crisis, Female Chastity, and the Production of Social Difference on Shakespeare’s Stage</w:t>
      </w:r>
      <w:r w:rsidR="000522A6" w:rsidRPr="006D0C9F">
        <w:t xml:space="preserve"> (Edinburgh: </w:t>
      </w:r>
      <w:r w:rsidRPr="006D0C9F">
        <w:t>Edinburgh University P</w:t>
      </w:r>
      <w:r w:rsidR="000522A6" w:rsidRPr="006D0C9F">
        <w:t xml:space="preserve">ress, </w:t>
      </w:r>
      <w:r w:rsidRPr="006D0C9F">
        <w:t>2017).</w:t>
      </w:r>
    </w:p>
    <w:p w14:paraId="658371F9" w14:textId="11645056" w:rsidR="003A5934" w:rsidRPr="006D0C9F" w:rsidRDefault="0051655C" w:rsidP="0034464A">
      <w:pPr>
        <w:tabs>
          <w:tab w:val="left" w:pos="0"/>
        </w:tabs>
        <w:ind w:left="720" w:hanging="720"/>
      </w:pPr>
      <w:r w:rsidRPr="006D0C9F">
        <w:rPr>
          <w:i/>
        </w:rPr>
        <w:tab/>
      </w:r>
      <w:r w:rsidRPr="006D0C9F">
        <w:t>Out in paperback, 2019</w:t>
      </w:r>
    </w:p>
    <w:p w14:paraId="7742223D" w14:textId="085D96AD" w:rsidR="00210127" w:rsidRPr="006D0C9F" w:rsidRDefault="00210127" w:rsidP="00210127">
      <w:pPr>
        <w:tabs>
          <w:tab w:val="left" w:pos="0"/>
        </w:tabs>
        <w:ind w:left="720" w:hanging="720"/>
        <w:rPr>
          <w:iCs/>
        </w:rPr>
      </w:pPr>
      <w:r w:rsidRPr="006D0C9F">
        <w:rPr>
          <w:bCs/>
          <w:i/>
        </w:rPr>
        <w:t xml:space="preserve">Shakespeare’s Racial Classicism: Whiteness, Slavery, and Humanism </w:t>
      </w:r>
      <w:r w:rsidRPr="006D0C9F">
        <w:rPr>
          <w:bCs/>
          <w:iCs/>
        </w:rPr>
        <w:t>(in progress).</w:t>
      </w:r>
    </w:p>
    <w:p w14:paraId="21BA1AB3" w14:textId="77777777" w:rsidR="00AC3FFD" w:rsidRPr="006D0C9F" w:rsidRDefault="00AC3FFD" w:rsidP="0034464A">
      <w:pPr>
        <w:tabs>
          <w:tab w:val="left" w:pos="0"/>
        </w:tabs>
        <w:ind w:left="720" w:hanging="720"/>
        <w:rPr>
          <w:b/>
        </w:rPr>
      </w:pPr>
    </w:p>
    <w:p w14:paraId="0D4E79FB" w14:textId="70C2FFA5" w:rsidR="00354B1C" w:rsidRPr="006D0C9F" w:rsidRDefault="0010734E" w:rsidP="0034464A">
      <w:pPr>
        <w:tabs>
          <w:tab w:val="left" w:pos="0"/>
        </w:tabs>
        <w:ind w:left="720" w:hanging="720"/>
        <w:rPr>
          <w:b/>
        </w:rPr>
      </w:pPr>
      <w:r w:rsidRPr="006D0C9F">
        <w:rPr>
          <w:b/>
        </w:rPr>
        <w:t>Critical Edition</w:t>
      </w:r>
      <w:r w:rsidR="00210127">
        <w:rPr>
          <w:b/>
        </w:rPr>
        <w:t>s</w:t>
      </w:r>
    </w:p>
    <w:p w14:paraId="378EB699" w14:textId="6E0D7A42" w:rsidR="00210127" w:rsidRPr="00210127" w:rsidRDefault="00354B1C" w:rsidP="00210127">
      <w:pPr>
        <w:ind w:left="720" w:hanging="720"/>
        <w:rPr>
          <w:iCs/>
          <w:color w:val="000000"/>
          <w:shd w:val="clear" w:color="auto" w:fill="FFFFFF"/>
        </w:rPr>
      </w:pPr>
      <w:r w:rsidRPr="006D0C9F">
        <w:rPr>
          <w:i/>
          <w:iCs/>
          <w:color w:val="000000"/>
          <w:shd w:val="clear" w:color="auto" w:fill="FFFFFF"/>
        </w:rPr>
        <w:t xml:space="preserve">The Bard in the Borderlands: An Anthology of Shakespeare Appropriations </w:t>
      </w:r>
      <w:proofErr w:type="spellStart"/>
      <w:r w:rsidRPr="006D0C9F">
        <w:rPr>
          <w:i/>
          <w:iCs/>
          <w:color w:val="000000"/>
          <w:shd w:val="clear" w:color="auto" w:fill="FFFFFF"/>
        </w:rPr>
        <w:t>en</w:t>
      </w:r>
      <w:proofErr w:type="spellEnd"/>
      <w:r w:rsidRPr="006D0C9F">
        <w:rPr>
          <w:i/>
          <w:iCs/>
          <w:color w:val="000000"/>
          <w:shd w:val="clear" w:color="auto" w:fill="FFFFFF"/>
        </w:rPr>
        <w:t xml:space="preserve"> la Frontera</w:t>
      </w:r>
      <w:r w:rsidRPr="006D0C9F">
        <w:rPr>
          <w:iCs/>
          <w:color w:val="000000"/>
          <w:shd w:val="clear" w:color="auto" w:fill="FFFFFF"/>
        </w:rPr>
        <w:t>,</w:t>
      </w:r>
      <w:r w:rsidR="00E43F7C" w:rsidRPr="006D0C9F">
        <w:rPr>
          <w:iCs/>
          <w:color w:val="000000"/>
          <w:shd w:val="clear" w:color="auto" w:fill="FFFFFF"/>
        </w:rPr>
        <w:t xml:space="preserve"> </w:t>
      </w:r>
      <w:r w:rsidR="00210127">
        <w:rPr>
          <w:iCs/>
          <w:color w:val="000000"/>
          <w:shd w:val="clear" w:color="auto" w:fill="FFFFFF"/>
        </w:rPr>
        <w:t xml:space="preserve">Vol. 1 (Tempe, AZ: ACMRS Press, 2023). </w:t>
      </w:r>
      <w:r w:rsidR="00210127">
        <w:rPr>
          <w:color w:val="000000"/>
          <w:shd w:val="clear" w:color="auto" w:fill="FFFFFF"/>
        </w:rPr>
        <w:t xml:space="preserve">Open access link: </w:t>
      </w:r>
      <w:hyperlink r:id="rId7" w:history="1">
        <w:r w:rsidR="00210127" w:rsidRPr="00201C24">
          <w:rPr>
            <w:rStyle w:val="Hyperlink"/>
            <w:shd w:val="clear" w:color="auto" w:fill="FFFFFF"/>
          </w:rPr>
          <w:t>https://asu.pressbooks.pub/bard-in-the-borderlands-volume-1/</w:t>
        </w:r>
      </w:hyperlink>
    </w:p>
    <w:p w14:paraId="49842C05" w14:textId="77777777" w:rsidR="00210127" w:rsidRPr="00210127" w:rsidRDefault="00210127" w:rsidP="00210127">
      <w:pPr>
        <w:ind w:left="720" w:hanging="720"/>
        <w:rPr>
          <w:iCs/>
          <w:color w:val="000000"/>
          <w:shd w:val="clear" w:color="auto" w:fill="FFFFFF"/>
        </w:rPr>
      </w:pPr>
      <w:r w:rsidRPr="006D0C9F">
        <w:rPr>
          <w:i/>
          <w:iCs/>
          <w:color w:val="000000"/>
          <w:shd w:val="clear" w:color="auto" w:fill="FFFFFF"/>
        </w:rPr>
        <w:t xml:space="preserve">The Bard in the Borderlands: An Anthology of Shakespeare Appropriations </w:t>
      </w:r>
      <w:proofErr w:type="spellStart"/>
      <w:r w:rsidRPr="006D0C9F">
        <w:rPr>
          <w:i/>
          <w:iCs/>
          <w:color w:val="000000"/>
          <w:shd w:val="clear" w:color="auto" w:fill="FFFFFF"/>
        </w:rPr>
        <w:t>en</w:t>
      </w:r>
      <w:proofErr w:type="spellEnd"/>
      <w:r w:rsidRPr="006D0C9F">
        <w:rPr>
          <w:i/>
          <w:iCs/>
          <w:color w:val="000000"/>
          <w:shd w:val="clear" w:color="auto" w:fill="FFFFFF"/>
        </w:rPr>
        <w:t xml:space="preserve"> la Frontera</w:t>
      </w:r>
      <w:r w:rsidRPr="006D0C9F">
        <w:rPr>
          <w:iCs/>
          <w:color w:val="000000"/>
          <w:shd w:val="clear" w:color="auto" w:fill="FFFFFF"/>
        </w:rPr>
        <w:t xml:space="preserve">, </w:t>
      </w:r>
      <w:r>
        <w:rPr>
          <w:iCs/>
          <w:color w:val="000000"/>
          <w:shd w:val="clear" w:color="auto" w:fill="FFFFFF"/>
        </w:rPr>
        <w:t>Vols. 2-3 (under contract with ACMRS Press, expected publication 2024).</w:t>
      </w:r>
    </w:p>
    <w:p w14:paraId="147106D2" w14:textId="77777777" w:rsidR="00210127" w:rsidRDefault="00210127" w:rsidP="0034464A">
      <w:pPr>
        <w:tabs>
          <w:tab w:val="left" w:pos="720"/>
        </w:tabs>
        <w:ind w:left="720" w:hanging="720"/>
        <w:rPr>
          <w:b/>
          <w:bCs/>
          <w:szCs w:val="20"/>
        </w:rPr>
      </w:pPr>
    </w:p>
    <w:p w14:paraId="60F6D1E2" w14:textId="787AAFB9" w:rsidR="00210127" w:rsidRDefault="00210127" w:rsidP="00210127">
      <w:pPr>
        <w:tabs>
          <w:tab w:val="left" w:pos="720"/>
        </w:tabs>
        <w:rPr>
          <w:b/>
          <w:bCs/>
          <w:szCs w:val="20"/>
        </w:rPr>
      </w:pPr>
      <w:r>
        <w:rPr>
          <w:b/>
          <w:bCs/>
          <w:szCs w:val="20"/>
        </w:rPr>
        <w:t xml:space="preserve">Edited Collection </w:t>
      </w:r>
    </w:p>
    <w:p w14:paraId="15B441EC" w14:textId="3DA6077E" w:rsidR="00210127" w:rsidRPr="00210127" w:rsidRDefault="00210127" w:rsidP="00210127">
      <w:pPr>
        <w:ind w:left="720" w:hanging="720"/>
        <w:rPr>
          <w:iCs/>
        </w:rPr>
      </w:pPr>
      <w:r w:rsidRPr="006D0C9F">
        <w:rPr>
          <w:i/>
          <w:color w:val="000000"/>
          <w:shd w:val="clear" w:color="auto" w:fill="FFFFFF"/>
        </w:rPr>
        <w:t xml:space="preserve">Shakespeare and the Politics of </w:t>
      </w:r>
      <w:proofErr w:type="spellStart"/>
      <w:r w:rsidRPr="006D0C9F">
        <w:rPr>
          <w:i/>
          <w:color w:val="000000"/>
          <w:shd w:val="clear" w:color="auto" w:fill="FFFFFF"/>
        </w:rPr>
        <w:t>Tradaptation</w:t>
      </w:r>
      <w:proofErr w:type="spellEnd"/>
      <w:r w:rsidRPr="006D0C9F">
        <w:rPr>
          <w:iCs/>
          <w:color w:val="000000"/>
          <w:shd w:val="clear" w:color="auto" w:fill="FFFFFF"/>
        </w:rPr>
        <w:t xml:space="preserve">, ed. with Kathryn </w:t>
      </w:r>
      <w:proofErr w:type="spellStart"/>
      <w:r w:rsidRPr="006D0C9F">
        <w:rPr>
          <w:iCs/>
          <w:color w:val="000000"/>
          <w:shd w:val="clear" w:color="auto" w:fill="FFFFFF"/>
        </w:rPr>
        <w:t>Vomero</w:t>
      </w:r>
      <w:proofErr w:type="spellEnd"/>
      <w:r w:rsidRPr="006D0C9F">
        <w:rPr>
          <w:iCs/>
          <w:color w:val="000000"/>
          <w:shd w:val="clear" w:color="auto" w:fill="FFFFFF"/>
        </w:rPr>
        <w:t xml:space="preserve"> Santos (</w:t>
      </w:r>
      <w:r>
        <w:rPr>
          <w:iCs/>
          <w:color w:val="000000"/>
          <w:shd w:val="clear" w:color="auto" w:fill="FFFFFF"/>
        </w:rPr>
        <w:t xml:space="preserve">collection </w:t>
      </w:r>
      <w:r w:rsidRPr="006D0C9F">
        <w:rPr>
          <w:iCs/>
          <w:color w:val="000000"/>
          <w:shd w:val="clear" w:color="auto" w:fill="FFFFFF"/>
        </w:rPr>
        <w:t>under contract with Palgrave Macmillan Press, expected publication 2024).</w:t>
      </w:r>
    </w:p>
    <w:p w14:paraId="37E7D104" w14:textId="77777777" w:rsidR="00210127" w:rsidRDefault="00210127" w:rsidP="0034464A">
      <w:pPr>
        <w:tabs>
          <w:tab w:val="left" w:pos="720"/>
        </w:tabs>
        <w:ind w:left="720" w:hanging="720"/>
        <w:rPr>
          <w:b/>
          <w:bCs/>
          <w:szCs w:val="20"/>
        </w:rPr>
      </w:pPr>
    </w:p>
    <w:p w14:paraId="3533E589" w14:textId="01A63974" w:rsidR="00B97930" w:rsidRPr="006D0C9F" w:rsidRDefault="007717B4" w:rsidP="0034464A">
      <w:pPr>
        <w:tabs>
          <w:tab w:val="left" w:pos="720"/>
        </w:tabs>
        <w:ind w:left="720" w:hanging="720"/>
        <w:rPr>
          <w:b/>
          <w:bCs/>
          <w:szCs w:val="20"/>
        </w:rPr>
      </w:pPr>
      <w:r w:rsidRPr="006D0C9F">
        <w:rPr>
          <w:b/>
          <w:bCs/>
          <w:szCs w:val="20"/>
        </w:rPr>
        <w:t>Peer-Reviewed Articles</w:t>
      </w:r>
    </w:p>
    <w:p w14:paraId="71891CDF" w14:textId="042F4AF6" w:rsidR="007545AF" w:rsidRPr="006D0C9F" w:rsidRDefault="00C35254" w:rsidP="0034464A">
      <w:pPr>
        <w:ind w:left="720" w:hanging="720"/>
        <w:rPr>
          <w:iCs/>
        </w:rPr>
      </w:pPr>
      <w:r w:rsidRPr="006D0C9F">
        <w:t xml:space="preserve">“Recovering </w:t>
      </w:r>
      <w:r w:rsidR="00A86C22" w:rsidRPr="006D0C9F">
        <w:t>Shakespeare’s</w:t>
      </w:r>
      <w:r w:rsidRPr="006D0C9F">
        <w:t xml:space="preserve"> Racial Roots: Configurations of English Barbarism, Slavery, and Whiteness in </w:t>
      </w:r>
      <w:r w:rsidRPr="006D0C9F">
        <w:rPr>
          <w:i/>
        </w:rPr>
        <w:t xml:space="preserve">Hamlet </w:t>
      </w:r>
      <w:r w:rsidRPr="006D0C9F">
        <w:t>and its Sources</w:t>
      </w:r>
      <w:r w:rsidR="007545AF" w:rsidRPr="006D0C9F">
        <w:t>,</w:t>
      </w:r>
      <w:r w:rsidRPr="006D0C9F">
        <w:t xml:space="preserve">” </w:t>
      </w:r>
      <w:r w:rsidR="007545AF" w:rsidRPr="006D0C9F">
        <w:rPr>
          <w:i/>
        </w:rPr>
        <w:t xml:space="preserve">Shakespeare Quarterly </w:t>
      </w:r>
      <w:r w:rsidR="007545AF" w:rsidRPr="006D0C9F">
        <w:rPr>
          <w:iCs/>
        </w:rPr>
        <w:t>73.1-2 (Spring/Summer 2022).</w:t>
      </w:r>
    </w:p>
    <w:p w14:paraId="007019E6" w14:textId="2313227E" w:rsidR="00B95ADC" w:rsidRPr="006D0C9F" w:rsidRDefault="00B95ADC" w:rsidP="0034464A">
      <w:pPr>
        <w:ind w:left="720" w:hanging="720"/>
        <w:rPr>
          <w:lang w:eastAsia="en-GB"/>
        </w:rPr>
      </w:pPr>
      <w:r w:rsidRPr="006D0C9F">
        <w:lastRenderedPageBreak/>
        <w:t xml:space="preserve">“Borderlands Shakespeare: The Decolonial Visions of James Lujan’s </w:t>
      </w:r>
      <w:r w:rsidRPr="006D0C9F">
        <w:rPr>
          <w:i/>
        </w:rPr>
        <w:t>Kino and Teresa</w:t>
      </w:r>
      <w:r w:rsidRPr="006D0C9F">
        <w:t xml:space="preserve"> and </w:t>
      </w:r>
      <w:proofErr w:type="spellStart"/>
      <w:r w:rsidRPr="006D0C9F">
        <w:t>Seres</w:t>
      </w:r>
      <w:proofErr w:type="spellEnd"/>
      <w:r w:rsidRPr="006D0C9F">
        <w:t xml:space="preserve"> Jaime </w:t>
      </w:r>
      <w:proofErr w:type="spellStart"/>
      <w:r w:rsidRPr="006D0C9F">
        <w:t>Magaña’s</w:t>
      </w:r>
      <w:proofErr w:type="spellEnd"/>
      <w:r w:rsidRPr="006D0C9F">
        <w:t xml:space="preserve"> </w:t>
      </w:r>
      <w:proofErr w:type="gramStart"/>
      <w:r w:rsidRPr="006D0C9F">
        <w:rPr>
          <w:i/>
        </w:rPr>
        <w:t>The</w:t>
      </w:r>
      <w:proofErr w:type="gramEnd"/>
      <w:r w:rsidRPr="006D0C9F">
        <w:rPr>
          <w:i/>
        </w:rPr>
        <w:t xml:space="preserve"> Tragic Corrido of Romeo and Lupe</w:t>
      </w:r>
      <w:r w:rsidRPr="006D0C9F">
        <w:t>,</w:t>
      </w:r>
      <w:r w:rsidR="00E43F7C" w:rsidRPr="006D0C9F">
        <w:t>”</w:t>
      </w:r>
      <w:r w:rsidRPr="006D0C9F">
        <w:t xml:space="preserve"> with Adrianna Santos,</w:t>
      </w:r>
      <w:r w:rsidRPr="006D0C9F">
        <w:rPr>
          <w:i/>
        </w:rPr>
        <w:t xml:space="preserve"> Shakespeare Bulletin </w:t>
      </w:r>
      <w:r w:rsidRPr="006D0C9F">
        <w:t>38.4</w:t>
      </w:r>
      <w:r w:rsidRPr="006D0C9F">
        <w:rPr>
          <w:i/>
        </w:rPr>
        <w:t xml:space="preserve"> </w:t>
      </w:r>
      <w:r w:rsidRPr="006D0C9F">
        <w:t>(</w:t>
      </w:r>
      <w:r w:rsidR="00E43F7C" w:rsidRPr="006D0C9F">
        <w:t xml:space="preserve">2021): </w:t>
      </w:r>
      <w:r w:rsidR="00E43F7C" w:rsidRPr="006D0C9F">
        <w:rPr>
          <w:color w:val="000000"/>
          <w:shd w:val="clear" w:color="auto" w:fill="FFFFFF"/>
        </w:rPr>
        <w:t>549-571.</w:t>
      </w:r>
    </w:p>
    <w:p w14:paraId="15369B02" w14:textId="3319FEE2" w:rsidR="000614C6" w:rsidRPr="006D0C9F" w:rsidRDefault="007B7C7D" w:rsidP="0034464A">
      <w:pPr>
        <w:autoSpaceDE w:val="0"/>
        <w:autoSpaceDN w:val="0"/>
        <w:adjustRightInd w:val="0"/>
        <w:ind w:left="720" w:hanging="720"/>
        <w:rPr>
          <w:bCs/>
        </w:rPr>
      </w:pPr>
      <w:r w:rsidRPr="006D0C9F">
        <w:rPr>
          <w:bCs/>
        </w:rPr>
        <w:t xml:space="preserve"> </w:t>
      </w:r>
      <w:r w:rsidR="000614C6" w:rsidRPr="006D0C9F">
        <w:rPr>
          <w:bCs/>
        </w:rPr>
        <w:t xml:space="preserve">“From Roman Britain to the Twenty-First Century United States: The Construction of White Masculinity in the </w:t>
      </w:r>
      <w:proofErr w:type="spellStart"/>
      <w:r w:rsidR="000614C6" w:rsidRPr="006D0C9F">
        <w:rPr>
          <w:bCs/>
          <w:i/>
        </w:rPr>
        <w:t>Cymbeline</w:t>
      </w:r>
      <w:r w:rsidR="000614C6" w:rsidRPr="006D0C9F">
        <w:rPr>
          <w:bCs/>
        </w:rPr>
        <w:t>s</w:t>
      </w:r>
      <w:proofErr w:type="spellEnd"/>
      <w:r w:rsidR="000614C6" w:rsidRPr="006D0C9F">
        <w:rPr>
          <w:bCs/>
        </w:rPr>
        <w:t xml:space="preserve"> of William Shakespeare and Michael </w:t>
      </w:r>
      <w:proofErr w:type="spellStart"/>
      <w:r w:rsidR="000614C6" w:rsidRPr="006D0C9F">
        <w:rPr>
          <w:bCs/>
        </w:rPr>
        <w:t>Almereyda</w:t>
      </w:r>
      <w:proofErr w:type="spellEnd"/>
      <w:r w:rsidR="000614C6" w:rsidRPr="006D0C9F">
        <w:rPr>
          <w:bCs/>
        </w:rPr>
        <w:t>,”</w:t>
      </w:r>
      <w:r w:rsidR="003056BC" w:rsidRPr="006D0C9F">
        <w:rPr>
          <w:bCs/>
        </w:rPr>
        <w:t xml:space="preserve"> </w:t>
      </w:r>
      <w:r w:rsidR="000614C6" w:rsidRPr="006D0C9F">
        <w:rPr>
          <w:bCs/>
          <w:i/>
        </w:rPr>
        <w:t>Borrowers and Lenders: The Journal of Shakespeare and Appropriation</w:t>
      </w:r>
      <w:r w:rsidR="000614C6" w:rsidRPr="006D0C9F">
        <w:rPr>
          <w:bCs/>
        </w:rPr>
        <w:t xml:space="preserve"> 13.2 (2020)</w:t>
      </w:r>
      <w:r w:rsidR="00EE48B0" w:rsidRPr="006D0C9F">
        <w:rPr>
          <w:bCs/>
        </w:rPr>
        <w:t>.</w:t>
      </w:r>
    </w:p>
    <w:p w14:paraId="785A8295" w14:textId="0753E285" w:rsidR="0026687C" w:rsidRPr="006D0C9F" w:rsidRDefault="0026687C" w:rsidP="0034464A">
      <w:pPr>
        <w:ind w:left="720" w:hanging="720"/>
      </w:pPr>
      <w:r w:rsidRPr="006D0C9F">
        <w:t xml:space="preserve">“Shakespeare in the </w:t>
      </w:r>
      <w:proofErr w:type="spellStart"/>
      <w:r w:rsidRPr="006D0C9F">
        <w:t>Capitalocene</w:t>
      </w:r>
      <w:proofErr w:type="spellEnd"/>
      <w:r w:rsidRPr="006D0C9F">
        <w:t xml:space="preserve">: </w:t>
      </w:r>
      <w:r w:rsidRPr="006D0C9F">
        <w:rPr>
          <w:i/>
        </w:rPr>
        <w:t>Titus Andronicus</w:t>
      </w:r>
      <w:r w:rsidRPr="006D0C9F">
        <w:t xml:space="preserve">, </w:t>
      </w:r>
      <w:r w:rsidRPr="006D0C9F">
        <w:rPr>
          <w:i/>
        </w:rPr>
        <w:t>Timon of Athens</w:t>
      </w:r>
      <w:r w:rsidRPr="006D0C9F">
        <w:t xml:space="preserve">, and Early Modern Eco-Theater,” </w:t>
      </w:r>
      <w:proofErr w:type="spellStart"/>
      <w:r w:rsidRPr="006D0C9F">
        <w:rPr>
          <w:i/>
        </w:rPr>
        <w:t>Exemplaria</w:t>
      </w:r>
      <w:proofErr w:type="spellEnd"/>
      <w:r w:rsidR="00FF4E14" w:rsidRPr="006D0C9F">
        <w:t xml:space="preserve"> 30.4 (2018): 275-</w:t>
      </w:r>
      <w:r w:rsidR="00783FB1" w:rsidRPr="006D0C9F">
        <w:t>2</w:t>
      </w:r>
      <w:r w:rsidR="000C5C4E" w:rsidRPr="006D0C9F">
        <w:t>92.</w:t>
      </w:r>
    </w:p>
    <w:p w14:paraId="22F980B4" w14:textId="3825C78F" w:rsidR="00706666" w:rsidRPr="006D0C9F" w:rsidRDefault="00B97930" w:rsidP="0034464A">
      <w:pPr>
        <w:ind w:left="720" w:hanging="720"/>
      </w:pPr>
      <w:r w:rsidRPr="006D0C9F">
        <w:t>“</w:t>
      </w:r>
      <w:r w:rsidR="00451CA4" w:rsidRPr="006D0C9F">
        <w:t>Female Chastity and Commoditized Selfhood in</w:t>
      </w:r>
      <w:r w:rsidRPr="006D0C9F">
        <w:t xml:space="preserve"> </w:t>
      </w:r>
      <w:r w:rsidRPr="006D0C9F">
        <w:rPr>
          <w:i/>
        </w:rPr>
        <w:t>Bartholomew Fair</w:t>
      </w:r>
      <w:r w:rsidRPr="006D0C9F">
        <w:t xml:space="preserve">,” </w:t>
      </w:r>
      <w:r w:rsidRPr="006D0C9F">
        <w:rPr>
          <w:i/>
        </w:rPr>
        <w:t>Studies in English Literature</w:t>
      </w:r>
      <w:r w:rsidR="00706666" w:rsidRPr="006D0C9F">
        <w:rPr>
          <w:i/>
        </w:rPr>
        <w:t xml:space="preserve"> </w:t>
      </w:r>
      <w:r w:rsidR="007A36D1" w:rsidRPr="006D0C9F">
        <w:t xml:space="preserve">56.2 </w:t>
      </w:r>
      <w:r w:rsidR="00706666" w:rsidRPr="006D0C9F">
        <w:t>(Sprin</w:t>
      </w:r>
      <w:r w:rsidR="004C6D27" w:rsidRPr="006D0C9F">
        <w:t>g 2015</w:t>
      </w:r>
      <w:r w:rsidR="00706666" w:rsidRPr="006D0C9F">
        <w:t>)</w:t>
      </w:r>
      <w:r w:rsidR="00FF4E14" w:rsidRPr="006D0C9F">
        <w:t>: 309-</w:t>
      </w:r>
      <w:r w:rsidR="00783FB1" w:rsidRPr="006D0C9F">
        <w:t>3</w:t>
      </w:r>
      <w:r w:rsidR="004A51AF" w:rsidRPr="006D0C9F">
        <w:t>26.</w:t>
      </w:r>
    </w:p>
    <w:p w14:paraId="58CB3B40" w14:textId="49A8A134" w:rsidR="00F85915" w:rsidRPr="006D0C9F" w:rsidRDefault="00F85915" w:rsidP="0034464A">
      <w:pPr>
        <w:tabs>
          <w:tab w:val="left" w:pos="0"/>
        </w:tabs>
        <w:spacing w:line="200" w:lineRule="atLeast"/>
        <w:ind w:left="720" w:hanging="720"/>
      </w:pPr>
      <w:r w:rsidRPr="006D0C9F">
        <w:t xml:space="preserve">“‘What he speaks is all in debt’: Credit, Representation, and Theatrical Critique in </w:t>
      </w:r>
      <w:r w:rsidRPr="006D0C9F">
        <w:rPr>
          <w:i/>
          <w:iCs/>
        </w:rPr>
        <w:t>Timon of Athens</w:t>
      </w:r>
      <w:r w:rsidRPr="006D0C9F">
        <w:rPr>
          <w:iCs/>
        </w:rPr>
        <w:t>,”</w:t>
      </w:r>
      <w:r w:rsidR="00706666" w:rsidRPr="006D0C9F">
        <w:rPr>
          <w:iCs/>
        </w:rPr>
        <w:t xml:space="preserve"> </w:t>
      </w:r>
      <w:r w:rsidRPr="006D0C9F">
        <w:rPr>
          <w:i/>
          <w:iCs/>
        </w:rPr>
        <w:t xml:space="preserve">Shakespeare </w:t>
      </w:r>
      <w:proofErr w:type="spellStart"/>
      <w:r w:rsidRPr="006D0C9F">
        <w:rPr>
          <w:i/>
          <w:iCs/>
        </w:rPr>
        <w:t>Jahrbuch</w:t>
      </w:r>
      <w:proofErr w:type="spellEnd"/>
      <w:r w:rsidR="00706666" w:rsidRPr="006D0C9F">
        <w:rPr>
          <w:iCs/>
        </w:rPr>
        <w:t xml:space="preserve"> 150 (2014)</w:t>
      </w:r>
      <w:r w:rsidR="004A51AF" w:rsidRPr="006D0C9F">
        <w:rPr>
          <w:iCs/>
        </w:rPr>
        <w:t>: 94-109.</w:t>
      </w:r>
    </w:p>
    <w:p w14:paraId="2968B2DE" w14:textId="0F2394D3" w:rsidR="00EF70B8" w:rsidRPr="006D0C9F" w:rsidRDefault="007B7C7D" w:rsidP="0034464A">
      <w:pPr>
        <w:spacing w:line="200" w:lineRule="atLeast"/>
        <w:ind w:left="720" w:hanging="720"/>
      </w:pPr>
      <w:r w:rsidRPr="006D0C9F">
        <w:t xml:space="preserve"> </w:t>
      </w:r>
      <w:r w:rsidR="00EC23B6" w:rsidRPr="006D0C9F">
        <w:t xml:space="preserve">“Chaste Treasure: Protestant Chastity and the Creation of a National Economic Sphere in </w:t>
      </w:r>
      <w:r w:rsidR="00EC23B6" w:rsidRPr="006D0C9F">
        <w:rPr>
          <w:i/>
        </w:rPr>
        <w:t xml:space="preserve">The Rape of </w:t>
      </w:r>
      <w:proofErr w:type="spellStart"/>
      <w:r w:rsidR="00EC23B6" w:rsidRPr="006D0C9F">
        <w:rPr>
          <w:i/>
        </w:rPr>
        <w:t>Lucrece</w:t>
      </w:r>
      <w:proofErr w:type="spellEnd"/>
      <w:r w:rsidR="00EC23B6" w:rsidRPr="006D0C9F">
        <w:rPr>
          <w:i/>
        </w:rPr>
        <w:t xml:space="preserve"> </w:t>
      </w:r>
      <w:r w:rsidR="00EC23B6" w:rsidRPr="006D0C9F">
        <w:t xml:space="preserve">and </w:t>
      </w:r>
      <w:r w:rsidR="00EC23B6" w:rsidRPr="006D0C9F">
        <w:rPr>
          <w:i/>
        </w:rPr>
        <w:t>Cymbeline</w:t>
      </w:r>
      <w:r w:rsidR="00EC23B6" w:rsidRPr="006D0C9F">
        <w:t xml:space="preserve">,” </w:t>
      </w:r>
      <w:r w:rsidR="00EC23B6" w:rsidRPr="006D0C9F">
        <w:rPr>
          <w:i/>
        </w:rPr>
        <w:t xml:space="preserve">Early English Studies </w:t>
      </w:r>
      <w:r w:rsidR="00CE04C2" w:rsidRPr="006D0C9F">
        <w:t>4 (November 2011)</w:t>
      </w:r>
      <w:r w:rsidR="004A51AF" w:rsidRPr="006D0C9F">
        <w:t>:</w:t>
      </w:r>
      <w:r w:rsidR="009C1E13" w:rsidRPr="006D0C9F">
        <w:t xml:space="preserve"> 1-38.</w:t>
      </w:r>
    </w:p>
    <w:p w14:paraId="30A2C8CA" w14:textId="214003B8" w:rsidR="00FD53C4" w:rsidRPr="006D0C9F" w:rsidRDefault="00EC23B6" w:rsidP="0034464A">
      <w:pPr>
        <w:spacing w:line="200" w:lineRule="atLeast"/>
        <w:ind w:left="720" w:hanging="720"/>
        <w:rPr>
          <w:bCs/>
          <w:iCs/>
          <w:szCs w:val="20"/>
        </w:rPr>
      </w:pPr>
      <w:r w:rsidRPr="006D0C9F">
        <w:rPr>
          <w:bCs/>
        </w:rPr>
        <w:t>“From Sacraments to Signs: The Challenges of Protestant Theatricality in John Bale’s Biblical Plays,”</w:t>
      </w:r>
      <w:r w:rsidRPr="006D0C9F">
        <w:rPr>
          <w:bCs/>
          <w:i/>
          <w:iCs/>
          <w:szCs w:val="20"/>
        </w:rPr>
        <w:t xml:space="preserve"> Cahiers</w:t>
      </w:r>
      <w:r w:rsidR="00AC0F1A" w:rsidRPr="006D0C9F">
        <w:rPr>
          <w:bCs/>
          <w:i/>
          <w:iCs/>
          <w:szCs w:val="20"/>
        </w:rPr>
        <w:t xml:space="preserve"> </w:t>
      </w:r>
      <w:proofErr w:type="spellStart"/>
      <w:r w:rsidR="00AC0F1A" w:rsidRPr="006D0C9F">
        <w:rPr>
          <w:bCs/>
          <w:i/>
          <w:iCs/>
          <w:szCs w:val="20"/>
        </w:rPr>
        <w:t>É</w:t>
      </w:r>
      <w:r w:rsidRPr="006D0C9F">
        <w:rPr>
          <w:bCs/>
          <w:i/>
          <w:iCs/>
          <w:szCs w:val="20"/>
        </w:rPr>
        <w:t>lisab</w:t>
      </w:r>
      <w:r w:rsidR="001B2304" w:rsidRPr="006D0C9F">
        <w:rPr>
          <w:bCs/>
          <w:i/>
          <w:iCs/>
          <w:szCs w:val="20"/>
        </w:rPr>
        <w:t>é</w:t>
      </w:r>
      <w:r w:rsidRPr="006D0C9F">
        <w:rPr>
          <w:bCs/>
          <w:i/>
          <w:iCs/>
          <w:szCs w:val="20"/>
        </w:rPr>
        <w:t>thains</w:t>
      </w:r>
      <w:proofErr w:type="spellEnd"/>
      <w:r w:rsidR="00CE04C2" w:rsidRPr="006D0C9F">
        <w:rPr>
          <w:bCs/>
          <w:iCs/>
          <w:szCs w:val="20"/>
        </w:rPr>
        <w:t xml:space="preserve"> 80 (</w:t>
      </w:r>
      <w:r w:rsidRPr="006D0C9F">
        <w:rPr>
          <w:bCs/>
          <w:iCs/>
          <w:szCs w:val="20"/>
        </w:rPr>
        <w:t>Autumn 2011</w:t>
      </w:r>
      <w:r w:rsidR="004A51AF" w:rsidRPr="006D0C9F">
        <w:rPr>
          <w:bCs/>
          <w:iCs/>
          <w:szCs w:val="20"/>
        </w:rPr>
        <w:t>):</w:t>
      </w:r>
      <w:r w:rsidR="00CE04C2" w:rsidRPr="006D0C9F">
        <w:rPr>
          <w:bCs/>
          <w:iCs/>
          <w:szCs w:val="20"/>
        </w:rPr>
        <w:t xml:space="preserve"> 15-25.</w:t>
      </w:r>
    </w:p>
    <w:p w14:paraId="4666E049" w14:textId="73B71932" w:rsidR="007B7C7D" w:rsidRPr="006D0C9F" w:rsidRDefault="007B7C7D" w:rsidP="0034464A">
      <w:pPr>
        <w:spacing w:line="200" w:lineRule="atLeast"/>
        <w:ind w:left="720" w:hanging="720"/>
        <w:rPr>
          <w:bCs/>
          <w:iCs/>
          <w:szCs w:val="20"/>
        </w:rPr>
      </w:pPr>
    </w:p>
    <w:p w14:paraId="2C920239" w14:textId="47905649" w:rsidR="007B7C7D" w:rsidRPr="006D0C9F" w:rsidRDefault="007B7C7D" w:rsidP="0034464A">
      <w:pPr>
        <w:tabs>
          <w:tab w:val="left" w:pos="720"/>
        </w:tabs>
        <w:ind w:left="720" w:hanging="720"/>
        <w:rPr>
          <w:b/>
          <w:bCs/>
          <w:szCs w:val="20"/>
        </w:rPr>
      </w:pPr>
      <w:r w:rsidRPr="006D0C9F">
        <w:rPr>
          <w:b/>
          <w:bCs/>
          <w:szCs w:val="20"/>
        </w:rPr>
        <w:t>Peer-Reviewed Chapters</w:t>
      </w:r>
    </w:p>
    <w:p w14:paraId="1C8BAF49" w14:textId="01E2D121" w:rsidR="001C58E2" w:rsidRDefault="001C58E2" w:rsidP="001C58E2">
      <w:r w:rsidRPr="006D0C9F">
        <w:t>“Remediating White, Patriarchal Violence</w:t>
      </w:r>
      <w:r w:rsidRPr="006D0C9F">
        <w:rPr>
          <w:b/>
        </w:rPr>
        <w:t xml:space="preserve"> </w:t>
      </w:r>
      <w:r w:rsidRPr="006D0C9F">
        <w:t xml:space="preserve">in Caridad </w:t>
      </w:r>
      <w:proofErr w:type="spellStart"/>
      <w:r w:rsidRPr="006D0C9F">
        <w:t>Svich’s</w:t>
      </w:r>
      <w:proofErr w:type="spellEnd"/>
      <w:r w:rsidRPr="006D0C9F">
        <w:t xml:space="preserve"> </w:t>
      </w:r>
      <w:r w:rsidRPr="006D0C9F">
        <w:rPr>
          <w:i/>
        </w:rPr>
        <w:t xml:space="preserve">Twelve </w:t>
      </w:r>
      <w:proofErr w:type="spellStart"/>
      <w:r w:rsidRPr="006D0C9F">
        <w:rPr>
          <w:i/>
        </w:rPr>
        <w:t>Ophelias</w:t>
      </w:r>
      <w:proofErr w:type="spellEnd"/>
      <w:r w:rsidRPr="006D0C9F">
        <w:t xml:space="preserve">,” in </w:t>
      </w:r>
      <w:r w:rsidRPr="006D0C9F">
        <w:rPr>
          <w:rFonts w:ascii="-webkit-standard" w:eastAsiaTheme="minorEastAsia" w:hAnsi="-webkit-standard"/>
          <w:i/>
          <w:color w:val="000000"/>
          <w:lang w:val="en-GB"/>
        </w:rPr>
        <w:t xml:space="preserve">Shakespeare, </w:t>
      </w:r>
      <w:r w:rsidRPr="006D0C9F">
        <w:rPr>
          <w:rFonts w:ascii="-webkit-standard" w:eastAsiaTheme="minorEastAsia" w:hAnsi="-webkit-standard"/>
          <w:i/>
          <w:color w:val="000000"/>
          <w:lang w:val="en-GB"/>
        </w:rPr>
        <w:tab/>
        <w:t>Appropriation, and Power</w:t>
      </w:r>
      <w:r w:rsidRPr="006D0C9F">
        <w:rPr>
          <w:rFonts w:ascii="-webkit-standard" w:eastAsiaTheme="minorEastAsia" w:hAnsi="-webkit-standard"/>
          <w:color w:val="000000"/>
          <w:lang w:val="en-GB"/>
        </w:rPr>
        <w:t xml:space="preserve">, ed. Vanessa </w:t>
      </w:r>
      <w:proofErr w:type="spellStart"/>
      <w:r w:rsidRPr="006D0C9F">
        <w:rPr>
          <w:rFonts w:ascii="-webkit-standard" w:eastAsiaTheme="minorEastAsia" w:hAnsi="-webkit-standard"/>
          <w:color w:val="000000"/>
          <w:lang w:val="en-GB"/>
        </w:rPr>
        <w:t>Corredera</w:t>
      </w:r>
      <w:proofErr w:type="spellEnd"/>
      <w:r w:rsidRPr="006D0C9F">
        <w:rPr>
          <w:rFonts w:ascii="-webkit-standard" w:eastAsiaTheme="minorEastAsia" w:hAnsi="-webkit-standard"/>
          <w:color w:val="000000"/>
          <w:lang w:val="en-GB"/>
        </w:rPr>
        <w:t xml:space="preserve">, </w:t>
      </w:r>
      <w:r w:rsidRPr="006D0C9F">
        <w:rPr>
          <w:color w:val="000000"/>
        </w:rPr>
        <w:t>L. Monique Pittman</w:t>
      </w:r>
      <w:r w:rsidRPr="006D0C9F">
        <w:t>,</w:t>
      </w:r>
      <w:r w:rsidRPr="006D0C9F">
        <w:rPr>
          <w:rFonts w:ascii="-webkit-standard" w:eastAsiaTheme="minorEastAsia" w:hAnsi="-webkit-standard"/>
          <w:color w:val="000000"/>
          <w:lang w:val="en-GB"/>
        </w:rPr>
        <w:t xml:space="preserve"> and Geoffrey </w:t>
      </w:r>
      <w:r w:rsidRPr="006D0C9F">
        <w:rPr>
          <w:rFonts w:ascii="-webkit-standard" w:eastAsiaTheme="minorEastAsia" w:hAnsi="-webkit-standard"/>
          <w:color w:val="000000"/>
          <w:lang w:val="en-GB"/>
        </w:rPr>
        <w:tab/>
        <w:t>Way (Routledge, 2023), 197-213.</w:t>
      </w:r>
    </w:p>
    <w:p w14:paraId="537079C6" w14:textId="7F027692" w:rsidR="007B7C7D" w:rsidRPr="006D0C9F" w:rsidRDefault="007B7C7D" w:rsidP="0034464A">
      <w:pPr>
        <w:ind w:left="720" w:hanging="720"/>
      </w:pPr>
      <w:r w:rsidRPr="006D0C9F">
        <w:t xml:space="preserve">“White Freedom, White Property, and White Tears: Classical Racial Paradigms and the Construction of Whiteness in </w:t>
      </w:r>
      <w:r w:rsidRPr="006D0C9F">
        <w:rPr>
          <w:i/>
        </w:rPr>
        <w:t>Julius Caesar</w:t>
      </w:r>
      <w:r w:rsidRPr="006D0C9F">
        <w:t xml:space="preserve">,” in </w:t>
      </w:r>
      <w:r w:rsidRPr="006D0C9F">
        <w:rPr>
          <w:i/>
        </w:rPr>
        <w:t>White People in Shakespeare</w:t>
      </w:r>
      <w:r w:rsidRPr="006D0C9F">
        <w:t>, ed. Arthur Little (</w:t>
      </w:r>
      <w:r w:rsidR="00E43F7C" w:rsidRPr="006D0C9F">
        <w:t>Bloomsbury</w:t>
      </w:r>
      <w:r w:rsidR="00B7662B" w:rsidRPr="006D0C9F">
        <w:t>,</w:t>
      </w:r>
      <w:r w:rsidR="007545AF" w:rsidRPr="006D0C9F">
        <w:t xml:space="preserve"> 202</w:t>
      </w:r>
      <w:r w:rsidR="00864EC7" w:rsidRPr="006D0C9F">
        <w:t>3</w:t>
      </w:r>
      <w:r w:rsidRPr="006D0C9F">
        <w:t>)</w:t>
      </w:r>
      <w:r w:rsidR="00864EC7" w:rsidRPr="006D0C9F">
        <w:t>, 151-164.</w:t>
      </w:r>
    </w:p>
    <w:p w14:paraId="1CFC931F" w14:textId="2C39A737" w:rsidR="007B7C7D" w:rsidRPr="006D0C9F" w:rsidRDefault="007B7C7D" w:rsidP="0034464A">
      <w:pPr>
        <w:ind w:left="720" w:hanging="720"/>
      </w:pPr>
      <w:r w:rsidRPr="006D0C9F">
        <w:t>“</w:t>
      </w:r>
      <w:proofErr w:type="spellStart"/>
      <w:r w:rsidRPr="006D0C9F">
        <w:t>Seres</w:t>
      </w:r>
      <w:proofErr w:type="spellEnd"/>
      <w:r w:rsidRPr="006D0C9F">
        <w:t xml:space="preserve"> Jaime </w:t>
      </w:r>
      <w:proofErr w:type="spellStart"/>
      <w:r w:rsidRPr="006D0C9F">
        <w:t>Magaña’s</w:t>
      </w:r>
      <w:proofErr w:type="spellEnd"/>
      <w:r w:rsidRPr="006D0C9F">
        <w:t xml:space="preserve"> </w:t>
      </w:r>
      <w:proofErr w:type="gramStart"/>
      <w:r w:rsidRPr="006D0C9F">
        <w:rPr>
          <w:i/>
        </w:rPr>
        <w:t>The</w:t>
      </w:r>
      <w:proofErr w:type="gramEnd"/>
      <w:r w:rsidRPr="006D0C9F">
        <w:rPr>
          <w:i/>
        </w:rPr>
        <w:t xml:space="preserve"> Tragic Corrido of Romeo and Lupe </w:t>
      </w:r>
      <w:r w:rsidRPr="006D0C9F">
        <w:t>and the Power of Borderlands Community Theater,” with Adrianna Santos,</w:t>
      </w:r>
      <w:r w:rsidR="006B6FF1" w:rsidRPr="006D0C9F">
        <w:t xml:space="preserve"> in</w:t>
      </w:r>
      <w:r w:rsidRPr="006D0C9F">
        <w:t xml:space="preserve"> </w:t>
      </w:r>
      <w:r w:rsidRPr="006D0C9F">
        <w:rPr>
          <w:i/>
        </w:rPr>
        <w:t xml:space="preserve">Shakespeare and </w:t>
      </w:r>
      <w:proofErr w:type="spellStart"/>
      <w:r w:rsidRPr="006D0C9F">
        <w:rPr>
          <w:i/>
        </w:rPr>
        <w:t>Latinidad</w:t>
      </w:r>
      <w:proofErr w:type="spellEnd"/>
      <w:r w:rsidRPr="006D0C9F">
        <w:t xml:space="preserve">, ed. Trevor </w:t>
      </w:r>
      <w:proofErr w:type="spellStart"/>
      <w:r w:rsidRPr="006D0C9F">
        <w:t>Boffone</w:t>
      </w:r>
      <w:proofErr w:type="spellEnd"/>
      <w:r w:rsidRPr="006D0C9F">
        <w:t xml:space="preserve"> and Carla Della </w:t>
      </w:r>
      <w:proofErr w:type="spellStart"/>
      <w:r w:rsidRPr="006D0C9F">
        <w:t>Gatta</w:t>
      </w:r>
      <w:proofErr w:type="spellEnd"/>
      <w:r w:rsidRPr="006D0C9F">
        <w:t xml:space="preserve"> (Edinburgh University Press, 2021)</w:t>
      </w:r>
      <w:r w:rsidR="00DA36BD" w:rsidRPr="006D0C9F">
        <w:t>, 57-74.</w:t>
      </w:r>
    </w:p>
    <w:p w14:paraId="7DFE19D8" w14:textId="3AD0C1FF" w:rsidR="007B7C7D" w:rsidRPr="006D0C9F" w:rsidRDefault="007B7C7D" w:rsidP="0034464A">
      <w:pPr>
        <w:ind w:left="720" w:hanging="720"/>
      </w:pPr>
      <w:r w:rsidRPr="006D0C9F">
        <w:t xml:space="preserve">“Shakespearean Appropriation and Queer Latinx Empowerment in Josh </w:t>
      </w:r>
      <w:proofErr w:type="spellStart"/>
      <w:r w:rsidRPr="006D0C9F">
        <w:t>Inocéncio’s</w:t>
      </w:r>
      <w:proofErr w:type="spellEnd"/>
      <w:r w:rsidRPr="006D0C9F">
        <w:t xml:space="preserve"> </w:t>
      </w:r>
      <w:proofErr w:type="spellStart"/>
      <w:r w:rsidRPr="006D0C9F">
        <w:rPr>
          <w:i/>
        </w:rPr>
        <w:t>Ofélio</w:t>
      </w:r>
      <w:proofErr w:type="spellEnd"/>
      <w:r w:rsidRPr="006D0C9F">
        <w:t xml:space="preserve">,” in </w:t>
      </w:r>
      <w:r w:rsidRPr="006D0C9F">
        <w:rPr>
          <w:i/>
        </w:rPr>
        <w:t>The Routledge Handbook of Shakespeare and Global Appropriation</w:t>
      </w:r>
      <w:r w:rsidRPr="006D0C9F">
        <w:t xml:space="preserve">, ed. Christy </w:t>
      </w:r>
      <w:proofErr w:type="spellStart"/>
      <w:r w:rsidRPr="006D0C9F">
        <w:t>Desmet</w:t>
      </w:r>
      <w:proofErr w:type="spellEnd"/>
      <w:r w:rsidRPr="006D0C9F">
        <w:t>, Sujata Iyengar, and Miriam Jacobson (Routledge, 2019), 90-101.</w:t>
      </w:r>
    </w:p>
    <w:p w14:paraId="6343B3FD" w14:textId="75AF2561" w:rsidR="007B7C7D" w:rsidRPr="006D0C9F" w:rsidRDefault="007B7C7D" w:rsidP="0034464A">
      <w:pPr>
        <w:pStyle w:val="Default"/>
        <w:ind w:left="720" w:hanging="720"/>
      </w:pPr>
      <w:r w:rsidRPr="006D0C9F">
        <w:t xml:space="preserve">“Fashioning English Whiteness in </w:t>
      </w:r>
      <w:r w:rsidRPr="006D0C9F">
        <w:rPr>
          <w:i/>
        </w:rPr>
        <w:t>The Revenger’s Tragedy</w:t>
      </w:r>
      <w:r w:rsidRPr="006D0C9F">
        <w:t xml:space="preserve">,” in </w:t>
      </w:r>
      <w:r w:rsidRPr="006D0C9F">
        <w:rPr>
          <w:i/>
        </w:rPr>
        <w:t>The Revenger’s Tragedy: The State of the Play</w:t>
      </w:r>
      <w:r w:rsidRPr="006D0C9F">
        <w:t>, ed. Gretchen Minton, The Arden Shakespeare (Bloomsbury, 2018), 113-</w:t>
      </w:r>
      <w:r w:rsidR="00783FB1" w:rsidRPr="006D0C9F">
        <w:t>1</w:t>
      </w:r>
      <w:r w:rsidRPr="006D0C9F">
        <w:t>33.</w:t>
      </w:r>
    </w:p>
    <w:p w14:paraId="63112E2E" w14:textId="5B3A00F5" w:rsidR="007B7C7D" w:rsidRPr="006D0C9F" w:rsidRDefault="007B7C7D" w:rsidP="0034464A">
      <w:pPr>
        <w:tabs>
          <w:tab w:val="left" w:pos="0"/>
        </w:tabs>
        <w:ind w:left="720" w:hanging="720"/>
      </w:pPr>
      <w:r w:rsidRPr="006D0C9F">
        <w:t xml:space="preserve">“Authorial Anxieties and Theatrical Instability in John Bale’s Biblical Plays and Shakespeare and Wilkins’ </w:t>
      </w:r>
      <w:r w:rsidRPr="006D0C9F">
        <w:rPr>
          <w:i/>
        </w:rPr>
        <w:t>Pericles</w:t>
      </w:r>
      <w:r w:rsidRPr="006D0C9F">
        <w:t xml:space="preserve">, </w:t>
      </w:r>
      <w:r w:rsidRPr="006D0C9F">
        <w:rPr>
          <w:i/>
        </w:rPr>
        <w:t xml:space="preserve">Prince of </w:t>
      </w:r>
      <w:proofErr w:type="spellStart"/>
      <w:r w:rsidRPr="006D0C9F">
        <w:rPr>
          <w:i/>
        </w:rPr>
        <w:t>Tyre</w:t>
      </w:r>
      <w:proofErr w:type="spellEnd"/>
      <w:r w:rsidRPr="006D0C9F">
        <w:t xml:space="preserve">,” </w:t>
      </w:r>
      <w:r w:rsidR="00B7662B" w:rsidRPr="006D0C9F">
        <w:t xml:space="preserve">in </w:t>
      </w:r>
      <w:r w:rsidRPr="006D0C9F">
        <w:rPr>
          <w:i/>
        </w:rPr>
        <w:t>Stages of Engagement: Drama and Religion is Post Reformation England</w:t>
      </w:r>
      <w:r w:rsidRPr="006D0C9F">
        <w:t xml:space="preserve">, ed. James D. </w:t>
      </w:r>
      <w:proofErr w:type="spellStart"/>
      <w:r w:rsidRPr="006D0C9F">
        <w:t>Mardock</w:t>
      </w:r>
      <w:proofErr w:type="spellEnd"/>
      <w:r w:rsidRPr="006D0C9F">
        <w:t xml:space="preserve"> and Kathryn R. McPherson (Duquesne University Press, 2014), 154-</w:t>
      </w:r>
      <w:r w:rsidR="00783FB1" w:rsidRPr="006D0C9F">
        <w:t>1</w:t>
      </w:r>
      <w:r w:rsidRPr="006D0C9F">
        <w:t>80.</w:t>
      </w:r>
    </w:p>
    <w:p w14:paraId="763BC83A" w14:textId="77777777" w:rsidR="007545AF" w:rsidRPr="006D0C9F" w:rsidRDefault="007545AF" w:rsidP="0034464A">
      <w:pPr>
        <w:tabs>
          <w:tab w:val="left" w:pos="0"/>
        </w:tabs>
        <w:ind w:left="720" w:hanging="720"/>
        <w:rPr>
          <w:bCs/>
          <w:i/>
        </w:rPr>
      </w:pPr>
    </w:p>
    <w:p w14:paraId="07604A25" w14:textId="65F1B06A" w:rsidR="007545AF" w:rsidRPr="006D0C9F" w:rsidRDefault="00210127" w:rsidP="0034464A">
      <w:pPr>
        <w:ind w:left="720" w:hanging="720"/>
        <w:rPr>
          <w:b/>
          <w:bCs/>
          <w:iCs/>
          <w:color w:val="000000"/>
          <w:shd w:val="clear" w:color="auto" w:fill="FFFFFF"/>
        </w:rPr>
      </w:pPr>
      <w:r>
        <w:rPr>
          <w:b/>
          <w:bCs/>
          <w:iCs/>
          <w:color w:val="000000"/>
          <w:shd w:val="clear" w:color="auto" w:fill="FFFFFF"/>
        </w:rPr>
        <w:t>Articles/Chapters</w:t>
      </w:r>
      <w:r w:rsidR="007545AF" w:rsidRPr="006D0C9F">
        <w:rPr>
          <w:b/>
          <w:bCs/>
          <w:iCs/>
          <w:color w:val="000000"/>
          <w:shd w:val="clear" w:color="auto" w:fill="FFFFFF"/>
        </w:rPr>
        <w:t xml:space="preserve"> in Progress</w:t>
      </w:r>
    </w:p>
    <w:p w14:paraId="09C1F712" w14:textId="105C316E" w:rsidR="00F219D2" w:rsidRDefault="00F219D2" w:rsidP="002F778B">
      <w:pPr>
        <w:ind w:left="720" w:hanging="720"/>
      </w:pPr>
      <w:r w:rsidRPr="006D0C9F">
        <w:t>“</w:t>
      </w:r>
      <w:r w:rsidR="00497F9B" w:rsidRPr="006D0C9F">
        <w:rPr>
          <w:color w:val="000000"/>
        </w:rPr>
        <w:t>The Decolonial Imaginary of Borderlands Shakespeare</w:t>
      </w:r>
      <w:r w:rsidRPr="006D0C9F">
        <w:t xml:space="preserve">,” in </w:t>
      </w:r>
      <w:r w:rsidRPr="006D0C9F">
        <w:rPr>
          <w:i/>
        </w:rPr>
        <w:t>Decolonizing the English Literary Curriculum</w:t>
      </w:r>
      <w:r w:rsidRPr="006D0C9F">
        <w:t xml:space="preserve">, ed. </w:t>
      </w:r>
      <w:proofErr w:type="spellStart"/>
      <w:r w:rsidRPr="006D0C9F">
        <w:t>Ato</w:t>
      </w:r>
      <w:proofErr w:type="spellEnd"/>
      <w:r w:rsidRPr="006D0C9F">
        <w:t xml:space="preserve"> </w:t>
      </w:r>
      <w:proofErr w:type="spellStart"/>
      <w:r w:rsidRPr="006D0C9F">
        <w:t>Quayson</w:t>
      </w:r>
      <w:proofErr w:type="spellEnd"/>
      <w:r w:rsidRPr="006D0C9F">
        <w:t xml:space="preserve"> and </w:t>
      </w:r>
      <w:proofErr w:type="spellStart"/>
      <w:r w:rsidRPr="006D0C9F">
        <w:t>Ankhi</w:t>
      </w:r>
      <w:proofErr w:type="spellEnd"/>
      <w:r w:rsidRPr="006D0C9F">
        <w:t xml:space="preserve"> Mukherjee</w:t>
      </w:r>
      <w:r w:rsidR="00E43F7C" w:rsidRPr="006D0C9F">
        <w:t xml:space="preserve"> (</w:t>
      </w:r>
      <w:r w:rsidR="00D1583D">
        <w:t>forthcoming from</w:t>
      </w:r>
      <w:r w:rsidR="00E43F7C" w:rsidRPr="006D0C9F">
        <w:t xml:space="preserve"> with </w:t>
      </w:r>
      <w:r w:rsidR="0094389E" w:rsidRPr="006D0C9F">
        <w:t>Cambridge University Press</w:t>
      </w:r>
      <w:r w:rsidR="004C53A7">
        <w:t>, March 2024</w:t>
      </w:r>
      <w:r w:rsidRPr="006D0C9F">
        <w:t>).</w:t>
      </w:r>
    </w:p>
    <w:p w14:paraId="1C1D1C4A" w14:textId="3BE4E9B1" w:rsidR="00D1583D" w:rsidRPr="00D1583D" w:rsidRDefault="00D1583D" w:rsidP="00D1583D">
      <w:pPr>
        <w:ind w:left="720" w:hanging="720"/>
      </w:pPr>
      <w:r w:rsidRPr="006D0C9F">
        <w:t xml:space="preserve">“Where Curriculum Meets Community: Shakespeare in San Antonio,” with Kathryn </w:t>
      </w:r>
      <w:proofErr w:type="spellStart"/>
      <w:r w:rsidRPr="006D0C9F">
        <w:t>Vomero</w:t>
      </w:r>
      <w:proofErr w:type="spellEnd"/>
      <w:r w:rsidRPr="006D0C9F">
        <w:t xml:space="preserve"> Santos, in </w:t>
      </w:r>
      <w:r w:rsidRPr="006D0C9F">
        <w:rPr>
          <w:i/>
        </w:rPr>
        <w:t>Situating Shakespeare in Higher Education: Social Justice and Institutional Contexts</w:t>
      </w:r>
      <w:r w:rsidRPr="006D0C9F">
        <w:t>, ed. Marissa Greenberg and Elizabeth Williamson</w:t>
      </w:r>
      <w:r w:rsidRPr="006D0C9F">
        <w:rPr>
          <w:i/>
        </w:rPr>
        <w:t xml:space="preserve"> </w:t>
      </w:r>
      <w:r w:rsidRPr="006D0C9F">
        <w:t>(</w:t>
      </w:r>
      <w:r>
        <w:t>forthcoming</w:t>
      </w:r>
      <w:r w:rsidRPr="006D0C9F">
        <w:t xml:space="preserve"> </w:t>
      </w:r>
      <w:r>
        <w:t>from</w:t>
      </w:r>
      <w:r w:rsidRPr="006D0C9F">
        <w:t xml:space="preserve"> Edinburgh University Press</w:t>
      </w:r>
      <w:r w:rsidR="004C53A7">
        <w:t>, January 2024</w:t>
      </w:r>
      <w:r w:rsidRPr="006D0C9F">
        <w:t>).</w:t>
      </w:r>
    </w:p>
    <w:p w14:paraId="78441217" w14:textId="16438C74" w:rsidR="00D3775B" w:rsidRPr="006D0C9F" w:rsidRDefault="00D3775B" w:rsidP="0034464A">
      <w:pPr>
        <w:ind w:left="720" w:hanging="720"/>
      </w:pPr>
      <w:r w:rsidRPr="006D0C9F">
        <w:rPr>
          <w:color w:val="000000"/>
          <w:shd w:val="clear" w:color="auto" w:fill="FFFFFF"/>
        </w:rPr>
        <w:lastRenderedPageBreak/>
        <w:t xml:space="preserve">“Shakespeare and the </w:t>
      </w:r>
      <w:proofErr w:type="spellStart"/>
      <w:r w:rsidRPr="006D0C9F">
        <w:rPr>
          <w:color w:val="000000"/>
          <w:shd w:val="clear" w:color="auto" w:fill="FFFFFF"/>
        </w:rPr>
        <w:t>Herida</w:t>
      </w:r>
      <w:proofErr w:type="spellEnd"/>
      <w:r w:rsidRPr="006D0C9F">
        <w:rPr>
          <w:color w:val="000000"/>
          <w:shd w:val="clear" w:color="auto" w:fill="FFFFFF"/>
        </w:rPr>
        <w:t xml:space="preserve"> </w:t>
      </w:r>
      <w:proofErr w:type="spellStart"/>
      <w:r w:rsidRPr="006D0C9F">
        <w:rPr>
          <w:color w:val="000000"/>
          <w:shd w:val="clear" w:color="auto" w:fill="FFFFFF"/>
        </w:rPr>
        <w:t>Abierta</w:t>
      </w:r>
      <w:proofErr w:type="spellEnd"/>
      <w:r w:rsidRPr="006D0C9F">
        <w:rPr>
          <w:color w:val="000000"/>
          <w:shd w:val="clear" w:color="auto" w:fill="FFFFFF"/>
        </w:rPr>
        <w:t xml:space="preserve">: Twin Skin, Colonial Wounds, and the </w:t>
      </w:r>
      <w:r w:rsidR="00E43F7C" w:rsidRPr="006D0C9F">
        <w:rPr>
          <w:color w:val="000000"/>
          <w:shd w:val="clear" w:color="auto" w:fill="FFFFFF"/>
        </w:rPr>
        <w:t>Cicatrix Poetics</w:t>
      </w:r>
      <w:r w:rsidRPr="006D0C9F">
        <w:rPr>
          <w:color w:val="000000"/>
          <w:shd w:val="clear" w:color="auto" w:fill="FFFFFF"/>
        </w:rPr>
        <w:t xml:space="preserve"> of</w:t>
      </w:r>
      <w:r w:rsidR="0034464A" w:rsidRPr="006D0C9F">
        <w:rPr>
          <w:rStyle w:val="apple-tab-span"/>
          <w:color w:val="000000"/>
          <w:shd w:val="clear" w:color="auto" w:fill="FFFFFF"/>
        </w:rPr>
        <w:t xml:space="preserve"> </w:t>
      </w:r>
      <w:r w:rsidRPr="006D0C9F">
        <w:rPr>
          <w:color w:val="000000"/>
          <w:shd w:val="clear" w:color="auto" w:fill="FFFFFF"/>
        </w:rPr>
        <w:t>Borderlands Theater,”</w:t>
      </w:r>
      <w:r w:rsidRPr="006D0C9F">
        <w:rPr>
          <w:rFonts w:ascii="Calibri" w:hAnsi="Calibri"/>
          <w:b/>
          <w:bCs/>
          <w:color w:val="000000"/>
          <w:shd w:val="clear" w:color="auto" w:fill="FFFFFF"/>
        </w:rPr>
        <w:t xml:space="preserve"> </w:t>
      </w:r>
      <w:r w:rsidRPr="006D0C9F">
        <w:rPr>
          <w:color w:val="000000"/>
          <w:shd w:val="clear" w:color="auto" w:fill="FFFFFF"/>
        </w:rPr>
        <w:t xml:space="preserve">in </w:t>
      </w:r>
      <w:r w:rsidRPr="006D0C9F">
        <w:rPr>
          <w:i/>
          <w:iCs/>
          <w:color w:val="000000"/>
          <w:shd w:val="clear" w:color="auto" w:fill="FFFFFF"/>
        </w:rPr>
        <w:t>Shakespeare/Skin</w:t>
      </w:r>
      <w:r w:rsidRPr="006D0C9F">
        <w:rPr>
          <w:color w:val="000000"/>
          <w:shd w:val="clear" w:color="auto" w:fill="FFFFFF"/>
        </w:rPr>
        <w:t>, ed. Ruben Espinosa</w:t>
      </w:r>
      <w:r w:rsidR="00E43F7C" w:rsidRPr="006D0C9F">
        <w:rPr>
          <w:color w:val="000000"/>
          <w:shd w:val="clear" w:color="auto" w:fill="FFFFFF"/>
        </w:rPr>
        <w:t xml:space="preserve"> (</w:t>
      </w:r>
      <w:r w:rsidR="00D1583D">
        <w:rPr>
          <w:color w:val="000000"/>
          <w:shd w:val="clear" w:color="auto" w:fill="FFFFFF"/>
        </w:rPr>
        <w:t>under contract with</w:t>
      </w:r>
      <w:r w:rsidR="00E43F7C" w:rsidRPr="006D0C9F">
        <w:rPr>
          <w:color w:val="000000"/>
          <w:shd w:val="clear" w:color="auto" w:fill="FFFFFF"/>
        </w:rPr>
        <w:t xml:space="preserve"> </w:t>
      </w:r>
      <w:r w:rsidR="00B7662B" w:rsidRPr="006D0C9F">
        <w:rPr>
          <w:color w:val="000000"/>
          <w:shd w:val="clear" w:color="auto" w:fill="FFFFFF"/>
        </w:rPr>
        <w:t>Bloomsbury</w:t>
      </w:r>
      <w:r w:rsidR="00E43F7C" w:rsidRPr="006D0C9F">
        <w:rPr>
          <w:color w:val="000000"/>
          <w:shd w:val="clear" w:color="auto" w:fill="FFFFFF"/>
        </w:rPr>
        <w:t>).</w:t>
      </w:r>
    </w:p>
    <w:p w14:paraId="42F9D082" w14:textId="3B84C6C8" w:rsidR="00E24977" w:rsidRPr="006D0C9F" w:rsidRDefault="00E24977" w:rsidP="0034464A">
      <w:pPr>
        <w:ind w:left="720" w:hanging="720"/>
      </w:pPr>
      <w:r>
        <w:rPr>
          <w:color w:val="000000"/>
        </w:rPr>
        <w:t xml:space="preserve">“Speculative Shakespeare and Queer Chicanx Futurity in Gregg </w:t>
      </w:r>
      <w:proofErr w:type="spellStart"/>
      <w:r>
        <w:rPr>
          <w:color w:val="000000"/>
        </w:rPr>
        <w:t>Barrios’s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>I-DJ</w:t>
      </w:r>
      <w:r w:rsidR="00D1583D">
        <w:rPr>
          <w:color w:val="000000"/>
        </w:rPr>
        <w:t>,</w:t>
      </w:r>
      <w:r>
        <w:rPr>
          <w:color w:val="000000"/>
        </w:rPr>
        <w:t xml:space="preserve">” </w:t>
      </w:r>
      <w:proofErr w:type="spellStart"/>
      <w:r w:rsidR="00D1583D" w:rsidRPr="00D1583D">
        <w:rPr>
          <w:i/>
          <w:iCs/>
          <w:color w:val="000000"/>
        </w:rPr>
        <w:t>Altermundos</w:t>
      </w:r>
      <w:proofErr w:type="spellEnd"/>
      <w:r w:rsidR="00D1583D">
        <w:rPr>
          <w:color w:val="000000"/>
        </w:rPr>
        <w:t xml:space="preserve">, Vol. 2, ed. Matthew David Goodwin, Cathryn </w:t>
      </w:r>
      <w:proofErr w:type="spellStart"/>
      <w:r w:rsidR="00D1583D">
        <w:rPr>
          <w:color w:val="000000"/>
        </w:rPr>
        <w:t>Merla</w:t>
      </w:r>
      <w:proofErr w:type="spellEnd"/>
      <w:r w:rsidR="00D1583D">
        <w:rPr>
          <w:color w:val="000000"/>
        </w:rPr>
        <w:t xml:space="preserve">-Watson, </w:t>
      </w:r>
      <w:proofErr w:type="spellStart"/>
      <w:r w:rsidR="00D1583D">
        <w:rPr>
          <w:color w:val="000000"/>
        </w:rPr>
        <w:t>Trayne</w:t>
      </w:r>
      <w:proofErr w:type="spellEnd"/>
      <w:r w:rsidR="00D1583D">
        <w:rPr>
          <w:color w:val="000000"/>
        </w:rPr>
        <w:t xml:space="preserve"> Jade Taylor, and Santiago </w:t>
      </w:r>
      <w:proofErr w:type="spellStart"/>
      <w:r w:rsidR="00D1583D">
        <w:rPr>
          <w:color w:val="000000"/>
        </w:rPr>
        <w:t>Vaquera</w:t>
      </w:r>
      <w:proofErr w:type="spellEnd"/>
      <w:r w:rsidR="00D1583D">
        <w:rPr>
          <w:color w:val="000000"/>
        </w:rPr>
        <w:t>-Vásquez (invited, in process).</w:t>
      </w:r>
    </w:p>
    <w:p w14:paraId="79E5DFA1" w14:textId="77777777" w:rsidR="00354B1C" w:rsidRPr="006D0C9F" w:rsidRDefault="00354B1C" w:rsidP="0034464A">
      <w:pPr>
        <w:ind w:left="720" w:hanging="720"/>
        <w:rPr>
          <w:color w:val="000000"/>
        </w:rPr>
      </w:pPr>
    </w:p>
    <w:p w14:paraId="4DB0382F" w14:textId="2CFC8F70" w:rsidR="005758C3" w:rsidRPr="006D0C9F" w:rsidRDefault="00C87967" w:rsidP="0034464A">
      <w:pPr>
        <w:ind w:left="720" w:hanging="720"/>
        <w:rPr>
          <w:b/>
          <w:color w:val="000000"/>
          <w:lang w:val="en-GB"/>
        </w:rPr>
      </w:pPr>
      <w:r w:rsidRPr="006D0C9F">
        <w:rPr>
          <w:b/>
          <w:color w:val="000000"/>
          <w:lang w:val="en-GB"/>
        </w:rPr>
        <w:t>Essay</w:t>
      </w:r>
      <w:r w:rsidR="00210127">
        <w:rPr>
          <w:b/>
          <w:color w:val="000000"/>
          <w:lang w:val="en-GB"/>
        </w:rPr>
        <w:t xml:space="preserve">s </w:t>
      </w:r>
    </w:p>
    <w:p w14:paraId="76E36899" w14:textId="0E6F2AD1" w:rsidR="001C58E2" w:rsidRPr="006D0C9F" w:rsidRDefault="001C58E2" w:rsidP="001C58E2">
      <w:pPr>
        <w:ind w:left="720" w:hanging="720"/>
        <w:rPr>
          <w:bCs/>
          <w:color w:val="000000"/>
          <w:lang w:val="en-GB"/>
        </w:rPr>
      </w:pPr>
      <w:r w:rsidRPr="006D0C9F">
        <w:rPr>
          <w:bCs/>
          <w:color w:val="000000"/>
          <w:lang w:val="en-GB"/>
        </w:rPr>
        <w:t xml:space="preserve">“From the Convention: Shakespeare and the Politics of </w:t>
      </w:r>
      <w:proofErr w:type="spellStart"/>
      <w:r w:rsidRPr="006D0C9F">
        <w:rPr>
          <w:bCs/>
          <w:color w:val="000000"/>
          <w:lang w:val="en-GB"/>
        </w:rPr>
        <w:t>Tradaptation</w:t>
      </w:r>
      <w:proofErr w:type="spellEnd"/>
      <w:r w:rsidRPr="006D0C9F">
        <w:rPr>
          <w:bCs/>
          <w:color w:val="000000"/>
          <w:lang w:val="en-GB"/>
        </w:rPr>
        <w:t xml:space="preserve">,” with Kathryn </w:t>
      </w:r>
      <w:proofErr w:type="spellStart"/>
      <w:r w:rsidRPr="006D0C9F">
        <w:rPr>
          <w:bCs/>
          <w:color w:val="000000"/>
          <w:lang w:val="en-GB"/>
        </w:rPr>
        <w:t>Vomero</w:t>
      </w:r>
      <w:proofErr w:type="spellEnd"/>
      <w:r w:rsidRPr="006D0C9F">
        <w:rPr>
          <w:bCs/>
          <w:color w:val="000000"/>
          <w:lang w:val="en-GB"/>
        </w:rPr>
        <w:t xml:space="preserve"> Santos, </w:t>
      </w:r>
      <w:r w:rsidRPr="006D0C9F">
        <w:rPr>
          <w:bCs/>
          <w:i/>
          <w:iCs/>
          <w:color w:val="000000"/>
          <w:lang w:val="en-GB"/>
        </w:rPr>
        <w:t>PMLA</w:t>
      </w:r>
      <w:r w:rsidRPr="006D0C9F">
        <w:rPr>
          <w:bCs/>
          <w:color w:val="000000"/>
          <w:lang w:val="en-GB"/>
        </w:rPr>
        <w:t xml:space="preserve"> </w:t>
      </w:r>
      <w:r w:rsidR="00210127">
        <w:rPr>
          <w:bCs/>
          <w:color w:val="000000"/>
          <w:lang w:val="en-GB"/>
        </w:rPr>
        <w:t xml:space="preserve">138 </w:t>
      </w:r>
      <w:r w:rsidRPr="006D0C9F">
        <w:rPr>
          <w:bCs/>
          <w:color w:val="000000"/>
          <w:lang w:val="en-GB"/>
        </w:rPr>
        <w:t>(forthcoming, 2023).</w:t>
      </w:r>
    </w:p>
    <w:p w14:paraId="0D309E43" w14:textId="5B6CC99E" w:rsidR="001C58E2" w:rsidRDefault="001C58E2" w:rsidP="001C58E2">
      <w:pPr>
        <w:ind w:left="720" w:hanging="720"/>
        <w:rPr>
          <w:color w:val="000000"/>
        </w:rPr>
      </w:pPr>
      <w:r w:rsidRPr="006D0C9F">
        <w:rPr>
          <w:bCs/>
          <w:color w:val="000000"/>
          <w:lang w:val="en-GB"/>
        </w:rPr>
        <w:t>“</w:t>
      </w:r>
      <w:r w:rsidRPr="006D0C9F">
        <w:rPr>
          <w:color w:val="000000"/>
        </w:rPr>
        <w:t xml:space="preserve">Responding to Crises of Racial Capitalism with Care and Resistance,” Special Section </w:t>
      </w:r>
      <w:r w:rsidR="00210127">
        <w:rPr>
          <w:color w:val="000000"/>
        </w:rPr>
        <w:t>on Care,</w:t>
      </w:r>
      <w:r w:rsidRPr="006D0C9F">
        <w:rPr>
          <w:color w:val="000000"/>
        </w:rPr>
        <w:t xml:space="preserve"> </w:t>
      </w:r>
      <w:r w:rsidRPr="006D0C9F">
        <w:rPr>
          <w:i/>
          <w:iCs/>
          <w:color w:val="000000"/>
        </w:rPr>
        <w:t xml:space="preserve">Theatre History Studies </w:t>
      </w:r>
      <w:r w:rsidRPr="006D0C9F">
        <w:rPr>
          <w:color w:val="000000"/>
        </w:rPr>
        <w:t>42</w:t>
      </w:r>
      <w:r w:rsidR="00210127">
        <w:rPr>
          <w:color w:val="000000"/>
        </w:rPr>
        <w:t xml:space="preserve">, </w:t>
      </w:r>
      <w:r w:rsidRPr="006D0C9F">
        <w:rPr>
          <w:color w:val="000000"/>
        </w:rPr>
        <w:t>ed. Miles Grier and Matthieu Chapman (forthcoming, 2023).</w:t>
      </w:r>
    </w:p>
    <w:p w14:paraId="77F69AFF" w14:textId="31DF1752" w:rsidR="00210127" w:rsidRDefault="001C58E2" w:rsidP="001C58E2">
      <w:pPr>
        <w:ind w:left="720" w:hanging="720"/>
      </w:pPr>
      <w:r w:rsidRPr="006D0C9F">
        <w:rPr>
          <w:bCs/>
          <w:color w:val="000000"/>
          <w:lang w:val="en-GB"/>
        </w:rPr>
        <w:t>“</w:t>
      </w:r>
      <w:r w:rsidRPr="006D0C9F">
        <w:t xml:space="preserve">Toward Decolonization: Integrating the English Studies Curriculum at Texas A&amp;M University–San Antonio,” with Jackson Ayres, Katherine Bridgman, Scott Gage, and </w:t>
      </w:r>
      <w:proofErr w:type="spellStart"/>
      <w:r w:rsidRPr="006D0C9F">
        <w:t>Lizbett</w:t>
      </w:r>
      <w:proofErr w:type="spellEnd"/>
      <w:r w:rsidRPr="006D0C9F">
        <w:t xml:space="preserve"> Tinoco, </w:t>
      </w:r>
      <w:r w:rsidRPr="006D0C9F">
        <w:rPr>
          <w:i/>
          <w:iCs/>
        </w:rPr>
        <w:t>ADE Bulletin</w:t>
      </w:r>
      <w:r w:rsidRPr="006D0C9F">
        <w:t xml:space="preserve"> </w:t>
      </w:r>
      <w:r w:rsidR="00210127">
        <w:t>161 (forthcoming, 2023).</w:t>
      </w:r>
    </w:p>
    <w:p w14:paraId="0EFB5C18" w14:textId="6B846E2A" w:rsidR="00210127" w:rsidRDefault="00210127" w:rsidP="00210127">
      <w:pPr>
        <w:ind w:left="720" w:hanging="720"/>
        <w:rPr>
          <w:bCs/>
        </w:rPr>
      </w:pPr>
      <w:r w:rsidRPr="006D0C9F">
        <w:rPr>
          <w:bdr w:val="none" w:sz="0" w:space="0" w:color="auto" w:frame="1"/>
        </w:rPr>
        <w:t xml:space="preserve">“Latinx Shakespeare in the Texas-Mexico Borderlands,” with Adrianna Santos, </w:t>
      </w:r>
      <w:r w:rsidRPr="006D0C9F">
        <w:rPr>
          <w:bCs/>
          <w:i/>
        </w:rPr>
        <w:t xml:space="preserve">The Shakespeare Newsletter </w:t>
      </w:r>
      <w:r w:rsidRPr="006D0C9F">
        <w:rPr>
          <w:bCs/>
        </w:rPr>
        <w:t>67.2</w:t>
      </w:r>
      <w:r w:rsidRPr="006D0C9F">
        <w:rPr>
          <w:bCs/>
          <w:i/>
        </w:rPr>
        <w:t xml:space="preserve"> </w:t>
      </w:r>
      <w:r w:rsidRPr="006D0C9F">
        <w:rPr>
          <w:bCs/>
        </w:rPr>
        <w:t xml:space="preserve">(2018): 112-113. </w:t>
      </w:r>
    </w:p>
    <w:p w14:paraId="52833938" w14:textId="4902706B" w:rsidR="00210127" w:rsidRPr="00210127" w:rsidRDefault="00210127" w:rsidP="00210127">
      <w:pPr>
        <w:ind w:left="720" w:hanging="720"/>
        <w:rPr>
          <w:color w:val="000000"/>
          <w:lang w:val="en-GB"/>
        </w:rPr>
      </w:pPr>
      <w:r w:rsidRPr="006D0C9F">
        <w:rPr>
          <w:color w:val="000000"/>
          <w:lang w:val="en-GB"/>
        </w:rPr>
        <w:t>“</w:t>
      </w:r>
      <w:r w:rsidRPr="006D0C9F">
        <w:rPr>
          <w:iCs/>
          <w:color w:val="000000"/>
          <w:lang w:val="en-GB"/>
        </w:rPr>
        <w:t>Pericles</w:t>
      </w:r>
      <w:r w:rsidRPr="006D0C9F">
        <w:rPr>
          <w:color w:val="000000"/>
          <w:lang w:val="en-GB"/>
        </w:rPr>
        <w:t>,” with Gary Waller, </w:t>
      </w:r>
      <w:r w:rsidRPr="006D0C9F">
        <w:rPr>
          <w:i/>
          <w:iCs/>
          <w:color w:val="212121"/>
          <w:lang w:val="en-GB"/>
        </w:rPr>
        <w:t>The Definitive Shakespeare Companion: Overviews, Documents, and Analysis</w:t>
      </w:r>
      <w:r w:rsidRPr="006D0C9F">
        <w:rPr>
          <w:color w:val="212121"/>
          <w:lang w:val="en-GB"/>
        </w:rPr>
        <w:t xml:space="preserve">, ed. </w:t>
      </w:r>
      <w:r w:rsidRPr="006D0C9F">
        <w:rPr>
          <w:color w:val="000000"/>
          <w:lang w:val="en-GB"/>
        </w:rPr>
        <w:t>Joseph Rosenblum (Santa Barbara, CA: Greenwood Publishing, 2017), 1393-1423.</w:t>
      </w:r>
    </w:p>
    <w:p w14:paraId="58CDE276" w14:textId="77777777" w:rsidR="00210127" w:rsidRPr="006D0C9F" w:rsidRDefault="00210127" w:rsidP="00210127">
      <w:pPr>
        <w:ind w:left="720" w:hanging="720"/>
        <w:rPr>
          <w:bCs/>
        </w:rPr>
      </w:pPr>
      <w:r w:rsidRPr="006D0C9F">
        <w:rPr>
          <w:bCs/>
          <w:iCs/>
        </w:rPr>
        <w:t>“</w:t>
      </w:r>
      <w:r w:rsidRPr="006D0C9F">
        <w:rPr>
          <w:bCs/>
        </w:rPr>
        <w:t xml:space="preserve">Chaste Exchanges and Theatrical Legitimacy in </w:t>
      </w:r>
      <w:r w:rsidRPr="006D0C9F">
        <w:rPr>
          <w:bCs/>
          <w:i/>
        </w:rPr>
        <w:t>Measure for Measure</w:t>
      </w:r>
      <w:r w:rsidRPr="006D0C9F">
        <w:rPr>
          <w:bCs/>
        </w:rPr>
        <w:t xml:space="preserve">,” Next Generation Forum, </w:t>
      </w:r>
      <w:r w:rsidRPr="006D0C9F">
        <w:rPr>
          <w:bCs/>
          <w:i/>
        </w:rPr>
        <w:t xml:space="preserve">Shakespeare Studies </w:t>
      </w:r>
      <w:r w:rsidRPr="006D0C9F">
        <w:rPr>
          <w:bCs/>
        </w:rPr>
        <w:t>44 (2016): 157-161.</w:t>
      </w:r>
    </w:p>
    <w:p w14:paraId="596C2FA9" w14:textId="77777777" w:rsidR="00210127" w:rsidRDefault="00210127" w:rsidP="0034464A">
      <w:pPr>
        <w:ind w:left="720" w:hanging="720"/>
        <w:rPr>
          <w:bCs/>
          <w:color w:val="000000"/>
          <w:lang w:val="en-GB"/>
        </w:rPr>
      </w:pPr>
    </w:p>
    <w:p w14:paraId="357AB4CD" w14:textId="701780C5" w:rsidR="00210127" w:rsidRPr="00210127" w:rsidRDefault="00210127" w:rsidP="00210127">
      <w:pPr>
        <w:ind w:left="720" w:hanging="720"/>
        <w:rPr>
          <w:b/>
          <w:color w:val="000000"/>
          <w:lang w:val="en-GB"/>
        </w:rPr>
      </w:pPr>
      <w:r>
        <w:rPr>
          <w:b/>
          <w:color w:val="000000"/>
          <w:lang w:val="en-GB"/>
        </w:rPr>
        <w:t xml:space="preserve">Blog Posts </w:t>
      </w:r>
    </w:p>
    <w:p w14:paraId="0FB5F617" w14:textId="6361AEC5" w:rsidR="004A5693" w:rsidRPr="006D0C9F" w:rsidRDefault="004A5693" w:rsidP="0034464A">
      <w:pPr>
        <w:ind w:left="720" w:hanging="720"/>
        <w:rPr>
          <w:bCs/>
          <w:color w:val="000000"/>
          <w:lang w:val="en-GB"/>
        </w:rPr>
      </w:pPr>
      <w:r w:rsidRPr="006D0C9F">
        <w:rPr>
          <w:bCs/>
          <w:color w:val="000000"/>
          <w:lang w:val="en-GB"/>
        </w:rPr>
        <w:t xml:space="preserve">“Collection Connection: ‘Ramón and Julieta’ by Alana Quintana Albertson,” </w:t>
      </w:r>
      <w:r w:rsidRPr="006D0C9F">
        <w:rPr>
          <w:iCs/>
          <w:color w:val="000000"/>
          <w:shd w:val="clear" w:color="auto" w:fill="FFFFFF"/>
        </w:rPr>
        <w:t xml:space="preserve">with Adrianna M. Santos and Kathryn </w:t>
      </w:r>
      <w:proofErr w:type="spellStart"/>
      <w:r w:rsidRPr="006D0C9F">
        <w:rPr>
          <w:iCs/>
          <w:color w:val="000000"/>
          <w:shd w:val="clear" w:color="auto" w:fill="FFFFFF"/>
        </w:rPr>
        <w:t>Vomero</w:t>
      </w:r>
      <w:proofErr w:type="spellEnd"/>
      <w:r w:rsidRPr="006D0C9F">
        <w:rPr>
          <w:iCs/>
          <w:color w:val="000000"/>
          <w:shd w:val="clear" w:color="auto" w:fill="FFFFFF"/>
        </w:rPr>
        <w:t xml:space="preserve"> Santos,</w:t>
      </w:r>
      <w:r w:rsidRPr="006D0C9F">
        <w:rPr>
          <w:bCs/>
          <w:color w:val="000000"/>
          <w:lang w:val="en-GB"/>
        </w:rPr>
        <w:t xml:space="preserve"> </w:t>
      </w:r>
      <w:r w:rsidRPr="006D0C9F">
        <w:rPr>
          <w:bCs/>
          <w:i/>
          <w:iCs/>
          <w:color w:val="000000"/>
          <w:lang w:val="en-GB"/>
        </w:rPr>
        <w:t>The Folger Spotlight</w:t>
      </w:r>
      <w:r w:rsidRPr="006D0C9F">
        <w:rPr>
          <w:bCs/>
          <w:color w:val="000000"/>
          <w:lang w:val="en-GB"/>
        </w:rPr>
        <w:t>, November 8, 2022.</w:t>
      </w:r>
    </w:p>
    <w:p w14:paraId="601470AA" w14:textId="0F42C616" w:rsidR="000D49BA" w:rsidRPr="006D0C9F" w:rsidRDefault="000D49BA" w:rsidP="0034464A">
      <w:pPr>
        <w:ind w:left="720" w:hanging="720"/>
        <w:rPr>
          <w:bCs/>
          <w:color w:val="000000"/>
          <w:lang w:val="en-GB"/>
        </w:rPr>
      </w:pPr>
      <w:r w:rsidRPr="006D0C9F">
        <w:rPr>
          <w:bCs/>
          <w:color w:val="000000"/>
          <w:lang w:val="en-GB"/>
        </w:rPr>
        <w:t>“</w:t>
      </w:r>
      <w:r w:rsidR="00C11D91" w:rsidRPr="006D0C9F">
        <w:rPr>
          <w:bCs/>
          <w:color w:val="000000"/>
          <w:lang w:val="en-GB"/>
        </w:rPr>
        <w:t>An Ofrenda to Shakespeare’s Afterlives:</w:t>
      </w:r>
      <w:r w:rsidRPr="006D0C9F">
        <w:rPr>
          <w:bCs/>
          <w:color w:val="000000"/>
          <w:lang w:val="en-GB"/>
        </w:rPr>
        <w:t xml:space="preserve"> Día de </w:t>
      </w:r>
      <w:proofErr w:type="spellStart"/>
      <w:r w:rsidRPr="006D0C9F">
        <w:rPr>
          <w:bCs/>
          <w:color w:val="000000"/>
          <w:lang w:val="en-GB"/>
        </w:rPr>
        <w:t>los</w:t>
      </w:r>
      <w:proofErr w:type="spellEnd"/>
      <w:r w:rsidRPr="006D0C9F">
        <w:rPr>
          <w:bCs/>
          <w:color w:val="000000"/>
          <w:lang w:val="en-GB"/>
        </w:rPr>
        <w:t xml:space="preserve"> Muertos with Borderlands Shakespeare,</w:t>
      </w:r>
      <w:r w:rsidR="00B7662B" w:rsidRPr="006D0C9F">
        <w:rPr>
          <w:bCs/>
          <w:color w:val="000000"/>
          <w:lang w:val="en-GB"/>
        </w:rPr>
        <w:t>”</w:t>
      </w:r>
      <w:r w:rsidRPr="006D0C9F">
        <w:rPr>
          <w:bCs/>
          <w:color w:val="000000"/>
          <w:lang w:val="en-GB"/>
        </w:rPr>
        <w:t xml:space="preserve"> </w:t>
      </w:r>
      <w:r w:rsidRPr="006D0C9F">
        <w:rPr>
          <w:iCs/>
          <w:color w:val="000000"/>
          <w:shd w:val="clear" w:color="auto" w:fill="FFFFFF"/>
        </w:rPr>
        <w:t xml:space="preserve">with Adrianna M. Santos and Kathryn </w:t>
      </w:r>
      <w:proofErr w:type="spellStart"/>
      <w:r w:rsidRPr="006D0C9F">
        <w:rPr>
          <w:iCs/>
          <w:color w:val="000000"/>
          <w:shd w:val="clear" w:color="auto" w:fill="FFFFFF"/>
        </w:rPr>
        <w:t>Vomero</w:t>
      </w:r>
      <w:proofErr w:type="spellEnd"/>
      <w:r w:rsidRPr="006D0C9F">
        <w:rPr>
          <w:iCs/>
          <w:color w:val="000000"/>
          <w:shd w:val="clear" w:color="auto" w:fill="FFFFFF"/>
        </w:rPr>
        <w:t xml:space="preserve"> Santos, </w:t>
      </w:r>
      <w:r w:rsidRPr="006D0C9F">
        <w:rPr>
          <w:bCs/>
          <w:i/>
          <w:iCs/>
          <w:color w:val="000000"/>
          <w:lang w:val="en-GB"/>
        </w:rPr>
        <w:t>Shakespeare &amp; Beyond</w:t>
      </w:r>
      <w:r w:rsidR="00100AEE" w:rsidRPr="006D0C9F">
        <w:rPr>
          <w:bCs/>
          <w:color w:val="000000"/>
          <w:lang w:val="en-GB"/>
        </w:rPr>
        <w:t xml:space="preserve">, </w:t>
      </w:r>
      <w:r w:rsidRPr="006D0C9F">
        <w:rPr>
          <w:bCs/>
          <w:color w:val="000000"/>
          <w:lang w:val="en-GB"/>
        </w:rPr>
        <w:t xml:space="preserve">Folger Shakespeare Library </w:t>
      </w:r>
      <w:r w:rsidR="00100AEE" w:rsidRPr="006D0C9F">
        <w:rPr>
          <w:bCs/>
          <w:color w:val="000000"/>
          <w:lang w:val="en-GB"/>
        </w:rPr>
        <w:t>blog</w:t>
      </w:r>
      <w:r w:rsidR="00C11D91" w:rsidRPr="006D0C9F">
        <w:rPr>
          <w:bCs/>
          <w:color w:val="000000"/>
          <w:lang w:val="en-GB"/>
        </w:rPr>
        <w:t>, October 25, 2022.</w:t>
      </w:r>
    </w:p>
    <w:p w14:paraId="1631444D" w14:textId="23BB0103" w:rsidR="00A111CE" w:rsidRPr="006D0C9F" w:rsidRDefault="00A111CE" w:rsidP="0034464A">
      <w:pPr>
        <w:ind w:left="720" w:hanging="720"/>
        <w:rPr>
          <w:bCs/>
          <w:color w:val="000000"/>
          <w:lang w:val="en-GB"/>
        </w:rPr>
      </w:pPr>
      <w:r w:rsidRPr="006D0C9F">
        <w:rPr>
          <w:bCs/>
          <w:color w:val="000000"/>
          <w:lang w:val="en-GB"/>
        </w:rPr>
        <w:t>“Language, Race, and Shakespeare Appropriation on San Antonio’s Southside: A Qualities of</w:t>
      </w:r>
      <w:r w:rsidR="0034464A" w:rsidRPr="006D0C9F">
        <w:rPr>
          <w:bCs/>
          <w:color w:val="000000"/>
          <w:lang w:val="en-GB"/>
        </w:rPr>
        <w:t xml:space="preserve"> </w:t>
      </w:r>
      <w:r w:rsidRPr="006D0C9F">
        <w:rPr>
          <w:bCs/>
          <w:color w:val="000000"/>
          <w:lang w:val="en-GB"/>
        </w:rPr>
        <w:t xml:space="preserve">Mercy Dispatch,” </w:t>
      </w:r>
      <w:r w:rsidRPr="006D0C9F">
        <w:rPr>
          <w:bCs/>
          <w:i/>
          <w:color w:val="000000"/>
          <w:lang w:val="en-GB"/>
        </w:rPr>
        <w:t>The Sundial</w:t>
      </w:r>
      <w:r w:rsidRPr="006D0C9F">
        <w:rPr>
          <w:bCs/>
          <w:color w:val="000000"/>
          <w:lang w:val="en-GB"/>
        </w:rPr>
        <w:t>, August 19, 2020.</w:t>
      </w:r>
    </w:p>
    <w:p w14:paraId="55265427" w14:textId="582293F9" w:rsidR="0012739D" w:rsidRPr="006D0C9F" w:rsidRDefault="0012739D" w:rsidP="0034464A">
      <w:pPr>
        <w:ind w:left="720" w:hanging="720"/>
        <w:rPr>
          <w:sz w:val="20"/>
          <w:szCs w:val="20"/>
          <w:lang w:val="en-GB"/>
        </w:rPr>
      </w:pPr>
      <w:r w:rsidRPr="006D0C9F">
        <w:rPr>
          <w:bCs/>
          <w:color w:val="000000"/>
          <w:lang w:val="en-GB"/>
        </w:rPr>
        <w:t xml:space="preserve">“Decolonizing Shakespeare? Toward an Antiracist, Culturally Sustaining Praxis,” with Lisa Jennings, </w:t>
      </w:r>
      <w:r w:rsidRPr="006D0C9F">
        <w:rPr>
          <w:bCs/>
          <w:i/>
          <w:color w:val="000000"/>
          <w:lang w:val="en-GB"/>
        </w:rPr>
        <w:t>The Sundial</w:t>
      </w:r>
      <w:r w:rsidRPr="006D0C9F">
        <w:rPr>
          <w:bCs/>
          <w:color w:val="000000"/>
          <w:lang w:val="en-GB"/>
        </w:rPr>
        <w:t>, November 26, 2019.</w:t>
      </w:r>
    </w:p>
    <w:p w14:paraId="3A65B3B1" w14:textId="5138F3B8" w:rsidR="00C87967" w:rsidRDefault="00C87967" w:rsidP="0034464A">
      <w:pPr>
        <w:ind w:left="720" w:hanging="720"/>
        <w:rPr>
          <w:color w:val="000000"/>
          <w:lang w:val="en-GB"/>
        </w:rPr>
      </w:pPr>
      <w:r w:rsidRPr="006D0C9F">
        <w:rPr>
          <w:color w:val="000000"/>
          <w:lang w:val="en-GB"/>
        </w:rPr>
        <w:t xml:space="preserve">“Chastity and Capitalism, from Shakespeare’s England to Trump’s America,” </w:t>
      </w:r>
      <w:r w:rsidRPr="006D0C9F">
        <w:rPr>
          <w:i/>
          <w:color w:val="000000"/>
          <w:lang w:val="en-GB"/>
        </w:rPr>
        <w:t>Edinburgh University Press Blog</w:t>
      </w:r>
      <w:r w:rsidRPr="006D0C9F">
        <w:rPr>
          <w:color w:val="000000"/>
          <w:lang w:val="en-GB"/>
        </w:rPr>
        <w:t>, July 17, 2017.</w:t>
      </w:r>
    </w:p>
    <w:p w14:paraId="5143E69C" w14:textId="77777777" w:rsidR="00C87967" w:rsidRPr="006D0C9F" w:rsidRDefault="00C87967" w:rsidP="00210127">
      <w:pPr>
        <w:rPr>
          <w:color w:val="000000"/>
          <w:lang w:val="en-GB"/>
        </w:rPr>
      </w:pPr>
    </w:p>
    <w:p w14:paraId="6ED7FFD0" w14:textId="54145850" w:rsidR="00497F9B" w:rsidRPr="006D0C9F" w:rsidRDefault="00C87967" w:rsidP="0034464A">
      <w:pPr>
        <w:spacing w:line="200" w:lineRule="atLeast"/>
        <w:ind w:left="720" w:hanging="720"/>
        <w:rPr>
          <w:b/>
          <w:bCs/>
          <w:iCs/>
          <w:szCs w:val="20"/>
        </w:rPr>
      </w:pPr>
      <w:r w:rsidRPr="006D0C9F">
        <w:rPr>
          <w:b/>
          <w:bCs/>
          <w:iCs/>
          <w:szCs w:val="20"/>
        </w:rPr>
        <w:t xml:space="preserve">Book </w:t>
      </w:r>
      <w:r w:rsidR="0012739D" w:rsidRPr="006D0C9F">
        <w:rPr>
          <w:b/>
          <w:bCs/>
          <w:iCs/>
          <w:szCs w:val="20"/>
        </w:rPr>
        <w:t xml:space="preserve">and Theater </w:t>
      </w:r>
      <w:r w:rsidRPr="006D0C9F">
        <w:rPr>
          <w:b/>
          <w:bCs/>
          <w:iCs/>
          <w:szCs w:val="20"/>
        </w:rPr>
        <w:t>Reviews</w:t>
      </w:r>
    </w:p>
    <w:p w14:paraId="2E0E16A1" w14:textId="38D279E2" w:rsidR="00A14ECF" w:rsidRPr="006D0C9F" w:rsidRDefault="00A14ECF" w:rsidP="0034464A">
      <w:pPr>
        <w:ind w:left="720" w:hanging="720"/>
        <w:rPr>
          <w:bCs/>
        </w:rPr>
      </w:pPr>
      <w:r w:rsidRPr="006D0C9F">
        <w:rPr>
          <w:bCs/>
        </w:rPr>
        <w:t xml:space="preserve">“The Long History of Race and the Enduring Influence of Arthur Little’s </w:t>
      </w:r>
      <w:r w:rsidRPr="006D0C9F">
        <w:rPr>
          <w:bCs/>
          <w:i/>
        </w:rPr>
        <w:t>Shakespeare Jungle Fever</w:t>
      </w:r>
      <w:r w:rsidRPr="006D0C9F">
        <w:rPr>
          <w:bCs/>
        </w:rPr>
        <w:t xml:space="preserve">,” PCRS Classics, </w:t>
      </w:r>
      <w:r w:rsidRPr="006D0C9F">
        <w:rPr>
          <w:bCs/>
          <w:i/>
        </w:rPr>
        <w:t>Shakespeare Quarterly</w:t>
      </w:r>
      <w:r w:rsidRPr="006D0C9F">
        <w:rPr>
          <w:bCs/>
        </w:rPr>
        <w:t xml:space="preserve">, Special Issue “1623: The First Folio Unbound,” ed. </w:t>
      </w:r>
      <w:proofErr w:type="spellStart"/>
      <w:r w:rsidRPr="006D0C9F">
        <w:rPr>
          <w:bCs/>
        </w:rPr>
        <w:t>Noémie</w:t>
      </w:r>
      <w:proofErr w:type="spellEnd"/>
      <w:r w:rsidRPr="006D0C9F">
        <w:rPr>
          <w:bCs/>
        </w:rPr>
        <w:t xml:space="preserve"> Ndiaye (</w:t>
      </w:r>
      <w:r w:rsidR="005A61AC" w:rsidRPr="006D0C9F">
        <w:rPr>
          <w:bCs/>
        </w:rPr>
        <w:t>forthcoming, 2023</w:t>
      </w:r>
      <w:r w:rsidRPr="006D0C9F">
        <w:rPr>
          <w:bCs/>
        </w:rPr>
        <w:t>).</w:t>
      </w:r>
    </w:p>
    <w:p w14:paraId="70810068" w14:textId="21158865" w:rsidR="00865BF1" w:rsidRPr="006D0C9F" w:rsidRDefault="0012739D" w:rsidP="0034464A">
      <w:pPr>
        <w:ind w:left="720" w:hanging="720"/>
      </w:pPr>
      <w:r w:rsidRPr="006D0C9F">
        <w:rPr>
          <w:bCs/>
        </w:rPr>
        <w:t xml:space="preserve">Review of The Classic Theatre, </w:t>
      </w:r>
      <w:r w:rsidRPr="006D0C9F">
        <w:rPr>
          <w:bCs/>
          <w:i/>
        </w:rPr>
        <w:t>Romeo &amp; Juliet</w:t>
      </w:r>
      <w:r w:rsidRPr="006D0C9F">
        <w:rPr>
          <w:bCs/>
        </w:rPr>
        <w:t>, dir.</w:t>
      </w:r>
      <w:r w:rsidR="004164EC" w:rsidRPr="006D0C9F">
        <w:rPr>
          <w:bCs/>
        </w:rPr>
        <w:t xml:space="preserve"> </w:t>
      </w:r>
      <w:r w:rsidRPr="006D0C9F">
        <w:rPr>
          <w:bCs/>
        </w:rPr>
        <w:t xml:space="preserve">Joe </w:t>
      </w:r>
      <w:proofErr w:type="spellStart"/>
      <w:r w:rsidRPr="006D0C9F">
        <w:rPr>
          <w:bCs/>
        </w:rPr>
        <w:t>Goscinski</w:t>
      </w:r>
      <w:proofErr w:type="spellEnd"/>
      <w:r w:rsidRPr="006D0C9F">
        <w:rPr>
          <w:bCs/>
        </w:rPr>
        <w:t xml:space="preserve">, 2019, </w:t>
      </w:r>
      <w:r w:rsidRPr="006D0C9F">
        <w:rPr>
          <w:bCs/>
          <w:i/>
        </w:rPr>
        <w:t>Shakespeare Bulletin</w:t>
      </w:r>
      <w:r w:rsidR="007E56A0" w:rsidRPr="006D0C9F">
        <w:rPr>
          <w:bCs/>
        </w:rPr>
        <w:t>, with Adrianna</w:t>
      </w:r>
      <w:r w:rsidR="00A9149D" w:rsidRPr="006D0C9F">
        <w:rPr>
          <w:bCs/>
        </w:rPr>
        <w:t xml:space="preserve"> M.</w:t>
      </w:r>
      <w:r w:rsidR="007E56A0" w:rsidRPr="006D0C9F">
        <w:rPr>
          <w:bCs/>
        </w:rPr>
        <w:t xml:space="preserve"> Santo</w:t>
      </w:r>
      <w:r w:rsidR="00865BF1" w:rsidRPr="006D0C9F">
        <w:rPr>
          <w:bCs/>
        </w:rPr>
        <w:t xml:space="preserve">s, </w:t>
      </w:r>
      <w:r w:rsidR="00865BF1" w:rsidRPr="006D0C9F">
        <w:rPr>
          <w:i/>
        </w:rPr>
        <w:t xml:space="preserve">Shakespeare Bulletin </w:t>
      </w:r>
      <w:r w:rsidR="00865BF1" w:rsidRPr="006D0C9F">
        <w:t>38.2 (2021)</w:t>
      </w:r>
      <w:r w:rsidR="00783FB1" w:rsidRPr="006D0C9F">
        <w:t>: 287-290</w:t>
      </w:r>
      <w:r w:rsidR="00865BF1" w:rsidRPr="006D0C9F">
        <w:t>.</w:t>
      </w:r>
    </w:p>
    <w:p w14:paraId="7EAD2E35" w14:textId="521E5B8A" w:rsidR="00E43F7C" w:rsidRPr="006D0C9F" w:rsidRDefault="00E43F7C" w:rsidP="0034464A">
      <w:pPr>
        <w:ind w:left="720" w:hanging="720"/>
        <w:rPr>
          <w:bCs/>
        </w:rPr>
      </w:pPr>
      <w:r w:rsidRPr="006D0C9F">
        <w:rPr>
          <w:bCs/>
        </w:rPr>
        <w:t xml:space="preserve">Review of Emma </w:t>
      </w:r>
      <w:proofErr w:type="spellStart"/>
      <w:r w:rsidRPr="006D0C9F">
        <w:rPr>
          <w:bCs/>
        </w:rPr>
        <w:t>Whipday</w:t>
      </w:r>
      <w:proofErr w:type="spellEnd"/>
      <w:r w:rsidRPr="006D0C9F">
        <w:rPr>
          <w:bCs/>
        </w:rPr>
        <w:t xml:space="preserve">, </w:t>
      </w:r>
      <w:r w:rsidRPr="006D0C9F">
        <w:rPr>
          <w:bCs/>
          <w:i/>
        </w:rPr>
        <w:t>Shakespeare’s Domestic Tragedies: Violence in the Early Modern Home</w:t>
      </w:r>
      <w:r w:rsidRPr="006D0C9F">
        <w:rPr>
          <w:bCs/>
        </w:rPr>
        <w:t xml:space="preserve"> (Cambridge University Press, 2019), </w:t>
      </w:r>
      <w:r w:rsidRPr="006D0C9F">
        <w:rPr>
          <w:bCs/>
          <w:i/>
        </w:rPr>
        <w:t xml:space="preserve">Shakespeare Quarterly </w:t>
      </w:r>
      <w:r w:rsidRPr="006D0C9F">
        <w:rPr>
          <w:bCs/>
        </w:rPr>
        <w:t>(2021)</w:t>
      </w:r>
      <w:r w:rsidR="00783FB1" w:rsidRPr="006D0C9F">
        <w:rPr>
          <w:bCs/>
        </w:rPr>
        <w:t>: 130-132</w:t>
      </w:r>
    </w:p>
    <w:p w14:paraId="2E819CA8" w14:textId="7D9FA67D" w:rsidR="00C35254" w:rsidRPr="006D0C9F" w:rsidRDefault="00CB01F8" w:rsidP="0034464A">
      <w:pPr>
        <w:ind w:left="720" w:hanging="720"/>
        <w:rPr>
          <w:bCs/>
        </w:rPr>
      </w:pPr>
      <w:r w:rsidRPr="006D0C9F">
        <w:rPr>
          <w:bCs/>
        </w:rPr>
        <w:lastRenderedPageBreak/>
        <w:t xml:space="preserve">Review of </w:t>
      </w:r>
      <w:r w:rsidR="0012739D" w:rsidRPr="006D0C9F">
        <w:rPr>
          <w:bCs/>
          <w:i/>
        </w:rPr>
        <w:t xml:space="preserve">Face-to-Face in </w:t>
      </w:r>
      <w:r w:rsidRPr="006D0C9F">
        <w:rPr>
          <w:bCs/>
          <w:i/>
        </w:rPr>
        <w:t>Shakespearean Drama: Ethics, Performance, Philosophy</w:t>
      </w:r>
      <w:r w:rsidR="0012739D" w:rsidRPr="006D0C9F">
        <w:rPr>
          <w:bCs/>
        </w:rPr>
        <w:t xml:space="preserve">, ed. Matthew James Smith and Julia Reinhard Lupton, eds. (Edinburgh University Press, </w:t>
      </w:r>
      <w:r w:rsidRPr="006D0C9F">
        <w:rPr>
          <w:bCs/>
        </w:rPr>
        <w:t xml:space="preserve">2019), </w:t>
      </w:r>
      <w:r w:rsidRPr="006D0C9F">
        <w:rPr>
          <w:bCs/>
          <w:i/>
        </w:rPr>
        <w:t>Renaissance Quarterly</w:t>
      </w:r>
      <w:r w:rsidR="008636E2" w:rsidRPr="006D0C9F">
        <w:rPr>
          <w:bCs/>
          <w:i/>
        </w:rPr>
        <w:t xml:space="preserve"> </w:t>
      </w:r>
      <w:r w:rsidR="008636E2" w:rsidRPr="006D0C9F">
        <w:rPr>
          <w:bCs/>
        </w:rPr>
        <w:t>73.4</w:t>
      </w:r>
      <w:r w:rsidR="008636E2" w:rsidRPr="006D0C9F">
        <w:rPr>
          <w:bCs/>
          <w:i/>
        </w:rPr>
        <w:t xml:space="preserve"> </w:t>
      </w:r>
      <w:r w:rsidR="008636E2" w:rsidRPr="006D0C9F">
        <w:rPr>
          <w:bCs/>
        </w:rPr>
        <w:t>(2020):</w:t>
      </w:r>
      <w:r w:rsidR="007E56A0" w:rsidRPr="006D0C9F">
        <w:rPr>
          <w:bCs/>
        </w:rPr>
        <w:t xml:space="preserve"> </w:t>
      </w:r>
      <w:r w:rsidR="008636E2" w:rsidRPr="006D0C9F">
        <w:rPr>
          <w:bCs/>
        </w:rPr>
        <w:t>1471-1472.</w:t>
      </w:r>
    </w:p>
    <w:p w14:paraId="600EC641" w14:textId="386040C7" w:rsidR="00C87967" w:rsidRPr="006D0C9F" w:rsidRDefault="00C87967" w:rsidP="0034464A">
      <w:pPr>
        <w:ind w:left="720" w:hanging="720"/>
        <w:rPr>
          <w:bCs/>
        </w:rPr>
      </w:pPr>
      <w:r w:rsidRPr="006D0C9F">
        <w:rPr>
          <w:bCs/>
        </w:rPr>
        <w:t xml:space="preserve">Review of David Hawkes, </w:t>
      </w:r>
      <w:proofErr w:type="gramStart"/>
      <w:r w:rsidRPr="006D0C9F">
        <w:rPr>
          <w:bCs/>
          <w:i/>
        </w:rPr>
        <w:t>Shakespeare</w:t>
      </w:r>
      <w:proofErr w:type="gramEnd"/>
      <w:r w:rsidRPr="006D0C9F">
        <w:rPr>
          <w:bCs/>
          <w:i/>
        </w:rPr>
        <w:t xml:space="preserve"> and Economic Theory </w:t>
      </w:r>
      <w:r w:rsidRPr="006D0C9F">
        <w:rPr>
          <w:bCs/>
        </w:rPr>
        <w:t xml:space="preserve">(Bloomsbury, 2015), </w:t>
      </w:r>
      <w:r w:rsidRPr="006D0C9F">
        <w:rPr>
          <w:bCs/>
          <w:i/>
        </w:rPr>
        <w:t>The Shakespeare Newsletter</w:t>
      </w:r>
      <w:r w:rsidR="0016711F" w:rsidRPr="006D0C9F">
        <w:rPr>
          <w:bCs/>
          <w:i/>
        </w:rPr>
        <w:t xml:space="preserve"> </w:t>
      </w:r>
      <w:r w:rsidR="00FF4E14" w:rsidRPr="006D0C9F">
        <w:rPr>
          <w:bCs/>
        </w:rPr>
        <w:t>66.1 (2016): 28-2</w:t>
      </w:r>
      <w:r w:rsidR="0016711F" w:rsidRPr="006D0C9F">
        <w:rPr>
          <w:bCs/>
        </w:rPr>
        <w:t>9.</w:t>
      </w:r>
    </w:p>
    <w:p w14:paraId="31D88A06" w14:textId="384592CE" w:rsidR="00C87967" w:rsidRPr="006D0C9F" w:rsidRDefault="00C87967" w:rsidP="0034464A">
      <w:pPr>
        <w:ind w:left="720" w:hanging="720"/>
        <w:rPr>
          <w:rFonts w:eastAsiaTheme="minorEastAsia"/>
        </w:rPr>
      </w:pPr>
      <w:r w:rsidRPr="006D0C9F">
        <w:t xml:space="preserve">Review of </w:t>
      </w:r>
      <w:r w:rsidRPr="006D0C9F">
        <w:rPr>
          <w:rFonts w:eastAsiaTheme="minorEastAsia"/>
        </w:rPr>
        <w:t>Brooke Conti,</w:t>
      </w:r>
      <w:r w:rsidRPr="006D0C9F">
        <w:t xml:space="preserve"> </w:t>
      </w:r>
      <w:r w:rsidRPr="006D0C9F">
        <w:rPr>
          <w:rFonts w:eastAsiaTheme="minorEastAsia"/>
          <w:i/>
        </w:rPr>
        <w:t xml:space="preserve">Confessions of Faith in Early Modern England </w:t>
      </w:r>
      <w:r w:rsidR="00FF4E14" w:rsidRPr="006D0C9F">
        <w:rPr>
          <w:rFonts w:eastAsiaTheme="minorEastAsia"/>
        </w:rPr>
        <w:t>(</w:t>
      </w:r>
      <w:r w:rsidR="00CB01F8" w:rsidRPr="006D0C9F">
        <w:rPr>
          <w:rFonts w:eastAsiaTheme="minorEastAsia"/>
        </w:rPr>
        <w:t>University o</w:t>
      </w:r>
      <w:r w:rsidR="0034464A" w:rsidRPr="006D0C9F">
        <w:rPr>
          <w:rFonts w:eastAsiaTheme="minorEastAsia"/>
        </w:rPr>
        <w:t xml:space="preserve">f </w:t>
      </w:r>
      <w:r w:rsidR="00FF4E14" w:rsidRPr="006D0C9F">
        <w:rPr>
          <w:rFonts w:eastAsiaTheme="minorEastAsia"/>
        </w:rPr>
        <w:t>Pennsylvania</w:t>
      </w:r>
      <w:r w:rsidR="00CB01F8" w:rsidRPr="006D0C9F">
        <w:rPr>
          <w:rFonts w:eastAsiaTheme="minorEastAsia"/>
        </w:rPr>
        <w:t xml:space="preserve"> Press</w:t>
      </w:r>
      <w:r w:rsidR="00FF4E14" w:rsidRPr="006D0C9F">
        <w:rPr>
          <w:rFonts w:eastAsiaTheme="minorEastAsia"/>
        </w:rPr>
        <w:t>, 2014),</w:t>
      </w:r>
      <w:r w:rsidRPr="006D0C9F">
        <w:rPr>
          <w:rFonts w:eastAsiaTheme="minorEastAsia"/>
        </w:rPr>
        <w:t xml:space="preserve"> </w:t>
      </w:r>
      <w:r w:rsidRPr="006D0C9F">
        <w:rPr>
          <w:rFonts w:eastAsiaTheme="minorEastAsia"/>
          <w:i/>
        </w:rPr>
        <w:t xml:space="preserve">Appositions </w:t>
      </w:r>
      <w:r w:rsidRPr="006D0C9F">
        <w:rPr>
          <w:rFonts w:eastAsiaTheme="minorEastAsia"/>
        </w:rPr>
        <w:t>8</w:t>
      </w:r>
      <w:r w:rsidRPr="006D0C9F">
        <w:rPr>
          <w:rFonts w:eastAsiaTheme="minorEastAsia"/>
          <w:i/>
        </w:rPr>
        <w:t xml:space="preserve"> </w:t>
      </w:r>
      <w:r w:rsidRPr="006D0C9F">
        <w:rPr>
          <w:rFonts w:eastAsiaTheme="minorEastAsia"/>
        </w:rPr>
        <w:t>(2015).</w:t>
      </w:r>
    </w:p>
    <w:p w14:paraId="7C7DB326" w14:textId="11ACE658" w:rsidR="002C7E55" w:rsidRPr="006D0C9F" w:rsidRDefault="00C87967" w:rsidP="0034464A">
      <w:pPr>
        <w:spacing w:line="200" w:lineRule="atLeast"/>
        <w:ind w:left="720" w:hanging="720"/>
      </w:pPr>
      <w:r w:rsidRPr="006D0C9F">
        <w:t xml:space="preserve">Review of Todd </w:t>
      </w:r>
      <w:proofErr w:type="spellStart"/>
      <w:r w:rsidRPr="006D0C9F">
        <w:t>Borlik</w:t>
      </w:r>
      <w:proofErr w:type="spellEnd"/>
      <w:r w:rsidRPr="006D0C9F">
        <w:t xml:space="preserve">, </w:t>
      </w:r>
      <w:r w:rsidRPr="006D0C9F">
        <w:rPr>
          <w:i/>
        </w:rPr>
        <w:t xml:space="preserve">Ecocriticism and Early Modern English Literature: Green Pastures </w:t>
      </w:r>
      <w:r w:rsidRPr="006D0C9F">
        <w:t>(Routledge, 2011),</w:t>
      </w:r>
      <w:r w:rsidRPr="006D0C9F">
        <w:rPr>
          <w:i/>
          <w:iCs/>
        </w:rPr>
        <w:t xml:space="preserve"> </w:t>
      </w:r>
      <w:proofErr w:type="spellStart"/>
      <w:r w:rsidRPr="006D0C9F">
        <w:rPr>
          <w:i/>
          <w:iCs/>
        </w:rPr>
        <w:t>Ecozon</w:t>
      </w:r>
      <w:proofErr w:type="spellEnd"/>
      <w:r w:rsidRPr="006D0C9F">
        <w:rPr>
          <w:i/>
          <w:iCs/>
        </w:rPr>
        <w:t>@: European Journal of Literature, Culture and Environment</w:t>
      </w:r>
      <w:r w:rsidRPr="006D0C9F">
        <w:t xml:space="preserve"> 4.2 (2013): 264-66.</w:t>
      </w:r>
    </w:p>
    <w:p w14:paraId="25B18D67" w14:textId="77777777" w:rsidR="009679DF" w:rsidRPr="006D0C9F" w:rsidRDefault="009679DF" w:rsidP="00C87967">
      <w:pPr>
        <w:spacing w:line="200" w:lineRule="atLeast"/>
        <w:ind w:left="720" w:hanging="720"/>
      </w:pPr>
    </w:p>
    <w:p w14:paraId="6C7A470A" w14:textId="039D5A9F" w:rsidR="00DA36BD" w:rsidRPr="006D0C9F" w:rsidRDefault="00761F62" w:rsidP="00D17760">
      <w:pPr>
        <w:tabs>
          <w:tab w:val="left" w:pos="540"/>
        </w:tabs>
        <w:ind w:left="720" w:hanging="720"/>
        <w:rPr>
          <w:b/>
          <w:szCs w:val="20"/>
        </w:rPr>
      </w:pPr>
      <w:r w:rsidRPr="006D0C9F">
        <w:rPr>
          <w:b/>
          <w:szCs w:val="20"/>
        </w:rPr>
        <w:t>External Awards, Grants, and Fellowships</w:t>
      </w:r>
    </w:p>
    <w:p w14:paraId="2C1B69D4" w14:textId="07FA3098" w:rsidR="00D17760" w:rsidRPr="006D0C9F" w:rsidRDefault="00D17760" w:rsidP="00D17760">
      <w:pPr>
        <w:pStyle w:val="NormalWeb"/>
        <w:spacing w:before="0" w:beforeAutospacing="0" w:after="0" w:afterAutospacing="0"/>
        <w:ind w:left="720" w:hanging="720"/>
        <w:rPr>
          <w:color w:val="000000"/>
          <w:shd w:val="clear" w:color="auto" w:fill="FFFFFF"/>
        </w:rPr>
      </w:pPr>
      <w:r w:rsidRPr="006D0C9F">
        <w:rPr>
          <w:color w:val="000000"/>
          <w:shd w:val="clear" w:color="auto" w:fill="FFFFFF"/>
        </w:rPr>
        <w:t>Mellon Foundation ($500,000), Co-PI, “</w:t>
      </w:r>
      <w:r w:rsidRPr="00611A84">
        <w:rPr>
          <w:color w:val="000000"/>
          <w:shd w:val="clear" w:color="auto" w:fill="FFFFFF"/>
        </w:rPr>
        <w:t xml:space="preserve">The Borderlands Shakespeare </w:t>
      </w:r>
      <w:proofErr w:type="spellStart"/>
      <w:r w:rsidRPr="00611A84">
        <w:rPr>
          <w:color w:val="000000"/>
          <w:shd w:val="clear" w:color="auto" w:fill="FFFFFF"/>
        </w:rPr>
        <w:t>Colectiva</w:t>
      </w:r>
      <w:proofErr w:type="spellEnd"/>
      <w:r w:rsidRPr="006D0C9F">
        <w:rPr>
          <w:color w:val="000000"/>
          <w:shd w:val="clear" w:color="auto" w:fill="FFFFFF"/>
        </w:rPr>
        <w:t xml:space="preserve">,” with Adrianna Santos and Kathryn </w:t>
      </w:r>
      <w:proofErr w:type="spellStart"/>
      <w:r w:rsidRPr="006D0C9F">
        <w:rPr>
          <w:color w:val="000000"/>
          <w:shd w:val="clear" w:color="auto" w:fill="FFFFFF"/>
        </w:rPr>
        <w:t>Vomero</w:t>
      </w:r>
      <w:proofErr w:type="spellEnd"/>
      <w:r w:rsidRPr="006D0C9F">
        <w:rPr>
          <w:color w:val="000000"/>
          <w:shd w:val="clear" w:color="auto" w:fill="FFFFFF"/>
        </w:rPr>
        <w:t xml:space="preserve"> Santos</w:t>
      </w:r>
      <w:r w:rsidR="00E13C47">
        <w:rPr>
          <w:color w:val="000000"/>
          <w:shd w:val="clear" w:color="auto" w:fill="FFFFFF"/>
        </w:rPr>
        <w:t>, 2023-2026.</w:t>
      </w:r>
    </w:p>
    <w:p w14:paraId="75CC71F4" w14:textId="0684A3A1" w:rsidR="00AC0F1A" w:rsidRPr="006D0C9F" w:rsidRDefault="00AC0F1A" w:rsidP="00D17760">
      <w:pPr>
        <w:ind w:left="720" w:hanging="720"/>
      </w:pPr>
      <w:r w:rsidRPr="006D0C9F">
        <w:rPr>
          <w:color w:val="000000"/>
          <w:shd w:val="clear" w:color="auto" w:fill="FFFFFF"/>
        </w:rPr>
        <w:t>NEH Collaborative Research Grant</w:t>
      </w:r>
      <w:r w:rsidR="00D40E6F" w:rsidRPr="006D0C9F">
        <w:rPr>
          <w:color w:val="000000"/>
          <w:shd w:val="clear" w:color="auto" w:fill="FFFFFF"/>
        </w:rPr>
        <w:t xml:space="preserve"> ($50,000)</w:t>
      </w:r>
      <w:r w:rsidRPr="006D0C9F">
        <w:rPr>
          <w:color w:val="000000"/>
          <w:shd w:val="clear" w:color="auto" w:fill="FFFFFF"/>
        </w:rPr>
        <w:t xml:space="preserve">, </w:t>
      </w:r>
      <w:r w:rsidR="00752A8C" w:rsidRPr="006D0C9F">
        <w:rPr>
          <w:color w:val="000000"/>
          <w:shd w:val="clear" w:color="auto" w:fill="FFFFFF"/>
        </w:rPr>
        <w:t xml:space="preserve">PI, </w:t>
      </w:r>
      <w:r w:rsidRPr="006D0C9F">
        <w:rPr>
          <w:color w:val="000000"/>
          <w:shd w:val="clear" w:color="auto" w:fill="FFFFFF"/>
        </w:rPr>
        <w:t>“</w:t>
      </w:r>
      <w:r w:rsidR="00752A8C" w:rsidRPr="00611A84">
        <w:rPr>
          <w:color w:val="000000"/>
          <w:shd w:val="clear" w:color="auto" w:fill="FFFFFF"/>
        </w:rPr>
        <w:t>Adapting, Translating, and Performing Shakespeare in the U.S.–Mexico Borderlands</w:t>
      </w:r>
      <w:r w:rsidR="00752A8C" w:rsidRPr="006D0C9F">
        <w:rPr>
          <w:color w:val="000000"/>
          <w:shd w:val="clear" w:color="auto" w:fill="FFFFFF"/>
        </w:rPr>
        <w:t xml:space="preserve">,” </w:t>
      </w:r>
      <w:r w:rsidRPr="006D0C9F">
        <w:rPr>
          <w:color w:val="000000"/>
          <w:shd w:val="clear" w:color="auto" w:fill="FFFFFF"/>
        </w:rPr>
        <w:t xml:space="preserve">with Adrianna Santos and Kathryn </w:t>
      </w:r>
      <w:proofErr w:type="spellStart"/>
      <w:r w:rsidRPr="006D0C9F">
        <w:rPr>
          <w:color w:val="000000"/>
          <w:shd w:val="clear" w:color="auto" w:fill="FFFFFF"/>
        </w:rPr>
        <w:t>Vomero</w:t>
      </w:r>
      <w:proofErr w:type="spellEnd"/>
      <w:r w:rsidRPr="006D0C9F">
        <w:rPr>
          <w:color w:val="000000"/>
          <w:shd w:val="clear" w:color="auto" w:fill="FFFFFF"/>
        </w:rPr>
        <w:t xml:space="preserve"> Santos</w:t>
      </w:r>
      <w:r w:rsidR="00D40E6F" w:rsidRPr="006D0C9F">
        <w:rPr>
          <w:color w:val="000000"/>
          <w:shd w:val="clear" w:color="auto" w:fill="FFFFFF"/>
        </w:rPr>
        <w:t xml:space="preserve">, </w:t>
      </w:r>
      <w:r w:rsidR="00100AEE" w:rsidRPr="006D0C9F">
        <w:rPr>
          <w:color w:val="000000"/>
          <w:shd w:val="clear" w:color="auto" w:fill="FFFFFF"/>
        </w:rPr>
        <w:t>May 2023-April 2024</w:t>
      </w:r>
      <w:r w:rsidR="00D40E6F" w:rsidRPr="006D0C9F">
        <w:rPr>
          <w:color w:val="000000"/>
          <w:shd w:val="clear" w:color="auto" w:fill="FFFFFF"/>
        </w:rPr>
        <w:t>.</w:t>
      </w:r>
    </w:p>
    <w:p w14:paraId="42C0842C" w14:textId="694DF133" w:rsidR="0051191A" w:rsidRPr="006D0C9F" w:rsidRDefault="0051191A" w:rsidP="00D17760">
      <w:pPr>
        <w:ind w:left="720" w:hanging="720"/>
        <w:rPr>
          <w:color w:val="000000" w:themeColor="text1"/>
        </w:rPr>
      </w:pPr>
      <w:r w:rsidRPr="006D0C9F">
        <w:rPr>
          <w:color w:val="000000" w:themeColor="text1"/>
          <w:shd w:val="clear" w:color="auto" w:fill="FFFFFF"/>
        </w:rPr>
        <w:t xml:space="preserve">Folger </w:t>
      </w:r>
      <w:r w:rsidR="00743B10" w:rsidRPr="006D0C9F">
        <w:rPr>
          <w:color w:val="000000" w:themeColor="text1"/>
          <w:shd w:val="clear" w:color="auto" w:fill="FFFFFF"/>
        </w:rPr>
        <w:t xml:space="preserve">Shakespeare Library </w:t>
      </w:r>
      <w:r w:rsidR="00C95FF0" w:rsidRPr="006D0C9F">
        <w:rPr>
          <w:color w:val="000000" w:themeColor="text1"/>
          <w:shd w:val="clear" w:color="auto" w:fill="FFFFFF"/>
        </w:rPr>
        <w:t>Virtual</w:t>
      </w:r>
      <w:r w:rsidR="00513485" w:rsidRPr="006D0C9F">
        <w:rPr>
          <w:color w:val="000000" w:themeColor="text1"/>
          <w:shd w:val="clear" w:color="auto" w:fill="FFFFFF"/>
        </w:rPr>
        <w:t xml:space="preserve"> Research</w:t>
      </w:r>
      <w:r w:rsidR="00C95FF0" w:rsidRPr="006D0C9F">
        <w:rPr>
          <w:color w:val="000000" w:themeColor="text1"/>
          <w:shd w:val="clear" w:color="auto" w:fill="FFFFFF"/>
        </w:rPr>
        <w:t xml:space="preserve"> Fellowship</w:t>
      </w:r>
      <w:r w:rsidR="00D40E6F" w:rsidRPr="006D0C9F">
        <w:rPr>
          <w:color w:val="000000" w:themeColor="text1"/>
          <w:shd w:val="clear" w:color="auto" w:fill="FFFFFF"/>
        </w:rPr>
        <w:t xml:space="preserve"> </w:t>
      </w:r>
      <w:r w:rsidR="00D40E6F" w:rsidRPr="006D0C9F">
        <w:rPr>
          <w:color w:val="000000" w:themeColor="text1"/>
        </w:rPr>
        <w:t>($3500),</w:t>
      </w:r>
      <w:r w:rsidR="00B616CF" w:rsidRPr="006D0C9F">
        <w:rPr>
          <w:color w:val="000000" w:themeColor="text1"/>
          <w:shd w:val="clear" w:color="auto" w:fill="FFFFFF"/>
        </w:rPr>
        <w:t xml:space="preserve"> “A Critical Edition of </w:t>
      </w:r>
      <w:r w:rsidR="00B616CF" w:rsidRPr="006D0C9F">
        <w:rPr>
          <w:rStyle w:val="Emphasis"/>
          <w:i w:val="0"/>
          <w:iCs w:val="0"/>
          <w:color w:val="000000" w:themeColor="text1"/>
          <w:shd w:val="clear" w:color="auto" w:fill="FFFFFF"/>
        </w:rPr>
        <w:t xml:space="preserve">Olga Sanchez </w:t>
      </w:r>
      <w:proofErr w:type="spellStart"/>
      <w:r w:rsidR="00B616CF" w:rsidRPr="006D0C9F">
        <w:rPr>
          <w:rStyle w:val="Emphasis"/>
          <w:i w:val="0"/>
          <w:iCs w:val="0"/>
          <w:color w:val="000000" w:themeColor="text1"/>
          <w:shd w:val="clear" w:color="auto" w:fill="FFFFFF"/>
        </w:rPr>
        <w:t>Saltveit</w:t>
      </w:r>
      <w:r w:rsidR="00C36E89" w:rsidRPr="006D0C9F">
        <w:rPr>
          <w:rStyle w:val="Emphasis"/>
          <w:i w:val="0"/>
          <w:iCs w:val="0"/>
          <w:color w:val="000000" w:themeColor="text1"/>
          <w:shd w:val="clear" w:color="auto" w:fill="FFFFFF"/>
        </w:rPr>
        <w:t>’</w:t>
      </w:r>
      <w:r w:rsidR="00B616CF" w:rsidRPr="006D0C9F">
        <w:rPr>
          <w:rStyle w:val="Emphasis"/>
          <w:i w:val="0"/>
          <w:iCs w:val="0"/>
          <w:color w:val="000000" w:themeColor="text1"/>
          <w:shd w:val="clear" w:color="auto" w:fill="FFFFFF"/>
        </w:rPr>
        <w:t>s</w:t>
      </w:r>
      <w:proofErr w:type="spellEnd"/>
      <w:r w:rsidRPr="006D0C9F">
        <w:rPr>
          <w:color w:val="000000" w:themeColor="text1"/>
          <w:shd w:val="clear" w:color="auto" w:fill="FFFFFF"/>
        </w:rPr>
        <w:t xml:space="preserve"> </w:t>
      </w:r>
      <w:r w:rsidRPr="006D0C9F">
        <w:rPr>
          <w:i/>
          <w:iCs/>
          <w:color w:val="000000" w:themeColor="text1"/>
        </w:rPr>
        <w:t>¡O Romeo!</w:t>
      </w:r>
      <w:r w:rsidRPr="006D0C9F">
        <w:rPr>
          <w:iCs/>
          <w:color w:val="000000" w:themeColor="text1"/>
        </w:rPr>
        <w:t>”</w:t>
      </w:r>
      <w:r w:rsidR="00D40E6F" w:rsidRPr="006D0C9F">
        <w:rPr>
          <w:iCs/>
          <w:color w:val="000000" w:themeColor="text1"/>
        </w:rPr>
        <w:t xml:space="preserve"> 2022.</w:t>
      </w:r>
    </w:p>
    <w:p w14:paraId="69CF2C91" w14:textId="3F0F9D5D" w:rsidR="00E12229" w:rsidRPr="006D0C9F" w:rsidRDefault="00E12229" w:rsidP="00D17760">
      <w:pPr>
        <w:pStyle w:val="NormalWeb"/>
        <w:spacing w:before="0" w:beforeAutospacing="0" w:after="0" w:afterAutospacing="0"/>
        <w:ind w:left="720" w:hanging="720"/>
      </w:pPr>
      <w:r w:rsidRPr="006D0C9F">
        <w:rPr>
          <w:color w:val="000000"/>
          <w:shd w:val="clear" w:color="auto" w:fill="FFFFFF"/>
        </w:rPr>
        <w:t>Selected for Race B4 Race Second Book Institute, Arizona Center for Medieval and Renaissance Studies, January-June 2022.</w:t>
      </w:r>
    </w:p>
    <w:p w14:paraId="401390C5" w14:textId="2B2C1A9C" w:rsidR="00AC0F1A" w:rsidRPr="006D0C9F" w:rsidRDefault="00AC0F1A" w:rsidP="00D17760">
      <w:pPr>
        <w:ind w:left="720" w:hanging="720"/>
      </w:pPr>
      <w:r w:rsidRPr="006D0C9F">
        <w:rPr>
          <w:color w:val="000000"/>
          <w:shd w:val="clear" w:color="auto" w:fill="FFFFFF"/>
        </w:rPr>
        <w:t>Whiting Public Engagement Seed Grant nominee, “</w:t>
      </w:r>
      <w:r w:rsidRPr="006D0C9F">
        <w:rPr>
          <w:color w:val="000000"/>
        </w:rPr>
        <w:t>The Borderlands Shakespeare Collective</w:t>
      </w:r>
      <w:r w:rsidRPr="006D0C9F">
        <w:rPr>
          <w:color w:val="000000"/>
          <w:shd w:val="clear" w:color="auto" w:fill="FFFFFF"/>
        </w:rPr>
        <w:t xml:space="preserve">,” with Adrianna Santos and Kathryn </w:t>
      </w:r>
      <w:proofErr w:type="spellStart"/>
      <w:r w:rsidRPr="006D0C9F">
        <w:rPr>
          <w:color w:val="000000"/>
          <w:shd w:val="clear" w:color="auto" w:fill="FFFFFF"/>
        </w:rPr>
        <w:t>Vomero</w:t>
      </w:r>
      <w:proofErr w:type="spellEnd"/>
      <w:r w:rsidRPr="006D0C9F">
        <w:rPr>
          <w:color w:val="000000"/>
          <w:shd w:val="clear" w:color="auto" w:fill="FFFFFF"/>
        </w:rPr>
        <w:t xml:space="preserve"> Santos (not awarded but nominated by the Renaissance Society of America and the Modern Language Association</w:t>
      </w:r>
      <w:r w:rsidR="005A61AC" w:rsidRPr="006D0C9F">
        <w:rPr>
          <w:color w:val="000000"/>
          <w:shd w:val="clear" w:color="auto" w:fill="FFFFFF"/>
        </w:rPr>
        <w:t>, 2022</w:t>
      </w:r>
      <w:r w:rsidRPr="006D0C9F">
        <w:rPr>
          <w:color w:val="000000"/>
          <w:shd w:val="clear" w:color="auto" w:fill="FFFFFF"/>
        </w:rPr>
        <w:t>).</w:t>
      </w:r>
    </w:p>
    <w:p w14:paraId="510AEC47" w14:textId="24AB0B5D" w:rsidR="001B66B1" w:rsidRPr="006D0C9F" w:rsidRDefault="001B66B1" w:rsidP="00D17760">
      <w:pPr>
        <w:tabs>
          <w:tab w:val="left" w:pos="540"/>
        </w:tabs>
        <w:ind w:left="720" w:hanging="720"/>
      </w:pPr>
      <w:r w:rsidRPr="006D0C9F">
        <w:t>Folger Shakespeare Library</w:t>
      </w:r>
      <w:r w:rsidR="00D40E6F" w:rsidRPr="006D0C9F">
        <w:t xml:space="preserve"> Short-Term Research Fellowship (granted two months, $5000; accepted one month, $2500)</w:t>
      </w:r>
      <w:r w:rsidRPr="006D0C9F">
        <w:rPr>
          <w:i/>
        </w:rPr>
        <w:t xml:space="preserve"> </w:t>
      </w:r>
      <w:r w:rsidRPr="006D0C9F">
        <w:t>to work on</w:t>
      </w:r>
      <w:r w:rsidRPr="006D0C9F">
        <w:rPr>
          <w:i/>
        </w:rPr>
        <w:t xml:space="preserve"> </w:t>
      </w:r>
      <w:r w:rsidR="0017736B" w:rsidRPr="006D0C9F">
        <w:rPr>
          <w:bCs/>
          <w:i/>
        </w:rPr>
        <w:t>Shakespeare’s Racial Classicism: Whiteness, Slavery, and Humanism</w:t>
      </w:r>
      <w:r w:rsidRPr="006D0C9F">
        <w:t>, 2019</w:t>
      </w:r>
      <w:r w:rsidR="000A49DD" w:rsidRPr="006D0C9F">
        <w:t>.</w:t>
      </w:r>
      <w:r w:rsidR="001554E9" w:rsidRPr="006D0C9F">
        <w:t xml:space="preserve"> </w:t>
      </w:r>
    </w:p>
    <w:p w14:paraId="3F91B5F1" w14:textId="72438DFD" w:rsidR="00EF7971" w:rsidRPr="006D0C9F" w:rsidRDefault="00D40E6F" w:rsidP="00D17760">
      <w:pPr>
        <w:tabs>
          <w:tab w:val="left" w:pos="540"/>
        </w:tabs>
        <w:ind w:left="720" w:hanging="720"/>
      </w:pPr>
      <w:r w:rsidRPr="006D0C9F">
        <w:t>Huntington Library</w:t>
      </w:r>
      <w:r w:rsidRPr="006D0C9F">
        <w:rPr>
          <w:i/>
        </w:rPr>
        <w:t xml:space="preserve"> </w:t>
      </w:r>
      <w:r w:rsidR="001B66B1" w:rsidRPr="006D0C9F">
        <w:t>Short-Term Research Fellowship</w:t>
      </w:r>
      <w:r w:rsidRPr="006D0C9F">
        <w:t xml:space="preserve"> (granted two months, $7000, declined because of Covid-19)</w:t>
      </w:r>
      <w:r w:rsidR="001B66B1" w:rsidRPr="006D0C9F">
        <w:t xml:space="preserve"> to work on</w:t>
      </w:r>
      <w:r w:rsidR="001B66B1" w:rsidRPr="006D0C9F">
        <w:rPr>
          <w:i/>
        </w:rPr>
        <w:t xml:space="preserve"> </w:t>
      </w:r>
      <w:r w:rsidR="0017736B" w:rsidRPr="006D0C9F">
        <w:rPr>
          <w:bCs/>
          <w:i/>
        </w:rPr>
        <w:t>Shakespeare’s Racial Classicism: Whiteness, Slavery, and Humanism</w:t>
      </w:r>
      <w:r w:rsidR="001B66B1" w:rsidRPr="006D0C9F">
        <w:t>, 2019</w:t>
      </w:r>
      <w:r w:rsidR="000A49DD" w:rsidRPr="006D0C9F">
        <w:t>.</w:t>
      </w:r>
    </w:p>
    <w:p w14:paraId="1B72279E" w14:textId="645BA107" w:rsidR="001F5A4D" w:rsidRPr="006D0C9F" w:rsidRDefault="001F5A4D" w:rsidP="00D17760">
      <w:pPr>
        <w:tabs>
          <w:tab w:val="left" w:pos="540"/>
        </w:tabs>
        <w:ind w:left="720" w:hanging="720"/>
      </w:pPr>
      <w:r w:rsidRPr="006D0C9F">
        <w:t xml:space="preserve">Humanities Texas Grant </w:t>
      </w:r>
      <w:r w:rsidR="00D40E6F" w:rsidRPr="006D0C9F">
        <w:t xml:space="preserve">($3000) </w:t>
      </w:r>
      <w:r w:rsidRPr="006D0C9F">
        <w:t>to host Latinx Shakespeare Symposium at Texas A&amp;M University–San Antonio, 201</w:t>
      </w:r>
      <w:r w:rsidR="00E818A8" w:rsidRPr="006D0C9F">
        <w:t>8</w:t>
      </w:r>
      <w:r w:rsidR="00D40E6F" w:rsidRPr="006D0C9F">
        <w:t>.</w:t>
      </w:r>
    </w:p>
    <w:p w14:paraId="467E494D" w14:textId="4F3EB454" w:rsidR="001F5A4D" w:rsidRPr="006D0C9F" w:rsidRDefault="00D40E6F" w:rsidP="00D17760">
      <w:pPr>
        <w:tabs>
          <w:tab w:val="left" w:pos="540"/>
        </w:tabs>
        <w:ind w:left="720" w:hanging="720"/>
      </w:pPr>
      <w:r w:rsidRPr="006D0C9F">
        <w:t>Folger Shakespeare Library</w:t>
      </w:r>
      <w:r w:rsidRPr="006D0C9F">
        <w:rPr>
          <w:i/>
        </w:rPr>
        <w:t xml:space="preserve"> </w:t>
      </w:r>
      <w:r w:rsidR="001F5A4D" w:rsidRPr="006D0C9F">
        <w:t>Short-Term Research Fellowship</w:t>
      </w:r>
      <w:r w:rsidRPr="006D0C9F">
        <w:t xml:space="preserve"> (two months, $5,000)</w:t>
      </w:r>
      <w:r w:rsidR="001F5A4D" w:rsidRPr="006D0C9F">
        <w:t xml:space="preserve"> to work on </w:t>
      </w:r>
      <w:r w:rsidR="001F5A4D" w:rsidRPr="006D0C9F">
        <w:rPr>
          <w:i/>
        </w:rPr>
        <w:t>Chaste Value: Economic Crisis, Female Chastity, and Constructions of Identity in Early Modern Drama</w:t>
      </w:r>
      <w:r w:rsidR="001F5A4D" w:rsidRPr="006D0C9F">
        <w:t>, 2013</w:t>
      </w:r>
      <w:r w:rsidRPr="006D0C9F">
        <w:t>.</w:t>
      </w:r>
    </w:p>
    <w:p w14:paraId="54C32C96" w14:textId="77777777" w:rsidR="001F5A4D" w:rsidRPr="006D0C9F" w:rsidRDefault="001F5A4D" w:rsidP="00D17760">
      <w:pPr>
        <w:tabs>
          <w:tab w:val="left" w:pos="540"/>
        </w:tabs>
        <w:ind w:left="720" w:hanging="720"/>
      </w:pPr>
      <w:r w:rsidRPr="006D0C9F">
        <w:t xml:space="preserve">Shakespeare Association of America Open Paper Competition Winner, for an essay titled “Rethinking Portia’s Ring: Affective Value, Anxieties of International Trade, and the Formation of the Domestic Sphere in </w:t>
      </w:r>
      <w:r w:rsidRPr="006D0C9F">
        <w:rPr>
          <w:i/>
        </w:rPr>
        <w:t>The Merchant of Venice</w:t>
      </w:r>
      <w:r w:rsidRPr="006D0C9F">
        <w:t>,” 2012.</w:t>
      </w:r>
    </w:p>
    <w:p w14:paraId="115C37EF" w14:textId="77777777" w:rsidR="001F5A4D" w:rsidRPr="006D0C9F" w:rsidRDefault="001F5A4D" w:rsidP="00D17760">
      <w:pPr>
        <w:tabs>
          <w:tab w:val="left" w:pos="540"/>
        </w:tabs>
        <w:ind w:left="720" w:hanging="720"/>
      </w:pPr>
    </w:p>
    <w:p w14:paraId="6F0A765D" w14:textId="5C295727" w:rsidR="001F5A4D" w:rsidRPr="006D0C9F" w:rsidRDefault="00761F62" w:rsidP="00D17760">
      <w:pPr>
        <w:tabs>
          <w:tab w:val="left" w:pos="540"/>
        </w:tabs>
        <w:ind w:left="720" w:hanging="720"/>
        <w:rPr>
          <w:b/>
          <w:szCs w:val="20"/>
        </w:rPr>
      </w:pPr>
      <w:r w:rsidRPr="006D0C9F">
        <w:rPr>
          <w:b/>
          <w:bCs/>
        </w:rPr>
        <w:t xml:space="preserve">Internal </w:t>
      </w:r>
      <w:r w:rsidRPr="006D0C9F">
        <w:rPr>
          <w:b/>
          <w:szCs w:val="20"/>
        </w:rPr>
        <w:t>Awards, Grants, and Fellowships</w:t>
      </w:r>
    </w:p>
    <w:p w14:paraId="454D4062" w14:textId="19DA8419" w:rsidR="00EF7971" w:rsidRPr="006D0C9F" w:rsidRDefault="00EF7971" w:rsidP="00D17760">
      <w:pPr>
        <w:tabs>
          <w:tab w:val="left" w:pos="540"/>
        </w:tabs>
        <w:ind w:left="720" w:hanging="720"/>
      </w:pPr>
      <w:r w:rsidRPr="006D0C9F">
        <w:t xml:space="preserve">Research Leave, granted by Texas A&amp;M University–San Antonio’s Provost’s office, for the Spring 2020 semester. </w:t>
      </w:r>
    </w:p>
    <w:p w14:paraId="3621A0FB" w14:textId="269B9ABA" w:rsidR="001B66B1" w:rsidRPr="006D0C9F" w:rsidRDefault="001B66B1" w:rsidP="00D17760">
      <w:pPr>
        <w:tabs>
          <w:tab w:val="left" w:pos="540"/>
        </w:tabs>
        <w:ind w:left="720" w:hanging="720"/>
      </w:pPr>
      <w:r w:rsidRPr="006D0C9F">
        <w:t>Provost’s Research Council Award, Texas A&amp;M University–San Antonio ($3,350) to work on</w:t>
      </w:r>
      <w:r w:rsidR="001F5A4D" w:rsidRPr="006D0C9F">
        <w:t xml:space="preserve"> projects related to</w:t>
      </w:r>
      <w:r w:rsidRPr="006D0C9F">
        <w:t xml:space="preserve"> </w:t>
      </w:r>
      <w:r w:rsidRPr="006D0C9F">
        <w:rPr>
          <w:iCs/>
        </w:rPr>
        <w:t>Latinx Shakespeare</w:t>
      </w:r>
      <w:r w:rsidRPr="006D0C9F">
        <w:t>, 2018.</w:t>
      </w:r>
    </w:p>
    <w:p w14:paraId="3EF65604" w14:textId="62448400" w:rsidR="001068E8" w:rsidRPr="006D0C9F" w:rsidRDefault="001068E8" w:rsidP="00D17760">
      <w:pPr>
        <w:ind w:left="720" w:hanging="720"/>
      </w:pPr>
      <w:r w:rsidRPr="006D0C9F">
        <w:lastRenderedPageBreak/>
        <w:t xml:space="preserve">Doctoral Student Research/Scholarship/Creativity Award, University of New Hampshire, awarded to recognize doctoral work that represents the best overall contribution to </w:t>
      </w:r>
      <w:r w:rsidR="0017736B" w:rsidRPr="006D0C9F">
        <w:t>its</w:t>
      </w:r>
      <w:r w:rsidRPr="006D0C9F">
        <w:t xml:space="preserve"> discipline, 2013.</w:t>
      </w:r>
    </w:p>
    <w:p w14:paraId="46DD33EF" w14:textId="77777777" w:rsidR="00210127" w:rsidRDefault="00210127" w:rsidP="00D1583D">
      <w:pPr>
        <w:tabs>
          <w:tab w:val="left" w:pos="720"/>
        </w:tabs>
        <w:rPr>
          <w:b/>
        </w:rPr>
      </w:pPr>
    </w:p>
    <w:p w14:paraId="6B34EB76" w14:textId="2F1E2321" w:rsidR="006D6CB9" w:rsidRDefault="00FB3FBF" w:rsidP="00982769">
      <w:pPr>
        <w:tabs>
          <w:tab w:val="left" w:pos="720"/>
        </w:tabs>
        <w:ind w:left="720" w:hanging="720"/>
        <w:rPr>
          <w:b/>
        </w:rPr>
      </w:pPr>
      <w:r>
        <w:rPr>
          <w:b/>
        </w:rPr>
        <w:t>Media Coverage</w:t>
      </w:r>
      <w:r w:rsidR="00210127">
        <w:rPr>
          <w:b/>
        </w:rPr>
        <w:t xml:space="preserve"> </w:t>
      </w:r>
    </w:p>
    <w:p w14:paraId="7E840E3F" w14:textId="680DD28F" w:rsidR="000E65AE" w:rsidRPr="000E65AE" w:rsidRDefault="000E65AE" w:rsidP="00210127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“Repurposing Shakespeare, by Sam Boykin, </w:t>
      </w:r>
      <w:r>
        <w:rPr>
          <w:bCs/>
          <w:i/>
          <w:iCs/>
        </w:rPr>
        <w:t>A&amp;M-SA Today</w:t>
      </w:r>
      <w:r>
        <w:rPr>
          <w:bCs/>
        </w:rPr>
        <w:t>, April 4, 2023.</w:t>
      </w:r>
    </w:p>
    <w:p w14:paraId="65DC7917" w14:textId="13F92266" w:rsidR="00210127" w:rsidRDefault="00210127" w:rsidP="00210127">
      <w:pPr>
        <w:tabs>
          <w:tab w:val="left" w:pos="720"/>
        </w:tabs>
        <w:ind w:left="720" w:hanging="720"/>
        <w:rPr>
          <w:bCs/>
        </w:rPr>
      </w:pPr>
      <w:r w:rsidRPr="00210127">
        <w:rPr>
          <w:bCs/>
        </w:rPr>
        <w:t>“New Anthology Reimagines the Works of William Shakespeare in the U.S.-</w:t>
      </w:r>
      <w:proofErr w:type="gramStart"/>
      <w:r w:rsidRPr="00210127">
        <w:rPr>
          <w:bCs/>
        </w:rPr>
        <w:t>Mexico  Borderlands</w:t>
      </w:r>
      <w:proofErr w:type="gramEnd"/>
      <w:r w:rsidRPr="00210127">
        <w:rPr>
          <w:bCs/>
        </w:rPr>
        <w:t xml:space="preserve">,” </w:t>
      </w:r>
      <w:r w:rsidR="000E65AE">
        <w:rPr>
          <w:bCs/>
        </w:rPr>
        <w:t xml:space="preserve">interview by Adrianna M. Santos and Kathryn </w:t>
      </w:r>
      <w:proofErr w:type="spellStart"/>
      <w:r w:rsidR="000E65AE">
        <w:rPr>
          <w:bCs/>
        </w:rPr>
        <w:t>Vomero</w:t>
      </w:r>
      <w:proofErr w:type="spellEnd"/>
      <w:r w:rsidR="000E65AE">
        <w:rPr>
          <w:bCs/>
        </w:rPr>
        <w:t xml:space="preserve"> Santos with </w:t>
      </w:r>
      <w:r w:rsidRPr="00210127">
        <w:rPr>
          <w:bCs/>
        </w:rPr>
        <w:t xml:space="preserve">Raul Alonzo, </w:t>
      </w:r>
      <w:r w:rsidRPr="00210127">
        <w:rPr>
          <w:bCs/>
          <w:i/>
          <w:iCs/>
        </w:rPr>
        <w:t>The Texas Standard</w:t>
      </w:r>
      <w:r w:rsidRPr="00210127">
        <w:rPr>
          <w:bCs/>
        </w:rPr>
        <w:t>, March 24, 2023.</w:t>
      </w:r>
    </w:p>
    <w:p w14:paraId="162F1ACE" w14:textId="6A5BC3D5" w:rsidR="006D6CB9" w:rsidRPr="00E13C47" w:rsidRDefault="00E13C47" w:rsidP="001C58E2">
      <w:pPr>
        <w:tabs>
          <w:tab w:val="left" w:pos="720"/>
        </w:tabs>
        <w:ind w:left="720" w:hanging="720"/>
        <w:rPr>
          <w:color w:val="000000"/>
        </w:rPr>
      </w:pPr>
      <w:r>
        <w:rPr>
          <w:bCs/>
        </w:rPr>
        <w:t>“</w:t>
      </w:r>
      <w:r w:rsidR="001C58E2" w:rsidRPr="00611A84">
        <w:t>Reimagining Shakespeare through Latino and Indigenous lenses</w:t>
      </w:r>
      <w:r w:rsidR="001C58E2" w:rsidRPr="00E13C47">
        <w:rPr>
          <w:color w:val="000000"/>
        </w:rPr>
        <w:t>,</w:t>
      </w:r>
      <w:r>
        <w:rPr>
          <w:color w:val="000000"/>
        </w:rPr>
        <w:t>”</w:t>
      </w:r>
      <w:r w:rsidR="000E65AE">
        <w:rPr>
          <w:color w:val="000000"/>
        </w:rPr>
        <w:t xml:space="preserve"> by </w:t>
      </w:r>
      <w:r w:rsidR="000E65AE" w:rsidRPr="00E13C47">
        <w:rPr>
          <w:bCs/>
        </w:rPr>
        <w:t>Russell Contreras,</w:t>
      </w:r>
      <w:r w:rsidR="001C58E2" w:rsidRPr="00E13C47">
        <w:rPr>
          <w:color w:val="666666"/>
        </w:rPr>
        <w:t xml:space="preserve"> </w:t>
      </w:r>
      <w:proofErr w:type="spellStart"/>
      <w:r w:rsidR="001C58E2" w:rsidRPr="000E65AE">
        <w:rPr>
          <w:i/>
          <w:iCs/>
          <w:color w:val="000000"/>
        </w:rPr>
        <w:t>Axios</w:t>
      </w:r>
      <w:proofErr w:type="spellEnd"/>
      <w:r w:rsidR="001C58E2" w:rsidRPr="000E65AE">
        <w:rPr>
          <w:i/>
          <w:iCs/>
          <w:color w:val="000000"/>
        </w:rPr>
        <w:t xml:space="preserve"> Latino</w:t>
      </w:r>
      <w:r w:rsidR="001C58E2" w:rsidRPr="00E13C47">
        <w:rPr>
          <w:color w:val="000000"/>
        </w:rPr>
        <w:t>, February 21, 2023.</w:t>
      </w:r>
    </w:p>
    <w:p w14:paraId="5BEF3226" w14:textId="5863C9C8" w:rsidR="001C58E2" w:rsidRDefault="00E13C47" w:rsidP="001C58E2">
      <w:pPr>
        <w:tabs>
          <w:tab w:val="left" w:pos="720"/>
        </w:tabs>
        <w:ind w:left="720" w:hanging="720"/>
        <w:rPr>
          <w:color w:val="000000"/>
        </w:rPr>
      </w:pPr>
      <w:r>
        <w:rPr>
          <w:color w:val="000000"/>
        </w:rPr>
        <w:t>“</w:t>
      </w:r>
      <w:r w:rsidR="001C58E2" w:rsidRPr="00611A84">
        <w:t xml:space="preserve">Shakespeare </w:t>
      </w:r>
      <w:proofErr w:type="spellStart"/>
      <w:r w:rsidR="001C58E2" w:rsidRPr="00611A84">
        <w:t>en</w:t>
      </w:r>
      <w:proofErr w:type="spellEnd"/>
      <w:r w:rsidR="001C58E2" w:rsidRPr="00611A84">
        <w:t xml:space="preserve"> la </w:t>
      </w:r>
      <w:proofErr w:type="spellStart"/>
      <w:r w:rsidR="001C58E2" w:rsidRPr="00611A84">
        <w:t>frontera</w:t>
      </w:r>
      <w:proofErr w:type="spellEnd"/>
      <w:r w:rsidR="001C58E2" w:rsidRPr="00611A84">
        <w:t xml:space="preserve">: </w:t>
      </w:r>
      <w:proofErr w:type="spellStart"/>
      <w:r w:rsidR="001C58E2" w:rsidRPr="00611A84">
        <w:t>cómo</w:t>
      </w:r>
      <w:proofErr w:type="spellEnd"/>
      <w:r w:rsidR="001C58E2" w:rsidRPr="00611A84">
        <w:t xml:space="preserve"> </w:t>
      </w:r>
      <w:proofErr w:type="spellStart"/>
      <w:r w:rsidR="001C58E2" w:rsidRPr="00611A84">
        <w:t>nuevas</w:t>
      </w:r>
      <w:proofErr w:type="spellEnd"/>
      <w:r w:rsidR="001C58E2" w:rsidRPr="00611A84">
        <w:t xml:space="preserve"> </w:t>
      </w:r>
      <w:proofErr w:type="spellStart"/>
      <w:r w:rsidR="001C58E2" w:rsidRPr="00611A84">
        <w:t>puestas</w:t>
      </w:r>
      <w:proofErr w:type="spellEnd"/>
      <w:r w:rsidR="001C58E2" w:rsidRPr="00611A84">
        <w:t xml:space="preserve"> </w:t>
      </w:r>
      <w:proofErr w:type="spellStart"/>
      <w:r w:rsidR="001C58E2" w:rsidRPr="00611A84">
        <w:t>en</w:t>
      </w:r>
      <w:proofErr w:type="spellEnd"/>
      <w:r w:rsidR="001C58E2" w:rsidRPr="00611A84">
        <w:t xml:space="preserve"> </w:t>
      </w:r>
      <w:proofErr w:type="spellStart"/>
      <w:r w:rsidR="001C58E2" w:rsidRPr="00611A84">
        <w:t>escena</w:t>
      </w:r>
      <w:proofErr w:type="spellEnd"/>
      <w:r w:rsidR="001C58E2" w:rsidRPr="00611A84">
        <w:t xml:space="preserve"> </w:t>
      </w:r>
      <w:proofErr w:type="spellStart"/>
      <w:r w:rsidR="001C58E2" w:rsidRPr="00611A84">
        <w:t>reimaginan</w:t>
      </w:r>
      <w:proofErr w:type="spellEnd"/>
      <w:r w:rsidR="001C58E2" w:rsidRPr="00611A84">
        <w:t xml:space="preserve"> sus </w:t>
      </w:r>
      <w:proofErr w:type="spellStart"/>
      <w:r w:rsidR="001C58E2" w:rsidRPr="00611A84">
        <w:t>obras</w:t>
      </w:r>
      <w:proofErr w:type="spellEnd"/>
      <w:r w:rsidR="001C58E2" w:rsidRPr="00611A84">
        <w:t xml:space="preserve"> con </w:t>
      </w:r>
      <w:proofErr w:type="spellStart"/>
      <w:r w:rsidR="001C58E2" w:rsidRPr="00611A84">
        <w:t>foco</w:t>
      </w:r>
      <w:proofErr w:type="spellEnd"/>
      <w:r w:rsidR="001C58E2" w:rsidRPr="00611A84">
        <w:t xml:space="preserve"> </w:t>
      </w:r>
      <w:proofErr w:type="spellStart"/>
      <w:r w:rsidR="001C58E2" w:rsidRPr="00611A84">
        <w:t>latino</w:t>
      </w:r>
      <w:proofErr w:type="spellEnd"/>
      <w:r w:rsidR="001C58E2" w:rsidRPr="00E13C47">
        <w:rPr>
          <w:color w:val="000000"/>
        </w:rPr>
        <w:t>,</w:t>
      </w:r>
      <w:r>
        <w:rPr>
          <w:color w:val="000000"/>
        </w:rPr>
        <w:t>”</w:t>
      </w:r>
      <w:r w:rsidR="001C58E2" w:rsidRPr="00E13C47">
        <w:rPr>
          <w:color w:val="000000"/>
        </w:rPr>
        <w:t xml:space="preserve"> </w:t>
      </w:r>
      <w:r w:rsidR="000E65AE">
        <w:rPr>
          <w:color w:val="000000"/>
        </w:rPr>
        <w:t xml:space="preserve">by </w:t>
      </w:r>
      <w:r w:rsidR="000E65AE" w:rsidRPr="00E13C47">
        <w:rPr>
          <w:color w:val="000000"/>
        </w:rPr>
        <w:t>Marina E. Franco</w:t>
      </w:r>
      <w:r w:rsidR="000E65AE" w:rsidRPr="00E13C47">
        <w:rPr>
          <w:color w:val="000000"/>
          <w:shd w:val="clear" w:color="auto" w:fill="FFFFFF"/>
        </w:rPr>
        <w:t xml:space="preserve">, </w:t>
      </w:r>
      <w:r w:rsidR="000E65AE" w:rsidRPr="00E13C47">
        <w:rPr>
          <w:color w:val="000000"/>
        </w:rPr>
        <w:t>Russell Contreras</w:t>
      </w:r>
      <w:r w:rsidR="000E65AE" w:rsidRPr="00E13C47">
        <w:rPr>
          <w:color w:val="000000"/>
          <w:shd w:val="clear" w:color="auto" w:fill="FFFFFF"/>
        </w:rPr>
        <w:t xml:space="preserve"> y </w:t>
      </w:r>
      <w:r w:rsidR="000E65AE" w:rsidRPr="00E13C47">
        <w:rPr>
          <w:color w:val="000000"/>
        </w:rPr>
        <w:t xml:space="preserve">Astrid </w:t>
      </w:r>
      <w:proofErr w:type="spellStart"/>
      <w:r w:rsidR="000E65AE" w:rsidRPr="00E13C47">
        <w:rPr>
          <w:color w:val="000000"/>
        </w:rPr>
        <w:t>Galván</w:t>
      </w:r>
      <w:proofErr w:type="spellEnd"/>
      <w:r w:rsidR="000E65AE" w:rsidRPr="00E13C47">
        <w:rPr>
          <w:color w:val="000000"/>
        </w:rPr>
        <w:t xml:space="preserve">, </w:t>
      </w:r>
      <w:proofErr w:type="spellStart"/>
      <w:r w:rsidRPr="00E13C47">
        <w:rPr>
          <w:i/>
          <w:iCs/>
          <w:color w:val="000000"/>
        </w:rPr>
        <w:t>Noticias</w:t>
      </w:r>
      <w:proofErr w:type="spellEnd"/>
      <w:r w:rsidRPr="00E13C47">
        <w:rPr>
          <w:color w:val="000000"/>
        </w:rPr>
        <w:t xml:space="preserve"> </w:t>
      </w:r>
      <w:r w:rsidR="001C58E2" w:rsidRPr="00E13C47">
        <w:rPr>
          <w:i/>
          <w:iCs/>
          <w:color w:val="000000"/>
        </w:rPr>
        <w:t>Telemundo</w:t>
      </w:r>
      <w:r w:rsidR="001C58E2" w:rsidRPr="00E13C47">
        <w:rPr>
          <w:color w:val="000000"/>
        </w:rPr>
        <w:t>, February 21</w:t>
      </w:r>
      <w:r w:rsidRPr="00E13C47">
        <w:rPr>
          <w:color w:val="000000"/>
        </w:rPr>
        <w:t>, 2023.</w:t>
      </w:r>
    </w:p>
    <w:p w14:paraId="6DADCE8F" w14:textId="77777777" w:rsidR="00210127" w:rsidRDefault="00210127" w:rsidP="00611A84"/>
    <w:p w14:paraId="5FFB63B6" w14:textId="4A2D2C16" w:rsidR="00210127" w:rsidRPr="00210127" w:rsidRDefault="00210127" w:rsidP="00210127">
      <w:pPr>
        <w:rPr>
          <w:b/>
          <w:bCs/>
        </w:rPr>
      </w:pPr>
      <w:r>
        <w:rPr>
          <w:b/>
          <w:bCs/>
        </w:rPr>
        <w:t>Interviews and Podcasts Appearances</w:t>
      </w:r>
    </w:p>
    <w:p w14:paraId="534E3FE3" w14:textId="240A26A4" w:rsidR="000E65AE" w:rsidRDefault="00210127" w:rsidP="000E65AE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“The Bard in the Borderlands,” New Books Network</w:t>
      </w:r>
      <w:r w:rsidR="00D1583D">
        <w:rPr>
          <w:bCs/>
        </w:rPr>
        <w:t xml:space="preserve">, </w:t>
      </w:r>
      <w:r>
        <w:rPr>
          <w:bCs/>
        </w:rPr>
        <w:t>April</w:t>
      </w:r>
      <w:r w:rsidR="00D1583D">
        <w:rPr>
          <w:bCs/>
        </w:rPr>
        <w:t xml:space="preserve"> 30,</w:t>
      </w:r>
      <w:r>
        <w:rPr>
          <w:bCs/>
        </w:rPr>
        <w:t xml:space="preserve"> 2023</w:t>
      </w:r>
      <w:r w:rsidR="00D1583D">
        <w:rPr>
          <w:bCs/>
        </w:rPr>
        <w:t>.</w:t>
      </w:r>
    </w:p>
    <w:p w14:paraId="1FF6E8A3" w14:textId="28A1E15E" w:rsidR="000E65AE" w:rsidRPr="000E65AE" w:rsidRDefault="000E65AE" w:rsidP="00210127">
      <w:pPr>
        <w:tabs>
          <w:tab w:val="left" w:pos="720"/>
        </w:tabs>
        <w:ind w:left="720" w:hanging="720"/>
        <w:rPr>
          <w:bCs/>
        </w:rPr>
      </w:pPr>
      <w:r>
        <w:t>“</w:t>
      </w:r>
      <w:r w:rsidRPr="000E65AE">
        <w:t>Diversifying Shakespeare to reflect the experiences of the U.S.-Mexico borderlands</w:t>
      </w:r>
      <w:r>
        <w:rPr>
          <w:color w:val="000000"/>
        </w:rPr>
        <w:t>,”</w:t>
      </w:r>
      <w:r w:rsidRPr="000E65AE">
        <w:rPr>
          <w:color w:val="000000"/>
        </w:rPr>
        <w:t xml:space="preserve"> </w:t>
      </w:r>
      <w:r>
        <w:rPr>
          <w:color w:val="000000"/>
        </w:rPr>
        <w:t>i</w:t>
      </w:r>
      <w:r w:rsidRPr="000E65AE">
        <w:rPr>
          <w:color w:val="000000"/>
        </w:rPr>
        <w:t>nterview with Norma Martinez</w:t>
      </w:r>
      <w:r>
        <w:rPr>
          <w:color w:val="000000"/>
        </w:rPr>
        <w:t xml:space="preserve">, </w:t>
      </w:r>
      <w:r w:rsidRPr="000E65AE">
        <w:rPr>
          <w:i/>
          <w:iCs/>
          <w:color w:val="000000"/>
        </w:rPr>
        <w:t>Fronteras</w:t>
      </w:r>
      <w:r w:rsidRPr="000E65AE">
        <w:rPr>
          <w:color w:val="000000"/>
        </w:rPr>
        <w:t xml:space="preserve">, Texas Public Radio, </w:t>
      </w:r>
      <w:r>
        <w:rPr>
          <w:color w:val="000000"/>
        </w:rPr>
        <w:t>March 31, 2023.</w:t>
      </w:r>
    </w:p>
    <w:p w14:paraId="46401D5A" w14:textId="4405EAEC" w:rsidR="00210127" w:rsidRPr="00210127" w:rsidRDefault="00210127" w:rsidP="00210127">
      <w:pPr>
        <w:tabs>
          <w:tab w:val="left" w:pos="720"/>
        </w:tabs>
        <w:ind w:left="720" w:hanging="720"/>
        <w:rPr>
          <w:bCs/>
        </w:rPr>
      </w:pPr>
      <w:r w:rsidRPr="00E13C47">
        <w:rPr>
          <w:bCs/>
        </w:rPr>
        <w:t>“</w:t>
      </w:r>
      <w:r w:rsidRPr="00611A84">
        <w:rPr>
          <w:bCs/>
        </w:rPr>
        <w:t xml:space="preserve">Art, Activism, and Access: An Interview with Katherine Gillen, Adrianna M. Santos, and Kathryn </w:t>
      </w:r>
      <w:proofErr w:type="spellStart"/>
      <w:r w:rsidRPr="00611A84">
        <w:rPr>
          <w:bCs/>
        </w:rPr>
        <w:t>Vomero</w:t>
      </w:r>
      <w:proofErr w:type="spellEnd"/>
      <w:r w:rsidRPr="00611A84">
        <w:rPr>
          <w:bCs/>
        </w:rPr>
        <w:t xml:space="preserve"> Santos</w:t>
      </w:r>
      <w:r w:rsidRPr="00E13C47">
        <w:rPr>
          <w:bCs/>
        </w:rPr>
        <w:t>,”</w:t>
      </w:r>
      <w:r w:rsidR="000E65AE">
        <w:rPr>
          <w:bCs/>
        </w:rPr>
        <w:t xml:space="preserve"> by </w:t>
      </w:r>
      <w:r w:rsidR="000E65AE" w:rsidRPr="00E13C47">
        <w:rPr>
          <w:bCs/>
        </w:rPr>
        <w:t>Andrea Zamora Chavez,</w:t>
      </w:r>
      <w:r w:rsidRPr="00E13C47">
        <w:rPr>
          <w:bCs/>
        </w:rPr>
        <w:t xml:space="preserve"> </w:t>
      </w:r>
      <w:r w:rsidRPr="00E13C47">
        <w:rPr>
          <w:bCs/>
          <w:i/>
          <w:iCs/>
        </w:rPr>
        <w:t>The Sundial</w:t>
      </w:r>
      <w:r w:rsidRPr="00E13C47">
        <w:rPr>
          <w:bCs/>
        </w:rPr>
        <w:t>, February 18, 2023.</w:t>
      </w:r>
    </w:p>
    <w:p w14:paraId="621CC5D2" w14:textId="7AFCF79C" w:rsidR="00611A84" w:rsidRPr="006D0C9F" w:rsidRDefault="00611A84" w:rsidP="000E65AE">
      <w:pPr>
        <w:ind w:left="720" w:hanging="720"/>
      </w:pPr>
      <w:r w:rsidRPr="006D0C9F">
        <w:t xml:space="preserve">“Shakespeare </w:t>
      </w:r>
      <w:proofErr w:type="spellStart"/>
      <w:r w:rsidRPr="006D0C9F">
        <w:t>Fronterizo</w:t>
      </w:r>
      <w:proofErr w:type="spellEnd"/>
      <w:r w:rsidRPr="006D0C9F">
        <w:t xml:space="preserve">,” </w:t>
      </w:r>
      <w:r w:rsidRPr="006D0C9F">
        <w:rPr>
          <w:i/>
          <w:iCs/>
        </w:rPr>
        <w:t>Latin@ Stories</w:t>
      </w:r>
      <w:r w:rsidRPr="006D0C9F">
        <w:t>,</w:t>
      </w:r>
      <w:r w:rsidR="000E65AE">
        <w:t xml:space="preserve"> interview with Elena Foulis,</w:t>
      </w:r>
      <w:r w:rsidRPr="006D0C9F">
        <w:t xml:space="preserve"> Episode 193, </w:t>
      </w:r>
      <w:r w:rsidR="000E65AE">
        <w:t>November 8,</w:t>
      </w:r>
      <w:r w:rsidRPr="006D0C9F">
        <w:t xml:space="preserve"> 2022</w:t>
      </w:r>
      <w:r w:rsidR="00210127">
        <w:t>.</w:t>
      </w:r>
      <w:r>
        <w:t xml:space="preserve"> </w:t>
      </w:r>
    </w:p>
    <w:p w14:paraId="04DDF4F7" w14:textId="336672C2" w:rsidR="00611A84" w:rsidRPr="006D0C9F" w:rsidRDefault="00611A84" w:rsidP="00611A84">
      <w:pPr>
        <w:ind w:left="720" w:hanging="720"/>
      </w:pPr>
      <w:r w:rsidRPr="006D0C9F">
        <w:t>“The Qualities of Mercy Project–Part Two,”</w:t>
      </w:r>
      <w:r w:rsidR="000E65AE">
        <w:t xml:space="preserve"> interview with Geoffrey Way,</w:t>
      </w:r>
      <w:r w:rsidRPr="006D0C9F">
        <w:t xml:space="preserve"> </w:t>
      </w:r>
      <w:r w:rsidRPr="006D0C9F">
        <w:rPr>
          <w:i/>
          <w:iCs/>
        </w:rPr>
        <w:t>Remixing the Humanities</w:t>
      </w:r>
      <w:r w:rsidRPr="006D0C9F">
        <w:t xml:space="preserve">, November </w:t>
      </w:r>
      <w:r w:rsidR="000E65AE">
        <w:t xml:space="preserve">19, </w:t>
      </w:r>
      <w:r w:rsidRPr="006D0C9F">
        <w:t>2019</w:t>
      </w:r>
      <w:r w:rsidR="00210127">
        <w:t>.</w:t>
      </w:r>
    </w:p>
    <w:p w14:paraId="40C31EC6" w14:textId="77777777" w:rsidR="001C58E2" w:rsidRPr="001C58E2" w:rsidRDefault="001C58E2" w:rsidP="00611A84">
      <w:pPr>
        <w:tabs>
          <w:tab w:val="left" w:pos="720"/>
        </w:tabs>
        <w:rPr>
          <w:bCs/>
        </w:rPr>
      </w:pPr>
    </w:p>
    <w:p w14:paraId="128BE65F" w14:textId="1A3E5FE0" w:rsidR="00BC2D68" w:rsidRDefault="00BC2D68" w:rsidP="008E46A0">
      <w:pPr>
        <w:tabs>
          <w:tab w:val="left" w:pos="720"/>
        </w:tabs>
        <w:ind w:left="720" w:hanging="720"/>
        <w:rPr>
          <w:b/>
        </w:rPr>
      </w:pPr>
      <w:r w:rsidRPr="006D0C9F">
        <w:rPr>
          <w:b/>
        </w:rPr>
        <w:t xml:space="preserve">Invited </w:t>
      </w:r>
      <w:r w:rsidR="00CB01F8" w:rsidRPr="006D0C9F">
        <w:rPr>
          <w:b/>
        </w:rPr>
        <w:t>Presentations</w:t>
      </w:r>
      <w:r w:rsidR="00D1583D">
        <w:rPr>
          <w:b/>
        </w:rPr>
        <w:t>/Public Events</w:t>
      </w:r>
    </w:p>
    <w:p w14:paraId="308DB7EC" w14:textId="40AC37C3" w:rsidR="00D1583D" w:rsidRDefault="00D1583D" w:rsidP="00D1583D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“Borderlands Shakespeare and the Power of Community-Based Public Humanities,” Public Humanities Lecture Series, University of Tennessee at Chattanooga, Spring 2024 (upcoming).</w:t>
      </w:r>
    </w:p>
    <w:p w14:paraId="0D58EC2C" w14:textId="43934B27" w:rsidR="00D1583D" w:rsidRPr="00D1583D" w:rsidRDefault="00D1583D" w:rsidP="008E46A0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>“</w:t>
      </w:r>
      <w:proofErr w:type="spellStart"/>
      <w:r>
        <w:rPr>
          <w:bCs/>
        </w:rPr>
        <w:t>Ofélio</w:t>
      </w:r>
      <w:proofErr w:type="spellEnd"/>
      <w:r>
        <w:rPr>
          <w:bCs/>
        </w:rPr>
        <w:t xml:space="preserve"> and the Traditions of Borderlands Shakespeare,” Roundtable with Josh </w:t>
      </w:r>
      <w:proofErr w:type="spellStart"/>
      <w:r>
        <w:rPr>
          <w:bCs/>
        </w:rPr>
        <w:t>Inocéncio</w:t>
      </w:r>
      <w:proofErr w:type="spellEnd"/>
      <w:r>
        <w:rPr>
          <w:bCs/>
        </w:rPr>
        <w:t xml:space="preserve">, Adrianna Santos, and Kathryn </w:t>
      </w:r>
      <w:proofErr w:type="spellStart"/>
      <w:r>
        <w:rPr>
          <w:bCs/>
        </w:rPr>
        <w:t>Vomero</w:t>
      </w:r>
      <w:proofErr w:type="spellEnd"/>
      <w:r>
        <w:rPr>
          <w:bCs/>
        </w:rPr>
        <w:t xml:space="preserve"> Santos, University of Houston–Downtown (October 2023, upcoming). </w:t>
      </w:r>
    </w:p>
    <w:p w14:paraId="7AA06C6C" w14:textId="21388129" w:rsidR="00210127" w:rsidRPr="00210127" w:rsidRDefault="00210127" w:rsidP="00210127">
      <w:pPr>
        <w:tabs>
          <w:tab w:val="left" w:pos="720"/>
        </w:tabs>
        <w:ind w:left="720" w:hanging="720"/>
        <w:rPr>
          <w:bCs/>
        </w:rPr>
      </w:pPr>
      <w:r>
        <w:rPr>
          <w:bCs/>
        </w:rPr>
        <w:t xml:space="preserve">“The Bard in the Borderlands,” </w:t>
      </w:r>
      <w:r w:rsidR="00D1583D">
        <w:rPr>
          <w:bCs/>
        </w:rPr>
        <w:t xml:space="preserve">with Adrianna Santos and Kathryn </w:t>
      </w:r>
      <w:proofErr w:type="spellStart"/>
      <w:r w:rsidR="00D1583D">
        <w:rPr>
          <w:bCs/>
        </w:rPr>
        <w:t>Vomero</w:t>
      </w:r>
      <w:proofErr w:type="spellEnd"/>
      <w:r w:rsidR="00D1583D">
        <w:rPr>
          <w:bCs/>
        </w:rPr>
        <w:t xml:space="preserve"> Santos, </w:t>
      </w:r>
      <w:r>
        <w:rPr>
          <w:bCs/>
        </w:rPr>
        <w:t>Digital Museum</w:t>
      </w:r>
      <w:r w:rsidR="00D1583D">
        <w:rPr>
          <w:bCs/>
        </w:rPr>
        <w:t xml:space="preserve"> (</w:t>
      </w:r>
      <w:r>
        <w:rPr>
          <w:bCs/>
        </w:rPr>
        <w:t>April</w:t>
      </w:r>
      <w:r w:rsidR="00D1583D">
        <w:rPr>
          <w:bCs/>
        </w:rPr>
        <w:t xml:space="preserve"> </w:t>
      </w:r>
      <w:r>
        <w:rPr>
          <w:bCs/>
        </w:rPr>
        <w:t>2023</w:t>
      </w:r>
      <w:r w:rsidR="00D1583D">
        <w:rPr>
          <w:bCs/>
        </w:rPr>
        <w:t>)</w:t>
      </w:r>
      <w:r>
        <w:rPr>
          <w:bCs/>
        </w:rPr>
        <w:t>.</w:t>
      </w:r>
    </w:p>
    <w:p w14:paraId="1EE90664" w14:textId="2C2F4F2A" w:rsidR="00A463F3" w:rsidRPr="006D0C9F" w:rsidRDefault="00A463F3" w:rsidP="008E46A0">
      <w:pPr>
        <w:ind w:left="720" w:hanging="720"/>
        <w:rPr>
          <w:color w:val="000000"/>
          <w:shd w:val="clear" w:color="auto" w:fill="FFFFFF"/>
        </w:rPr>
      </w:pPr>
      <w:r w:rsidRPr="006D0C9F">
        <w:rPr>
          <w:color w:val="000000"/>
          <w:shd w:val="clear" w:color="auto" w:fill="FFFFFF"/>
        </w:rPr>
        <w:t xml:space="preserve">“Considering </w:t>
      </w:r>
      <w:r w:rsidRPr="006D0C9F">
        <w:rPr>
          <w:i/>
          <w:iCs/>
          <w:color w:val="000000"/>
          <w:shd w:val="clear" w:color="auto" w:fill="FFFFFF"/>
        </w:rPr>
        <w:t>Ramón y Julieta</w:t>
      </w:r>
      <w:r w:rsidRPr="006D0C9F">
        <w:rPr>
          <w:color w:val="000000"/>
          <w:shd w:val="clear" w:color="auto" w:fill="FFFFFF"/>
        </w:rPr>
        <w:t xml:space="preserve"> in the Tradition of Borderlands Shakespeare,”</w:t>
      </w:r>
      <w:r w:rsidR="00EB7BC7" w:rsidRPr="006D0C9F">
        <w:rPr>
          <w:color w:val="000000"/>
          <w:shd w:val="clear" w:color="auto" w:fill="FFFFFF"/>
        </w:rPr>
        <w:t xml:space="preserve"> with Adrianna</w:t>
      </w:r>
      <w:r w:rsidR="008E46A0" w:rsidRPr="006D0C9F">
        <w:rPr>
          <w:color w:val="000000"/>
          <w:shd w:val="clear" w:color="auto" w:fill="FFFFFF"/>
        </w:rPr>
        <w:t xml:space="preserve"> </w:t>
      </w:r>
      <w:r w:rsidR="00EB7BC7" w:rsidRPr="006D0C9F">
        <w:rPr>
          <w:color w:val="000000"/>
          <w:shd w:val="clear" w:color="auto" w:fill="FFFFFF"/>
        </w:rPr>
        <w:t>Santos</w:t>
      </w:r>
      <w:r w:rsidR="00210127">
        <w:rPr>
          <w:color w:val="000000"/>
          <w:shd w:val="clear" w:color="auto" w:fill="FFFFFF"/>
        </w:rPr>
        <w:t xml:space="preserve"> and Kathryn </w:t>
      </w:r>
      <w:proofErr w:type="spellStart"/>
      <w:r w:rsidR="00210127">
        <w:rPr>
          <w:color w:val="000000"/>
          <w:shd w:val="clear" w:color="auto" w:fill="FFFFFF"/>
        </w:rPr>
        <w:t>Vomero</w:t>
      </w:r>
      <w:proofErr w:type="spellEnd"/>
      <w:r w:rsidR="00210127">
        <w:rPr>
          <w:color w:val="000000"/>
          <w:shd w:val="clear" w:color="auto" w:fill="FFFFFF"/>
        </w:rPr>
        <w:t xml:space="preserve"> Santos</w:t>
      </w:r>
      <w:r w:rsidR="00EB7BC7" w:rsidRPr="006D0C9F">
        <w:rPr>
          <w:color w:val="000000"/>
          <w:shd w:val="clear" w:color="auto" w:fill="FFFFFF"/>
        </w:rPr>
        <w:t>,</w:t>
      </w:r>
      <w:r w:rsidRPr="006D0C9F">
        <w:rPr>
          <w:color w:val="000000"/>
          <w:shd w:val="clear" w:color="auto" w:fill="FFFFFF"/>
        </w:rPr>
        <w:t xml:space="preserve"> Folger Book Club (November 2022).</w:t>
      </w:r>
    </w:p>
    <w:p w14:paraId="2ADA7862" w14:textId="175F650E" w:rsidR="006D0C9F" w:rsidRDefault="00A463F3" w:rsidP="006D0C9F">
      <w:pPr>
        <w:ind w:left="720" w:hanging="720"/>
        <w:rPr>
          <w:color w:val="000000"/>
          <w:shd w:val="clear" w:color="auto" w:fill="FFFFFF"/>
        </w:rPr>
      </w:pPr>
      <w:r w:rsidRPr="006D0C9F">
        <w:rPr>
          <w:color w:val="000000"/>
          <w:shd w:val="clear" w:color="auto" w:fill="FFFFFF"/>
        </w:rPr>
        <w:t xml:space="preserve">“Reconsidering </w:t>
      </w:r>
      <w:r w:rsidRPr="006D0C9F">
        <w:rPr>
          <w:i/>
          <w:iCs/>
          <w:color w:val="000000"/>
          <w:shd w:val="clear" w:color="auto" w:fill="FFFFFF"/>
        </w:rPr>
        <w:t>Julius Caesar</w:t>
      </w:r>
      <w:r w:rsidRPr="006D0C9F">
        <w:rPr>
          <w:color w:val="000000"/>
          <w:shd w:val="clear" w:color="auto" w:fill="FFFFFF"/>
        </w:rPr>
        <w:t>,” in “Anti-Racist Shakespeare: New Perspectives on the Plays,” a webinar series sponsored by Cambridge University Press and hosted by Shakespeare’s Globe (September 2022).</w:t>
      </w:r>
      <w:r w:rsidR="006D0C9F">
        <w:rPr>
          <w:color w:val="000000"/>
          <w:shd w:val="clear" w:color="auto" w:fill="FFFFFF"/>
        </w:rPr>
        <w:t xml:space="preserve"> </w:t>
      </w:r>
      <w:hyperlink r:id="rId8" w:history="1">
        <w:r w:rsidR="006D0C9F" w:rsidRPr="00AB5A13">
          <w:rPr>
            <w:rStyle w:val="Hyperlink"/>
            <w:shd w:val="clear" w:color="auto" w:fill="FFFFFF"/>
          </w:rPr>
          <w:t>https://www.youtube.com/watch?v=_PWlokuYack</w:t>
        </w:r>
      </w:hyperlink>
    </w:p>
    <w:p w14:paraId="7B5695D9" w14:textId="41B4838E" w:rsidR="00187D21" w:rsidRPr="006D0C9F" w:rsidRDefault="00187D21" w:rsidP="006D0C9F">
      <w:pPr>
        <w:rPr>
          <w:color w:val="000000"/>
          <w:shd w:val="clear" w:color="auto" w:fill="FFFFFF"/>
        </w:rPr>
      </w:pPr>
      <w:r w:rsidRPr="006D0C9F">
        <w:rPr>
          <w:color w:val="000000"/>
          <w:shd w:val="clear" w:color="auto" w:fill="FFFFFF"/>
        </w:rPr>
        <w:t xml:space="preserve">“Healing the </w:t>
      </w:r>
      <w:proofErr w:type="spellStart"/>
      <w:r w:rsidRPr="006D0C9F">
        <w:rPr>
          <w:color w:val="000000"/>
          <w:shd w:val="clear" w:color="auto" w:fill="FFFFFF"/>
        </w:rPr>
        <w:t>Herida</w:t>
      </w:r>
      <w:proofErr w:type="spellEnd"/>
      <w:r w:rsidRPr="006D0C9F">
        <w:rPr>
          <w:color w:val="000000"/>
          <w:shd w:val="clear" w:color="auto" w:fill="FFFFFF"/>
        </w:rPr>
        <w:t xml:space="preserve"> </w:t>
      </w:r>
      <w:proofErr w:type="spellStart"/>
      <w:r w:rsidRPr="006D0C9F">
        <w:rPr>
          <w:color w:val="000000"/>
          <w:shd w:val="clear" w:color="auto" w:fill="FFFFFF"/>
        </w:rPr>
        <w:t>Abierta</w:t>
      </w:r>
      <w:proofErr w:type="spellEnd"/>
      <w:r w:rsidRPr="006D0C9F">
        <w:rPr>
          <w:color w:val="000000"/>
          <w:shd w:val="clear" w:color="auto" w:fill="FFFFFF"/>
        </w:rPr>
        <w:t xml:space="preserve">: the Cicatrix Poetics of Borderlands Shakespeare,” </w:t>
      </w:r>
      <w:r w:rsidR="00873FC5" w:rsidRPr="006D0C9F">
        <w:rPr>
          <w:color w:val="000000"/>
          <w:shd w:val="clear" w:color="auto" w:fill="FFFFFF"/>
        </w:rPr>
        <w:t>T</w:t>
      </w:r>
      <w:r w:rsidRPr="006D0C9F">
        <w:rPr>
          <w:color w:val="000000"/>
          <w:shd w:val="clear" w:color="auto" w:fill="FFFFFF"/>
        </w:rPr>
        <w:t xml:space="preserve">he University </w:t>
      </w:r>
      <w:r w:rsidR="006D0C9F">
        <w:rPr>
          <w:color w:val="000000"/>
          <w:shd w:val="clear" w:color="auto" w:fill="FFFFFF"/>
        </w:rPr>
        <w:tab/>
      </w:r>
      <w:r w:rsidRPr="006D0C9F">
        <w:rPr>
          <w:color w:val="000000"/>
          <w:shd w:val="clear" w:color="auto" w:fill="FFFFFF"/>
        </w:rPr>
        <w:t>of New Hampshire (March 2022).</w:t>
      </w:r>
    </w:p>
    <w:p w14:paraId="552F62BC" w14:textId="65FAD183" w:rsidR="00955BE7" w:rsidRPr="006D0C9F" w:rsidRDefault="00955BE7" w:rsidP="008E46A0">
      <w:pPr>
        <w:ind w:left="720" w:hanging="720"/>
        <w:rPr>
          <w:color w:val="000000"/>
          <w:shd w:val="clear" w:color="auto" w:fill="FFFFFF"/>
        </w:rPr>
      </w:pPr>
      <w:r w:rsidRPr="006D0C9F">
        <w:rPr>
          <w:color w:val="000000"/>
          <w:shd w:val="clear" w:color="auto" w:fill="FFFFFF"/>
        </w:rPr>
        <w:t>“Queenship</w:t>
      </w:r>
      <w:r w:rsidR="00187D21" w:rsidRPr="006D0C9F">
        <w:rPr>
          <w:color w:val="000000"/>
          <w:shd w:val="clear" w:color="auto" w:fill="FFFFFF"/>
        </w:rPr>
        <w:t>,</w:t>
      </w:r>
      <w:r w:rsidRPr="006D0C9F">
        <w:rPr>
          <w:color w:val="000000"/>
          <w:shd w:val="clear" w:color="auto" w:fill="FFFFFF"/>
        </w:rPr>
        <w:t xml:space="preserve"> Tyranny</w:t>
      </w:r>
      <w:r w:rsidR="00187D21" w:rsidRPr="006D0C9F">
        <w:rPr>
          <w:color w:val="000000"/>
          <w:shd w:val="clear" w:color="auto" w:fill="FFFFFF"/>
        </w:rPr>
        <w:t xml:space="preserve">, and Race in </w:t>
      </w:r>
      <w:r w:rsidR="00187D21" w:rsidRPr="006D0C9F">
        <w:rPr>
          <w:i/>
          <w:iCs/>
          <w:color w:val="000000"/>
          <w:shd w:val="clear" w:color="auto" w:fill="FFFFFF"/>
        </w:rPr>
        <w:t>Antony and Cleopatra</w:t>
      </w:r>
      <w:r w:rsidR="00187D21" w:rsidRPr="006D0C9F">
        <w:rPr>
          <w:color w:val="000000"/>
          <w:shd w:val="clear" w:color="auto" w:fill="FFFFFF"/>
        </w:rPr>
        <w:t>,” Series on Racing Queens, But</w:t>
      </w:r>
      <w:r w:rsidR="007545AF" w:rsidRPr="006D0C9F">
        <w:rPr>
          <w:color w:val="000000"/>
          <w:shd w:val="clear" w:color="auto" w:fill="FFFFFF"/>
        </w:rPr>
        <w:t>l</w:t>
      </w:r>
      <w:r w:rsidR="00187D21" w:rsidRPr="006D0C9F">
        <w:rPr>
          <w:color w:val="000000"/>
          <w:shd w:val="clear" w:color="auto" w:fill="FFFFFF"/>
        </w:rPr>
        <w:t>er University (February 2022).</w:t>
      </w:r>
    </w:p>
    <w:p w14:paraId="5F5E7AC5" w14:textId="3E02621C" w:rsidR="00865BF1" w:rsidRPr="006D0C9F" w:rsidRDefault="00865BF1" w:rsidP="008E46A0">
      <w:pPr>
        <w:ind w:left="720" w:hanging="720"/>
      </w:pPr>
      <w:r w:rsidRPr="006D0C9F">
        <w:rPr>
          <w:color w:val="000000"/>
          <w:shd w:val="clear" w:color="auto" w:fill="FFFFFF"/>
        </w:rPr>
        <w:lastRenderedPageBreak/>
        <w:t>“Recovering Shakespeare’s Racial Genealogies: The Construction of Whiteness in </w:t>
      </w:r>
      <w:r w:rsidRPr="006D0C9F">
        <w:rPr>
          <w:i/>
          <w:iCs/>
          <w:color w:val="000000"/>
          <w:shd w:val="clear" w:color="auto" w:fill="FFFFFF"/>
        </w:rPr>
        <w:t>Hamlet </w:t>
      </w:r>
      <w:r w:rsidRPr="006D0C9F">
        <w:rPr>
          <w:color w:val="000000"/>
          <w:shd w:val="clear" w:color="auto" w:fill="FFFFFF"/>
        </w:rPr>
        <w:t>and its Sources</w:t>
      </w:r>
      <w:r w:rsidR="00610BB4" w:rsidRPr="006D0C9F">
        <w:rPr>
          <w:color w:val="000000"/>
          <w:shd w:val="clear" w:color="auto" w:fill="FFFFFF"/>
        </w:rPr>
        <w:t>,</w:t>
      </w:r>
      <w:r w:rsidRPr="006D0C9F">
        <w:rPr>
          <w:color w:val="000000"/>
          <w:shd w:val="clear" w:color="auto" w:fill="FFFFFF"/>
        </w:rPr>
        <w:t>”</w:t>
      </w:r>
      <w:r w:rsidR="00610BB4" w:rsidRPr="006D0C9F">
        <w:rPr>
          <w:color w:val="000000"/>
          <w:shd w:val="clear" w:color="auto" w:fill="FFFFFF"/>
        </w:rPr>
        <w:t xml:space="preserve"> Folger Summer Workshop, “Teaching Shakespeare is Teaching Race,” July 2021.</w:t>
      </w:r>
    </w:p>
    <w:p w14:paraId="4CC96EE1" w14:textId="08B81DF6" w:rsidR="00610BB4" w:rsidRPr="006D0C9F" w:rsidRDefault="00610BB4" w:rsidP="008E46A0">
      <w:pPr>
        <w:ind w:left="720" w:hanging="720"/>
        <w:rPr>
          <w:color w:val="000000"/>
          <w:shd w:val="clear" w:color="auto" w:fill="FFFFFF"/>
        </w:rPr>
      </w:pPr>
      <w:r w:rsidRPr="006D0C9F">
        <w:rPr>
          <w:color w:val="000000"/>
          <w:shd w:val="clear" w:color="auto" w:fill="FFFFFF"/>
        </w:rPr>
        <w:t>“</w:t>
      </w:r>
      <w:r w:rsidR="00865BF1" w:rsidRPr="006D0C9F">
        <w:rPr>
          <w:color w:val="000000"/>
          <w:shd w:val="clear" w:color="auto" w:fill="FFFFFF"/>
        </w:rPr>
        <w:t>The Decolonial Vision of Borderlands Shakespeare</w:t>
      </w:r>
      <w:r w:rsidRPr="006D0C9F">
        <w:rPr>
          <w:color w:val="000000"/>
          <w:shd w:val="clear" w:color="auto" w:fill="FFFFFF"/>
        </w:rPr>
        <w:t xml:space="preserve">,” Folger Summer Workshop, “Teaching Shakespeare is Teaching Race,” July </w:t>
      </w:r>
      <w:r w:rsidRPr="006D0C9F">
        <w:rPr>
          <w:color w:val="000000"/>
          <w:shd w:val="clear" w:color="auto" w:fill="FFFFFF"/>
        </w:rPr>
        <w:tab/>
        <w:t>2021.</w:t>
      </w:r>
    </w:p>
    <w:p w14:paraId="281D9756" w14:textId="7812EA6C" w:rsidR="009A1888" w:rsidRPr="006D0C9F" w:rsidRDefault="009A1888" w:rsidP="008E46A0">
      <w:pPr>
        <w:ind w:left="720" w:hanging="720"/>
      </w:pPr>
      <w:r w:rsidRPr="006D0C9F">
        <w:t xml:space="preserve">“Recovering Shakespeare’s Racial Genealogies: Slavery, Barbarism, and Whiteness in </w:t>
      </w:r>
      <w:r w:rsidRPr="006D0C9F">
        <w:rPr>
          <w:i/>
        </w:rPr>
        <w:t xml:space="preserve">Hamlet </w:t>
      </w:r>
      <w:r w:rsidRPr="006D0C9F">
        <w:t xml:space="preserve">and its Sources,” </w:t>
      </w:r>
      <w:r w:rsidRPr="006D0C9F">
        <w:rPr>
          <w:bCs/>
          <w:color w:val="201F1E"/>
          <w:shd w:val="clear" w:color="auto" w:fill="FFFFFF"/>
        </w:rPr>
        <w:t>Unravelling the Bard: Through Global Perspectives Speakers Series, Panjab University, April 2021.</w:t>
      </w:r>
    </w:p>
    <w:p w14:paraId="0C4DDC30" w14:textId="1B9FED91" w:rsidR="002C196A" w:rsidRPr="006D0C9F" w:rsidRDefault="002C196A" w:rsidP="008E46A0">
      <w:pPr>
        <w:tabs>
          <w:tab w:val="left" w:pos="720"/>
        </w:tabs>
        <w:ind w:left="720" w:hanging="720"/>
      </w:pPr>
      <w:r w:rsidRPr="006D0C9F">
        <w:t>“</w:t>
      </w:r>
      <w:r w:rsidRPr="00210127">
        <w:rPr>
          <w:iCs/>
        </w:rPr>
        <w:t>The Whiteness of</w:t>
      </w:r>
      <w:r w:rsidRPr="006D0C9F">
        <w:rPr>
          <w:i/>
        </w:rPr>
        <w:t xml:space="preserve"> Hamlet</w:t>
      </w:r>
      <w:r w:rsidRPr="006D0C9F">
        <w:t xml:space="preserve">,” </w:t>
      </w:r>
      <w:r w:rsidR="007552B4" w:rsidRPr="006D0C9F">
        <w:t>University of California, Los Angeles</w:t>
      </w:r>
      <w:r w:rsidRPr="006D0C9F">
        <w:t>, March 202</w:t>
      </w:r>
      <w:r w:rsidR="00023BA8" w:rsidRPr="006D0C9F">
        <w:t>1</w:t>
      </w:r>
      <w:r w:rsidRPr="006D0C9F">
        <w:t>.</w:t>
      </w:r>
    </w:p>
    <w:p w14:paraId="2E306B89" w14:textId="0D899EF1" w:rsidR="00FA011E" w:rsidRPr="006D0C9F" w:rsidRDefault="00FA011E" w:rsidP="008E46A0">
      <w:pPr>
        <w:tabs>
          <w:tab w:val="left" w:pos="720"/>
        </w:tabs>
        <w:ind w:left="720" w:hanging="720"/>
      </w:pPr>
      <w:r w:rsidRPr="006D0C9F">
        <w:t>“</w:t>
      </w:r>
      <w:r w:rsidR="00AC0F1A" w:rsidRPr="006D0C9F">
        <w:t>Women in Shakespeare</w:t>
      </w:r>
      <w:r w:rsidRPr="006D0C9F">
        <w:t xml:space="preserve">,” Trinity </w:t>
      </w:r>
      <w:r w:rsidR="00023BA8" w:rsidRPr="006D0C9F">
        <w:t>University</w:t>
      </w:r>
      <w:r w:rsidR="00C50135" w:rsidRPr="006D0C9F">
        <w:t xml:space="preserve"> (San Antonio)</w:t>
      </w:r>
      <w:r w:rsidR="003C3068" w:rsidRPr="006D0C9F">
        <w:t>, November 2020.</w:t>
      </w:r>
    </w:p>
    <w:p w14:paraId="5500B5CE" w14:textId="4A09BEED" w:rsidR="0011489D" w:rsidRPr="006D0C9F" w:rsidRDefault="0011489D" w:rsidP="008E46A0">
      <w:pPr>
        <w:ind w:left="720" w:hanging="720"/>
      </w:pPr>
      <w:r w:rsidRPr="006D0C9F">
        <w:t xml:space="preserve">“Shakespeare, the Classics, and the Production of Racial Whiteness: Interrogating Aristotelian Legacies in </w:t>
      </w:r>
      <w:r w:rsidRPr="006D0C9F">
        <w:rPr>
          <w:i/>
        </w:rPr>
        <w:t>Julius Caesar</w:t>
      </w:r>
      <w:r w:rsidRPr="006D0C9F">
        <w:t>,” Trinity University</w:t>
      </w:r>
      <w:r w:rsidR="00C50135" w:rsidRPr="006D0C9F">
        <w:t xml:space="preserve"> (San Antonio)</w:t>
      </w:r>
      <w:r w:rsidRPr="006D0C9F">
        <w:t>, October 20</w:t>
      </w:r>
      <w:r w:rsidR="003C3068" w:rsidRPr="006D0C9F">
        <w:t>20</w:t>
      </w:r>
      <w:r w:rsidR="00023BA8" w:rsidRPr="006D0C9F">
        <w:t>.</w:t>
      </w:r>
    </w:p>
    <w:p w14:paraId="7D0BFEF3" w14:textId="4B604B4A" w:rsidR="0041646B" w:rsidRPr="006D0C9F" w:rsidRDefault="0041646B" w:rsidP="008E46A0">
      <w:pPr>
        <w:ind w:left="720" w:hanging="720"/>
      </w:pPr>
      <w:r w:rsidRPr="006D0C9F">
        <w:rPr>
          <w:color w:val="000000"/>
          <w:shd w:val="clear" w:color="auto" w:fill="FFFFFF"/>
        </w:rPr>
        <w:t xml:space="preserve">“Josh </w:t>
      </w:r>
      <w:proofErr w:type="spellStart"/>
      <w:r w:rsidRPr="006D0C9F">
        <w:rPr>
          <w:color w:val="000000"/>
          <w:shd w:val="clear" w:color="auto" w:fill="FFFFFF"/>
        </w:rPr>
        <w:t>Inocéncio’s</w:t>
      </w:r>
      <w:proofErr w:type="spellEnd"/>
      <w:r w:rsidRPr="006D0C9F">
        <w:rPr>
          <w:color w:val="000000"/>
          <w:shd w:val="clear" w:color="auto" w:fill="FFFFFF"/>
        </w:rPr>
        <w:t xml:space="preserve"> </w:t>
      </w:r>
      <w:proofErr w:type="spellStart"/>
      <w:r w:rsidRPr="006D0C9F">
        <w:rPr>
          <w:i/>
          <w:color w:val="000000"/>
          <w:shd w:val="clear" w:color="auto" w:fill="FFFFFF"/>
        </w:rPr>
        <w:t>Ofélio</w:t>
      </w:r>
      <w:proofErr w:type="spellEnd"/>
      <w:r w:rsidRPr="006D0C9F">
        <w:rPr>
          <w:color w:val="000000"/>
          <w:shd w:val="clear" w:color="auto" w:fill="FFFFFF"/>
        </w:rPr>
        <w:t xml:space="preserve"> and the Power of Borderlands Shakespeare,” Florida Atlantic University, October 2020</w:t>
      </w:r>
      <w:r w:rsidRPr="006D0C9F">
        <w:t>.</w:t>
      </w:r>
    </w:p>
    <w:p w14:paraId="61A64483" w14:textId="73131C4A" w:rsidR="004F4066" w:rsidRPr="006D0C9F" w:rsidRDefault="004F4066" w:rsidP="008E46A0">
      <w:pPr>
        <w:tabs>
          <w:tab w:val="left" w:pos="720"/>
        </w:tabs>
        <w:ind w:left="720" w:hanging="720"/>
      </w:pPr>
      <w:r w:rsidRPr="006D0C9F">
        <w:t>“Decolonizing Shakespeare: The Power of Borderlands Community Theater,” with Adrianna Santos, Hispanic Heritage Month Lecture, University of Texas Rio Grande Valley, September 2019.</w:t>
      </w:r>
    </w:p>
    <w:p w14:paraId="3B3DF723" w14:textId="6B117D76" w:rsidR="004F4066" w:rsidRPr="006D0C9F" w:rsidRDefault="004F4066" w:rsidP="008E46A0">
      <w:pPr>
        <w:tabs>
          <w:tab w:val="left" w:pos="720"/>
        </w:tabs>
        <w:ind w:left="720" w:hanging="720"/>
      </w:pPr>
      <w:r w:rsidRPr="006D0C9F">
        <w:t>“Decolonizing the English Program at Texas A&amp;M University</w:t>
      </w:r>
      <w:r w:rsidR="00C50135" w:rsidRPr="006D0C9F">
        <w:t>–</w:t>
      </w:r>
      <w:r w:rsidRPr="006D0C9F">
        <w:t>San Antonio,” Decolonizing the Humanities Symposium, Trinity University</w:t>
      </w:r>
      <w:r w:rsidR="00C50135" w:rsidRPr="006D0C9F">
        <w:t xml:space="preserve"> (San Antonio)</w:t>
      </w:r>
      <w:r w:rsidRPr="006D0C9F">
        <w:t>, September 2019.</w:t>
      </w:r>
    </w:p>
    <w:p w14:paraId="28880949" w14:textId="18FA9EAE" w:rsidR="002C19D1" w:rsidRPr="006D0C9F" w:rsidRDefault="004F4066" w:rsidP="008E46A0">
      <w:pPr>
        <w:tabs>
          <w:tab w:val="left" w:pos="720"/>
        </w:tabs>
        <w:ind w:left="720" w:hanging="720"/>
      </w:pPr>
      <w:r w:rsidRPr="006D0C9F">
        <w:t xml:space="preserve"> </w:t>
      </w:r>
      <w:r w:rsidR="002C19D1" w:rsidRPr="006D0C9F">
        <w:t>“Race, Rome, and Shakespeare’s England,” American Shakespeare Center, July 2</w:t>
      </w:r>
      <w:r w:rsidR="00A61B34" w:rsidRPr="006D0C9F">
        <w:t>0</w:t>
      </w:r>
      <w:r w:rsidR="002C19D1" w:rsidRPr="006D0C9F">
        <w:t>19.</w:t>
      </w:r>
    </w:p>
    <w:p w14:paraId="1C117B38" w14:textId="67C7BDF3" w:rsidR="00BC2D68" w:rsidRPr="006D0C9F" w:rsidRDefault="009D21CF" w:rsidP="008E46A0">
      <w:pPr>
        <w:tabs>
          <w:tab w:val="left" w:pos="720"/>
        </w:tabs>
        <w:ind w:left="720" w:hanging="720"/>
      </w:pPr>
      <w:r w:rsidRPr="006D0C9F">
        <w:t>“</w:t>
      </w:r>
      <w:r w:rsidR="00BC2D68" w:rsidRPr="006D0C9F">
        <w:t xml:space="preserve">Shakespeare in Trump’s America; Or Embattled White Masculinity in Michael </w:t>
      </w:r>
      <w:proofErr w:type="spellStart"/>
      <w:r w:rsidR="00BC2D68" w:rsidRPr="006D0C9F">
        <w:t>Almeryda’s</w:t>
      </w:r>
      <w:proofErr w:type="spellEnd"/>
      <w:r w:rsidR="00BC2D68" w:rsidRPr="006D0C9F">
        <w:t xml:space="preserve"> </w:t>
      </w:r>
      <w:r w:rsidR="00BC2D68" w:rsidRPr="006D0C9F">
        <w:rPr>
          <w:i/>
        </w:rPr>
        <w:t>Cymbeline</w:t>
      </w:r>
      <w:r w:rsidR="00BC2D68" w:rsidRPr="006D0C9F">
        <w:t>,</w:t>
      </w:r>
      <w:r w:rsidRPr="006D0C9F">
        <w:t>”</w:t>
      </w:r>
      <w:r w:rsidR="00BC2D68" w:rsidRPr="006D0C9F">
        <w:t xml:space="preserve"> University of New Hampshire, March 2017.</w:t>
      </w:r>
    </w:p>
    <w:p w14:paraId="7536CA2A" w14:textId="77777777" w:rsidR="005A61AC" w:rsidRPr="006D0C9F" w:rsidRDefault="005A61AC" w:rsidP="008E46A0">
      <w:pPr>
        <w:tabs>
          <w:tab w:val="left" w:pos="720"/>
        </w:tabs>
        <w:ind w:left="720" w:hanging="720"/>
        <w:rPr>
          <w:b/>
          <w:bCs/>
          <w:szCs w:val="20"/>
        </w:rPr>
      </w:pPr>
    </w:p>
    <w:p w14:paraId="40578FB9" w14:textId="79B518ED" w:rsidR="00210127" w:rsidRDefault="00210127" w:rsidP="008E46A0">
      <w:pPr>
        <w:tabs>
          <w:tab w:val="left" w:pos="720"/>
        </w:tabs>
        <w:ind w:left="720" w:hanging="720"/>
        <w:rPr>
          <w:b/>
          <w:bCs/>
          <w:szCs w:val="20"/>
        </w:rPr>
      </w:pPr>
      <w:r>
        <w:rPr>
          <w:b/>
          <w:bCs/>
          <w:szCs w:val="20"/>
        </w:rPr>
        <w:t xml:space="preserve">Workshops Facilitated </w:t>
      </w:r>
    </w:p>
    <w:p w14:paraId="338A2F30" w14:textId="67E94200" w:rsidR="00D1583D" w:rsidRPr="00D1583D" w:rsidRDefault="00D1583D" w:rsidP="00D1583D">
      <w:pPr>
        <w:tabs>
          <w:tab w:val="left" w:pos="720"/>
        </w:tabs>
        <w:ind w:left="720" w:hanging="720"/>
        <w:rPr>
          <w:bCs/>
          <w:szCs w:val="20"/>
        </w:rPr>
      </w:pPr>
      <w:r w:rsidRPr="006D0C9F">
        <w:rPr>
          <w:color w:val="131313"/>
        </w:rPr>
        <w:t>“T</w:t>
      </w:r>
      <w:r>
        <w:rPr>
          <w:color w:val="131313"/>
        </w:rPr>
        <w:t>eaching and Performing</w:t>
      </w:r>
      <w:r w:rsidRPr="006D0C9F">
        <w:rPr>
          <w:color w:val="131313"/>
        </w:rPr>
        <w:t xml:space="preserve"> Borderlands</w:t>
      </w:r>
      <w:r>
        <w:rPr>
          <w:color w:val="131313"/>
        </w:rPr>
        <w:t xml:space="preserve"> Shakespeare,” University of Texas at El Paso </w:t>
      </w:r>
      <w:r w:rsidRPr="006D0C9F">
        <w:rPr>
          <w:bCs/>
          <w:szCs w:val="20"/>
        </w:rPr>
        <w:t>(</w:t>
      </w:r>
      <w:r>
        <w:rPr>
          <w:bCs/>
          <w:szCs w:val="20"/>
        </w:rPr>
        <w:t>September</w:t>
      </w:r>
      <w:r w:rsidRPr="006D0C9F">
        <w:rPr>
          <w:bCs/>
          <w:szCs w:val="20"/>
        </w:rPr>
        <w:t xml:space="preserve"> 2023</w:t>
      </w:r>
      <w:r>
        <w:rPr>
          <w:bCs/>
          <w:szCs w:val="20"/>
        </w:rPr>
        <w:t>, upcoming</w:t>
      </w:r>
      <w:r w:rsidRPr="006D0C9F">
        <w:rPr>
          <w:bCs/>
          <w:szCs w:val="20"/>
        </w:rPr>
        <w:t>).</w:t>
      </w:r>
    </w:p>
    <w:p w14:paraId="4422ED3B" w14:textId="43EBE4E3" w:rsidR="00210127" w:rsidRDefault="00210127" w:rsidP="00210127">
      <w:pPr>
        <w:tabs>
          <w:tab w:val="left" w:pos="720"/>
        </w:tabs>
        <w:ind w:left="720" w:hanging="720"/>
        <w:rPr>
          <w:bCs/>
          <w:szCs w:val="20"/>
        </w:rPr>
      </w:pPr>
      <w:r w:rsidRPr="006D0C9F">
        <w:rPr>
          <w:color w:val="131313"/>
        </w:rPr>
        <w:t xml:space="preserve">“The Bard in the Borderlands: Pedagogical, Artistic, and Scholarly Approaches to Shakespeare </w:t>
      </w:r>
      <w:proofErr w:type="spellStart"/>
      <w:r w:rsidRPr="006D0C9F">
        <w:rPr>
          <w:color w:val="131313"/>
        </w:rPr>
        <w:t>en</w:t>
      </w:r>
      <w:proofErr w:type="spellEnd"/>
      <w:r w:rsidRPr="006D0C9F">
        <w:rPr>
          <w:color w:val="131313"/>
        </w:rPr>
        <w:t xml:space="preserve"> La Frontera</w:t>
      </w:r>
      <w:r>
        <w:rPr>
          <w:color w:val="131313"/>
        </w:rPr>
        <w:t>,</w:t>
      </w:r>
      <w:r w:rsidRPr="006D0C9F">
        <w:rPr>
          <w:color w:val="131313"/>
        </w:rPr>
        <w:t xml:space="preserve">” with Adrianna M. Santos and </w:t>
      </w:r>
      <w:r w:rsidRPr="006D0C9F">
        <w:rPr>
          <w:bCs/>
          <w:szCs w:val="20"/>
        </w:rPr>
        <w:t xml:space="preserve">Kathryn </w:t>
      </w:r>
      <w:proofErr w:type="spellStart"/>
      <w:r w:rsidRPr="006D0C9F">
        <w:rPr>
          <w:bCs/>
          <w:szCs w:val="20"/>
        </w:rPr>
        <w:t>Vomero</w:t>
      </w:r>
      <w:proofErr w:type="spellEnd"/>
      <w:r w:rsidRPr="006D0C9F">
        <w:rPr>
          <w:bCs/>
          <w:szCs w:val="20"/>
        </w:rPr>
        <w:t xml:space="preserve"> Santos, Shakespeare Association of America (March 2023).</w:t>
      </w:r>
    </w:p>
    <w:p w14:paraId="3489D27C" w14:textId="4C8C79A1" w:rsidR="00210127" w:rsidRPr="006D0C9F" w:rsidRDefault="00210127" w:rsidP="00210127">
      <w:pPr>
        <w:tabs>
          <w:tab w:val="left" w:pos="720"/>
        </w:tabs>
        <w:ind w:left="720" w:hanging="720"/>
        <w:rPr>
          <w:color w:val="000000"/>
          <w:shd w:val="clear" w:color="auto" w:fill="FFFFFF"/>
        </w:rPr>
      </w:pPr>
      <w:r>
        <w:rPr>
          <w:bCs/>
          <w:szCs w:val="20"/>
        </w:rPr>
        <w:t>“</w:t>
      </w:r>
      <w:r w:rsidRPr="006D0C9F">
        <w:rPr>
          <w:bCs/>
          <w:szCs w:val="20"/>
        </w:rPr>
        <w:t>The Decolonial Power of Borderlands Shakespeare,</w:t>
      </w:r>
      <w:r>
        <w:rPr>
          <w:bCs/>
          <w:szCs w:val="20"/>
        </w:rPr>
        <w:t>”</w:t>
      </w:r>
      <w:r w:rsidRPr="006D0C9F">
        <w:rPr>
          <w:bCs/>
          <w:szCs w:val="20"/>
        </w:rPr>
        <w:t xml:space="preserve"> with </w:t>
      </w:r>
      <w:r w:rsidRPr="006D0C9F">
        <w:rPr>
          <w:color w:val="131313"/>
        </w:rPr>
        <w:t xml:space="preserve">Adrianna M. Santos and </w:t>
      </w:r>
      <w:r w:rsidRPr="006D0C9F">
        <w:rPr>
          <w:bCs/>
          <w:szCs w:val="20"/>
        </w:rPr>
        <w:t xml:space="preserve">Kathryn </w:t>
      </w:r>
      <w:proofErr w:type="spellStart"/>
      <w:r w:rsidRPr="006D0C9F">
        <w:rPr>
          <w:bCs/>
          <w:szCs w:val="20"/>
        </w:rPr>
        <w:t>Vomero</w:t>
      </w:r>
      <w:proofErr w:type="spellEnd"/>
      <w:r w:rsidRPr="006D0C9F">
        <w:rPr>
          <w:bCs/>
          <w:szCs w:val="20"/>
        </w:rPr>
        <w:t xml:space="preserve"> Santos, invited as part of Rubin Espinosa’s “</w:t>
      </w:r>
      <w:r w:rsidRPr="006D0C9F">
        <w:rPr>
          <w:color w:val="000000"/>
          <w:shd w:val="clear" w:color="auto" w:fill="FFFFFF"/>
        </w:rPr>
        <w:t xml:space="preserve">Bridging the Shakespeare-Latinx Divide” project at Arizona State University, funded by a Mellon Foundation Crossing </w:t>
      </w:r>
      <w:proofErr w:type="spellStart"/>
      <w:r w:rsidRPr="006D0C9F">
        <w:rPr>
          <w:rStyle w:val="markswnruqptj"/>
          <w:color w:val="000000"/>
          <w:bdr w:val="none" w:sz="0" w:space="0" w:color="auto" w:frame="1"/>
          <w:shd w:val="clear" w:color="auto" w:fill="FFFFFF"/>
        </w:rPr>
        <w:t>Latinidades</w:t>
      </w:r>
      <w:proofErr w:type="spellEnd"/>
      <w:r w:rsidRPr="006D0C9F">
        <w:rPr>
          <w:color w:val="000000"/>
          <w:shd w:val="clear" w:color="auto" w:fill="FFFFFF"/>
        </w:rPr>
        <w:t> Humanities Research Initiative Collaborative Grant (October 2022).</w:t>
      </w:r>
    </w:p>
    <w:p w14:paraId="2D5DE464" w14:textId="20F1D174" w:rsidR="00210127" w:rsidRDefault="00210127" w:rsidP="00210127">
      <w:pPr>
        <w:tabs>
          <w:tab w:val="left" w:pos="720"/>
        </w:tabs>
        <w:ind w:left="720" w:hanging="720"/>
      </w:pPr>
      <w:r w:rsidRPr="006D0C9F">
        <w:t xml:space="preserve">“Decolonizing the Humanities,” with Adrianna Santos and </w:t>
      </w:r>
      <w:proofErr w:type="spellStart"/>
      <w:r w:rsidRPr="006D0C9F">
        <w:t>Lizbett</w:t>
      </w:r>
      <w:proofErr w:type="spellEnd"/>
      <w:r w:rsidRPr="006D0C9F">
        <w:t xml:space="preserve"> Tinoco, University of Texas as San Antonio, February 2020. </w:t>
      </w:r>
    </w:p>
    <w:p w14:paraId="665923D1" w14:textId="77FD05E9" w:rsidR="00210127" w:rsidRPr="00210127" w:rsidRDefault="00210127" w:rsidP="00210127">
      <w:pPr>
        <w:tabs>
          <w:tab w:val="left" w:pos="720"/>
        </w:tabs>
        <w:ind w:left="720" w:hanging="720"/>
      </w:pPr>
      <w:r w:rsidRPr="006D0C9F">
        <w:t>“Teaching Latinx Shakespeare,” Texas Humanities Summer Institute, Rice University, June 2019.</w:t>
      </w:r>
    </w:p>
    <w:p w14:paraId="54F7767F" w14:textId="77777777" w:rsidR="00210127" w:rsidRDefault="00210127" w:rsidP="008E46A0">
      <w:pPr>
        <w:tabs>
          <w:tab w:val="left" w:pos="720"/>
        </w:tabs>
        <w:ind w:left="720" w:hanging="720"/>
        <w:rPr>
          <w:b/>
          <w:bCs/>
          <w:szCs w:val="20"/>
        </w:rPr>
      </w:pPr>
    </w:p>
    <w:p w14:paraId="0DC80655" w14:textId="604034A9" w:rsidR="00EB7BC7" w:rsidRPr="006D0C9F" w:rsidRDefault="00EB7BC7" w:rsidP="008E46A0">
      <w:pPr>
        <w:tabs>
          <w:tab w:val="left" w:pos="720"/>
        </w:tabs>
        <w:ind w:left="720" w:hanging="720"/>
        <w:rPr>
          <w:b/>
          <w:bCs/>
          <w:szCs w:val="20"/>
        </w:rPr>
      </w:pPr>
      <w:r w:rsidRPr="006D0C9F">
        <w:rPr>
          <w:b/>
          <w:bCs/>
          <w:szCs w:val="20"/>
        </w:rPr>
        <w:t>Symposia, Roundtables, Seminars, Panels</w:t>
      </w:r>
      <w:r w:rsidR="00210127">
        <w:rPr>
          <w:b/>
          <w:bCs/>
          <w:szCs w:val="20"/>
        </w:rPr>
        <w:t xml:space="preserve"> </w:t>
      </w:r>
      <w:r w:rsidRPr="006D0C9F">
        <w:rPr>
          <w:b/>
          <w:bCs/>
          <w:szCs w:val="20"/>
        </w:rPr>
        <w:t xml:space="preserve">Organized </w:t>
      </w:r>
    </w:p>
    <w:p w14:paraId="2AB62776" w14:textId="425A5F52" w:rsidR="00EB7BC7" w:rsidRPr="006D0C9F" w:rsidRDefault="00C50135" w:rsidP="008E46A0">
      <w:pPr>
        <w:tabs>
          <w:tab w:val="left" w:pos="720"/>
        </w:tabs>
        <w:ind w:left="720" w:hanging="720"/>
        <w:rPr>
          <w:bCs/>
          <w:szCs w:val="20"/>
        </w:rPr>
      </w:pPr>
      <w:r w:rsidRPr="006D0C9F">
        <w:rPr>
          <w:bCs/>
          <w:szCs w:val="20"/>
        </w:rPr>
        <w:t>“</w:t>
      </w:r>
      <w:r w:rsidR="00EB7BC7" w:rsidRPr="006D0C9F">
        <w:rPr>
          <w:bCs/>
          <w:szCs w:val="20"/>
        </w:rPr>
        <w:t>The Work of Adaptation</w:t>
      </w:r>
      <w:r w:rsidRPr="006D0C9F">
        <w:rPr>
          <w:bCs/>
          <w:szCs w:val="20"/>
        </w:rPr>
        <w:t>”</w:t>
      </w:r>
      <w:r w:rsidR="00EB7BC7" w:rsidRPr="006D0C9F">
        <w:rPr>
          <w:bCs/>
          <w:szCs w:val="20"/>
        </w:rPr>
        <w:t xml:space="preserve"> (panel), Adaptation Forum, Modern Language Association, January (January 2023).</w:t>
      </w:r>
    </w:p>
    <w:p w14:paraId="2914A4DF" w14:textId="0D7E181C" w:rsidR="00EB7BC7" w:rsidRPr="006D0C9F" w:rsidRDefault="00C50135" w:rsidP="008E46A0">
      <w:pPr>
        <w:tabs>
          <w:tab w:val="left" w:pos="720"/>
        </w:tabs>
        <w:ind w:left="720" w:hanging="720"/>
        <w:rPr>
          <w:bCs/>
          <w:szCs w:val="20"/>
        </w:rPr>
      </w:pPr>
      <w:r w:rsidRPr="006D0C9F">
        <w:rPr>
          <w:bCs/>
          <w:szCs w:val="20"/>
        </w:rPr>
        <w:t>“</w:t>
      </w:r>
      <w:r w:rsidR="00EB7BC7" w:rsidRPr="006D0C9F">
        <w:rPr>
          <w:bCs/>
          <w:szCs w:val="20"/>
        </w:rPr>
        <w:t xml:space="preserve">Shakespeare and the Politics of </w:t>
      </w:r>
      <w:proofErr w:type="spellStart"/>
      <w:r w:rsidR="00EB7BC7" w:rsidRPr="006D0C9F">
        <w:rPr>
          <w:bCs/>
          <w:szCs w:val="20"/>
        </w:rPr>
        <w:t>Tradaptation</w:t>
      </w:r>
      <w:proofErr w:type="spellEnd"/>
      <w:r w:rsidRPr="006D0C9F">
        <w:rPr>
          <w:bCs/>
          <w:szCs w:val="20"/>
        </w:rPr>
        <w:t>”</w:t>
      </w:r>
      <w:r w:rsidR="00EB7BC7" w:rsidRPr="006D0C9F">
        <w:rPr>
          <w:bCs/>
          <w:szCs w:val="20"/>
        </w:rPr>
        <w:t xml:space="preserve"> (roundtable)</w:t>
      </w:r>
      <w:r w:rsidRPr="006D0C9F">
        <w:rPr>
          <w:bCs/>
          <w:szCs w:val="20"/>
        </w:rPr>
        <w:t>,</w:t>
      </w:r>
      <w:r w:rsidR="00EB7BC7" w:rsidRPr="006D0C9F">
        <w:rPr>
          <w:bCs/>
          <w:szCs w:val="20"/>
        </w:rPr>
        <w:t xml:space="preserve"> with Kathryn </w:t>
      </w:r>
      <w:proofErr w:type="spellStart"/>
      <w:r w:rsidR="00EB7BC7" w:rsidRPr="006D0C9F">
        <w:rPr>
          <w:bCs/>
          <w:szCs w:val="20"/>
        </w:rPr>
        <w:t>Vomero</w:t>
      </w:r>
      <w:proofErr w:type="spellEnd"/>
      <w:r w:rsidR="00EB7BC7" w:rsidRPr="006D0C9F">
        <w:rPr>
          <w:bCs/>
          <w:szCs w:val="20"/>
        </w:rPr>
        <w:t xml:space="preserve"> Santos, Modern Language Association, January 2022.</w:t>
      </w:r>
    </w:p>
    <w:p w14:paraId="1805D209" w14:textId="117EA3B0" w:rsidR="00EB7BC7" w:rsidRDefault="00C50135" w:rsidP="008E46A0">
      <w:pPr>
        <w:tabs>
          <w:tab w:val="left" w:pos="720"/>
        </w:tabs>
        <w:ind w:left="720" w:hanging="720"/>
        <w:rPr>
          <w:bCs/>
          <w:szCs w:val="20"/>
        </w:rPr>
      </w:pPr>
      <w:r w:rsidRPr="006D0C9F">
        <w:rPr>
          <w:bCs/>
          <w:szCs w:val="20"/>
        </w:rPr>
        <w:t>“</w:t>
      </w:r>
      <w:r w:rsidR="00EB7BC7" w:rsidRPr="006D0C9F">
        <w:rPr>
          <w:bCs/>
          <w:szCs w:val="20"/>
        </w:rPr>
        <w:t>The Bard in the Borderlands: Shakespeare, Race, and Language</w:t>
      </w:r>
      <w:r w:rsidRPr="006D0C9F">
        <w:rPr>
          <w:bCs/>
          <w:szCs w:val="20"/>
        </w:rPr>
        <w:t>”</w:t>
      </w:r>
      <w:r w:rsidR="00EB7BC7" w:rsidRPr="006D0C9F">
        <w:rPr>
          <w:bCs/>
          <w:szCs w:val="20"/>
        </w:rPr>
        <w:t xml:space="preserve"> (roundtable), with Kathryn </w:t>
      </w:r>
      <w:proofErr w:type="spellStart"/>
      <w:r w:rsidR="00EB7BC7" w:rsidRPr="006D0C9F">
        <w:rPr>
          <w:bCs/>
          <w:szCs w:val="20"/>
        </w:rPr>
        <w:t>Vomero</w:t>
      </w:r>
      <w:proofErr w:type="spellEnd"/>
      <w:r w:rsidR="00EB7BC7" w:rsidRPr="006D0C9F">
        <w:rPr>
          <w:bCs/>
          <w:szCs w:val="20"/>
        </w:rPr>
        <w:t xml:space="preserve"> Santos, Arizona Center for Medieval and Renaissance Studies, February 2021.</w:t>
      </w:r>
      <w:r w:rsidR="006D0C9F">
        <w:rPr>
          <w:bCs/>
          <w:szCs w:val="20"/>
        </w:rPr>
        <w:t xml:space="preserve"> </w:t>
      </w:r>
      <w:hyperlink r:id="rId9" w:history="1">
        <w:r w:rsidR="006D0C9F" w:rsidRPr="00AB5A13">
          <w:rPr>
            <w:rStyle w:val="Hyperlink"/>
            <w:bCs/>
            <w:szCs w:val="20"/>
          </w:rPr>
          <w:t>https://www.youtube.com/watch?v=SGR9RzXPHhw</w:t>
        </w:r>
      </w:hyperlink>
    </w:p>
    <w:p w14:paraId="325760A3" w14:textId="4F3174CC" w:rsidR="00EB7BC7" w:rsidRPr="006D0C9F" w:rsidRDefault="00C50135" w:rsidP="008E46A0">
      <w:pPr>
        <w:tabs>
          <w:tab w:val="left" w:pos="720"/>
        </w:tabs>
        <w:ind w:left="720" w:hanging="720"/>
        <w:rPr>
          <w:bCs/>
          <w:szCs w:val="20"/>
        </w:rPr>
      </w:pPr>
      <w:r w:rsidRPr="006D0C9F">
        <w:rPr>
          <w:bCs/>
          <w:szCs w:val="20"/>
        </w:rPr>
        <w:lastRenderedPageBreak/>
        <w:t>“</w:t>
      </w:r>
      <w:r w:rsidR="00EB7BC7" w:rsidRPr="006D0C9F">
        <w:rPr>
          <w:bCs/>
          <w:szCs w:val="20"/>
        </w:rPr>
        <w:t>Provincial Shakespeare</w:t>
      </w:r>
      <w:r w:rsidRPr="006D0C9F">
        <w:rPr>
          <w:bCs/>
          <w:szCs w:val="20"/>
        </w:rPr>
        <w:t>”</w:t>
      </w:r>
      <w:r w:rsidR="00EB7BC7" w:rsidRPr="006D0C9F">
        <w:rPr>
          <w:bCs/>
          <w:szCs w:val="20"/>
        </w:rPr>
        <w:t xml:space="preserve"> (seminar), with Marissa Greenberg, Shakespeare Association of America, March 2019.</w:t>
      </w:r>
    </w:p>
    <w:p w14:paraId="5D231DFC" w14:textId="4777BBBB" w:rsidR="00EB7BC7" w:rsidRPr="006D0C9F" w:rsidRDefault="00C50135" w:rsidP="008E46A0">
      <w:pPr>
        <w:tabs>
          <w:tab w:val="left" w:pos="720"/>
        </w:tabs>
        <w:ind w:left="720" w:hanging="720"/>
        <w:rPr>
          <w:bCs/>
          <w:szCs w:val="20"/>
        </w:rPr>
      </w:pPr>
      <w:r w:rsidRPr="006D0C9F">
        <w:rPr>
          <w:bCs/>
          <w:szCs w:val="20"/>
        </w:rPr>
        <w:t>“</w:t>
      </w:r>
      <w:r w:rsidR="00EB7BC7" w:rsidRPr="006D0C9F">
        <w:rPr>
          <w:bCs/>
          <w:szCs w:val="20"/>
        </w:rPr>
        <w:t>Latinx Shakespeare: A Borderlands Drama Symposium,</w:t>
      </w:r>
      <w:r w:rsidRPr="006D0C9F">
        <w:rPr>
          <w:bCs/>
          <w:szCs w:val="20"/>
        </w:rPr>
        <w:t>”</w:t>
      </w:r>
      <w:r w:rsidR="00EB7BC7" w:rsidRPr="006D0C9F">
        <w:rPr>
          <w:bCs/>
          <w:szCs w:val="20"/>
        </w:rPr>
        <w:t xml:space="preserve"> with Adrianna Santos, </w:t>
      </w:r>
      <w:r w:rsidR="00EB7BC7" w:rsidRPr="006D0C9F">
        <w:rPr>
          <w:iCs/>
          <w:szCs w:val="20"/>
        </w:rPr>
        <w:t>Texas A&amp;M</w:t>
      </w:r>
      <w:r w:rsidRPr="006D0C9F">
        <w:rPr>
          <w:iCs/>
          <w:szCs w:val="20"/>
        </w:rPr>
        <w:t>–</w:t>
      </w:r>
      <w:r w:rsidR="00EB7BC7" w:rsidRPr="006D0C9F">
        <w:rPr>
          <w:iCs/>
          <w:szCs w:val="20"/>
        </w:rPr>
        <w:t>San Antonio</w:t>
      </w:r>
      <w:r w:rsidR="00EB7BC7" w:rsidRPr="006D0C9F">
        <w:rPr>
          <w:bCs/>
          <w:szCs w:val="20"/>
        </w:rPr>
        <w:t>, April 2018.</w:t>
      </w:r>
    </w:p>
    <w:p w14:paraId="27424568" w14:textId="2F3D020F" w:rsidR="00EB7BC7" w:rsidRPr="006D0C9F" w:rsidRDefault="00C50135" w:rsidP="008E46A0">
      <w:pPr>
        <w:tabs>
          <w:tab w:val="left" w:pos="720"/>
        </w:tabs>
        <w:ind w:left="720" w:hanging="720"/>
      </w:pPr>
      <w:r w:rsidRPr="006D0C9F">
        <w:t>“</w:t>
      </w:r>
      <w:r w:rsidR="00EB7BC7" w:rsidRPr="006D0C9F">
        <w:t>Occupy the Globe: Capitalist Culture in Early Modern English Drama</w:t>
      </w:r>
      <w:r w:rsidRPr="006D0C9F">
        <w:t>”</w:t>
      </w:r>
      <w:r w:rsidR="00EB7BC7" w:rsidRPr="006D0C9F">
        <w:t xml:space="preserve"> (roundtable), Northeast Modern Language Association, March 2013.</w:t>
      </w:r>
    </w:p>
    <w:p w14:paraId="3D129AC3" w14:textId="77777777" w:rsidR="00EB7BC7" w:rsidRPr="006D0C9F" w:rsidRDefault="00EB7BC7" w:rsidP="008E46A0">
      <w:pPr>
        <w:tabs>
          <w:tab w:val="left" w:pos="720"/>
        </w:tabs>
        <w:ind w:left="720" w:hanging="720"/>
        <w:rPr>
          <w:b/>
          <w:bCs/>
          <w:szCs w:val="20"/>
        </w:rPr>
      </w:pPr>
    </w:p>
    <w:p w14:paraId="1D8DD657" w14:textId="1CB0E12F" w:rsidR="004C53A7" w:rsidRPr="004C53A7" w:rsidRDefault="00F55A0E" w:rsidP="004C53A7">
      <w:pPr>
        <w:tabs>
          <w:tab w:val="left" w:pos="720"/>
        </w:tabs>
        <w:ind w:left="720" w:hanging="720"/>
        <w:rPr>
          <w:b/>
          <w:bCs/>
          <w:szCs w:val="20"/>
        </w:rPr>
      </w:pPr>
      <w:r w:rsidRPr="006D0C9F">
        <w:rPr>
          <w:b/>
          <w:bCs/>
          <w:szCs w:val="20"/>
        </w:rPr>
        <w:t>Select Conference and Seminar Presentations</w:t>
      </w:r>
    </w:p>
    <w:p w14:paraId="2CB3BB05" w14:textId="19076162" w:rsidR="004C53A7" w:rsidRDefault="004C53A7" w:rsidP="008E46A0">
      <w:pPr>
        <w:tabs>
          <w:tab w:val="left" w:pos="720"/>
        </w:tabs>
        <w:ind w:left="720" w:hanging="720"/>
        <w:rPr>
          <w:szCs w:val="20"/>
        </w:rPr>
      </w:pPr>
      <w:r>
        <w:rPr>
          <w:szCs w:val="20"/>
        </w:rPr>
        <w:t xml:space="preserve">“Shakespeare y MAS,” with Adrianna M. Santos and Kathryn </w:t>
      </w:r>
      <w:proofErr w:type="spellStart"/>
      <w:r>
        <w:rPr>
          <w:szCs w:val="20"/>
        </w:rPr>
        <w:t>Vomero</w:t>
      </w:r>
      <w:proofErr w:type="spellEnd"/>
      <w:r>
        <w:rPr>
          <w:szCs w:val="20"/>
        </w:rPr>
        <w:t xml:space="preserve"> Santos, 8</w:t>
      </w:r>
      <w:r w:rsidRPr="004C53A7">
        <w:rPr>
          <w:szCs w:val="20"/>
          <w:vertAlign w:val="superscript"/>
        </w:rPr>
        <w:t>th</w:t>
      </w:r>
      <w:r>
        <w:rPr>
          <w:szCs w:val="20"/>
        </w:rPr>
        <w:t xml:space="preserve"> Annual (Texas) Statewide Summit on Mexican American Studies, July 2023.</w:t>
      </w:r>
    </w:p>
    <w:p w14:paraId="400207FB" w14:textId="2214F4FD" w:rsidR="00A8479C" w:rsidRPr="00A8479C" w:rsidRDefault="00A8479C" w:rsidP="008E46A0">
      <w:pPr>
        <w:ind w:left="720" w:hanging="720"/>
        <w:rPr>
          <w:rStyle w:val="Emphasis"/>
          <w:i w:val="0"/>
          <w:iCs w:val="0"/>
          <w:color w:val="000000"/>
          <w:shd w:val="clear" w:color="auto" w:fill="FFFFFF"/>
        </w:rPr>
      </w:pPr>
      <w:r>
        <w:rPr>
          <w:color w:val="000000"/>
        </w:rPr>
        <w:t xml:space="preserve">“Speculative Shakespeare and Queer Chicanx Futurity in Gregg </w:t>
      </w:r>
      <w:proofErr w:type="spellStart"/>
      <w:r>
        <w:rPr>
          <w:color w:val="000000"/>
        </w:rPr>
        <w:t>Barrios’s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>I-DJ</w:t>
      </w:r>
      <w:r>
        <w:rPr>
          <w:color w:val="000000"/>
        </w:rPr>
        <w:t>,” Latinx Visions, University of New Mexico, March 2023.</w:t>
      </w:r>
    </w:p>
    <w:p w14:paraId="7671CDC7" w14:textId="657476E4" w:rsidR="00776947" w:rsidRPr="006D0C9F" w:rsidRDefault="00776947" w:rsidP="008E46A0">
      <w:pPr>
        <w:ind w:left="720" w:hanging="720"/>
      </w:pPr>
      <w:r w:rsidRPr="006D0C9F">
        <w:rPr>
          <w:rStyle w:val="Emphasis"/>
          <w:i w:val="0"/>
          <w:iCs w:val="0"/>
          <w:color w:val="000000"/>
          <w:shd w:val="clear" w:color="auto" w:fill="FFFFFF"/>
        </w:rPr>
        <w:t>“</w:t>
      </w:r>
      <w:r w:rsidRPr="006D0C9F">
        <w:rPr>
          <w:rStyle w:val="Emphasis"/>
          <w:color w:val="000000"/>
          <w:shd w:val="clear" w:color="auto" w:fill="FFFFFF"/>
        </w:rPr>
        <w:t>Antony and Cleopatra</w:t>
      </w:r>
      <w:r w:rsidRPr="006D0C9F">
        <w:rPr>
          <w:color w:val="000000"/>
          <w:shd w:val="clear" w:color="auto" w:fill="FFFFFF"/>
        </w:rPr>
        <w:t xml:space="preserve">’s Racial Capitalist Imaginary,” Panel on Shakespeare and Slavery, </w:t>
      </w:r>
      <w:r w:rsidRPr="006D0C9F">
        <w:t>Modern Language Association</w:t>
      </w:r>
      <w:r w:rsidR="005A61AC" w:rsidRPr="006D0C9F">
        <w:t xml:space="preserve">, </w:t>
      </w:r>
      <w:r w:rsidRPr="006D0C9F">
        <w:t>January 2023.</w:t>
      </w:r>
    </w:p>
    <w:p w14:paraId="12B833F2" w14:textId="0D72569F" w:rsidR="00955BE7" w:rsidRPr="006D0C9F" w:rsidRDefault="00955BE7" w:rsidP="008E46A0">
      <w:pPr>
        <w:ind w:left="720" w:hanging="720"/>
      </w:pPr>
      <w:r w:rsidRPr="006D0C9F">
        <w:t xml:space="preserve">“Slavery, Tyranny, and Race in </w:t>
      </w:r>
      <w:r w:rsidRPr="006D0C9F">
        <w:rPr>
          <w:i/>
          <w:iCs/>
        </w:rPr>
        <w:t>Antony and Cleopatra</w:t>
      </w:r>
      <w:r w:rsidRPr="006D0C9F">
        <w:t>,” Seminar on Classicizing Race, Shakespeare Association of America, April 2022.</w:t>
      </w:r>
    </w:p>
    <w:p w14:paraId="53FA9270" w14:textId="579F6AF9" w:rsidR="007B7C7D" w:rsidRPr="006D0C9F" w:rsidRDefault="004167C4" w:rsidP="008E46A0">
      <w:pPr>
        <w:ind w:left="720" w:hanging="720"/>
      </w:pPr>
      <w:r w:rsidRPr="006D0C9F">
        <w:rPr>
          <w:color w:val="000000"/>
        </w:rPr>
        <w:t>“</w:t>
      </w:r>
      <w:r w:rsidR="007B7C7D" w:rsidRPr="006D0C9F">
        <w:rPr>
          <w:color w:val="000000"/>
        </w:rPr>
        <w:t xml:space="preserve">Contesting White Ownership of Shakespeare in </w:t>
      </w:r>
      <w:r w:rsidR="007B7C7D" w:rsidRPr="006D0C9F">
        <w:rPr>
          <w:color w:val="201F1E"/>
          <w:shd w:val="clear" w:color="auto" w:fill="FFFFFF"/>
        </w:rPr>
        <w:t xml:space="preserve">Olga Sanchez </w:t>
      </w:r>
      <w:proofErr w:type="spellStart"/>
      <w:r w:rsidR="007B7C7D" w:rsidRPr="006D0C9F">
        <w:rPr>
          <w:color w:val="201F1E"/>
          <w:shd w:val="clear" w:color="auto" w:fill="FFFFFF"/>
        </w:rPr>
        <w:t>Saltveit’s</w:t>
      </w:r>
      <w:proofErr w:type="spellEnd"/>
      <w:r w:rsidR="007B7C7D" w:rsidRPr="006D0C9F">
        <w:rPr>
          <w:color w:val="201F1E"/>
          <w:shd w:val="clear" w:color="auto" w:fill="FFFFFF"/>
        </w:rPr>
        <w:t xml:space="preserve"> </w:t>
      </w:r>
      <w:r w:rsidR="007B7C7D" w:rsidRPr="006D0C9F">
        <w:rPr>
          <w:i/>
          <w:iCs/>
          <w:color w:val="201F1E"/>
        </w:rPr>
        <w:t xml:space="preserve">¡O </w:t>
      </w:r>
      <w:proofErr w:type="gramStart"/>
      <w:r w:rsidR="007B7C7D" w:rsidRPr="006D0C9F">
        <w:rPr>
          <w:i/>
          <w:iCs/>
          <w:color w:val="201F1E"/>
        </w:rPr>
        <w:t>Romeo!</w:t>
      </w:r>
      <w:r w:rsidR="007B7C7D" w:rsidRPr="006D0C9F">
        <w:rPr>
          <w:iCs/>
          <w:color w:val="201F1E"/>
        </w:rPr>
        <w:t>,</w:t>
      </w:r>
      <w:proofErr w:type="gramEnd"/>
      <w:r w:rsidRPr="006D0C9F">
        <w:rPr>
          <w:iCs/>
          <w:color w:val="201F1E"/>
        </w:rPr>
        <w:t>”</w:t>
      </w:r>
      <w:r w:rsidR="007B7C7D" w:rsidRPr="006D0C9F">
        <w:rPr>
          <w:iCs/>
          <w:color w:val="201F1E"/>
        </w:rPr>
        <w:t xml:space="preserve"> Panel on</w:t>
      </w:r>
      <w:r w:rsidR="008E46A0" w:rsidRPr="006D0C9F">
        <w:rPr>
          <w:iCs/>
          <w:color w:val="201F1E"/>
        </w:rPr>
        <w:t xml:space="preserve"> </w:t>
      </w:r>
      <w:r w:rsidR="007B7C7D" w:rsidRPr="006D0C9F">
        <w:rPr>
          <w:iCs/>
          <w:color w:val="201F1E"/>
        </w:rPr>
        <w:t xml:space="preserve">Who Owns Shakespeare?, </w:t>
      </w:r>
      <w:r w:rsidR="007B7C7D" w:rsidRPr="006D0C9F">
        <w:t>Modern Language Association, January 2022.</w:t>
      </w:r>
    </w:p>
    <w:p w14:paraId="353AF757" w14:textId="26DD7820" w:rsidR="00E847ED" w:rsidRPr="006D0C9F" w:rsidRDefault="00E36369" w:rsidP="008E46A0">
      <w:pPr>
        <w:ind w:left="720" w:hanging="720"/>
      </w:pPr>
      <w:r w:rsidRPr="006D0C9F">
        <w:t xml:space="preserve">“Shakespeare, the </w:t>
      </w:r>
      <w:r w:rsidR="003C3068" w:rsidRPr="006D0C9F">
        <w:t>‘</w:t>
      </w:r>
      <w:r w:rsidRPr="006D0C9F">
        <w:t>Classics,</w:t>
      </w:r>
      <w:r w:rsidR="003C3068" w:rsidRPr="006D0C9F">
        <w:t>’</w:t>
      </w:r>
      <w:r w:rsidRPr="006D0C9F">
        <w:t xml:space="preserve"> and the Construction of the Humanities,” </w:t>
      </w:r>
      <w:r w:rsidR="00E847ED" w:rsidRPr="006D0C9F">
        <w:rPr>
          <w:bCs/>
          <w:szCs w:val="20"/>
        </w:rPr>
        <w:t>Shakespeare and White-World Making</w:t>
      </w:r>
      <w:r w:rsidRPr="006D0C9F">
        <w:rPr>
          <w:bCs/>
          <w:szCs w:val="20"/>
        </w:rPr>
        <w:t xml:space="preserve"> Plenary Panel, </w:t>
      </w:r>
      <w:r w:rsidR="009A1888" w:rsidRPr="006D0C9F">
        <w:t xml:space="preserve">Shakespeare Association of </w:t>
      </w:r>
      <w:r w:rsidRPr="006D0C9F">
        <w:t>America</w:t>
      </w:r>
      <w:r w:rsidR="007B7C7D" w:rsidRPr="006D0C9F">
        <w:t xml:space="preserve">, </w:t>
      </w:r>
      <w:r w:rsidRPr="006D0C9F">
        <w:t>April 2021.</w:t>
      </w:r>
    </w:p>
    <w:p w14:paraId="28A377FD" w14:textId="31D08079" w:rsidR="004F4066" w:rsidRPr="006D0C9F" w:rsidRDefault="004F4066" w:rsidP="008E46A0">
      <w:pPr>
        <w:ind w:left="720" w:hanging="720"/>
      </w:pPr>
      <w:r w:rsidRPr="006D0C9F">
        <w:rPr>
          <w:bCs/>
          <w:szCs w:val="20"/>
        </w:rPr>
        <w:t>“</w:t>
      </w:r>
      <w:r w:rsidRPr="006D0C9F">
        <w:rPr>
          <w:i/>
        </w:rPr>
        <w:t xml:space="preserve">Romeo and Juliet </w:t>
      </w:r>
      <w:proofErr w:type="spellStart"/>
      <w:r w:rsidRPr="006D0C9F">
        <w:t>en</w:t>
      </w:r>
      <w:proofErr w:type="spellEnd"/>
      <w:r w:rsidRPr="006D0C9F">
        <w:t xml:space="preserve"> la Frontera: The Colonial and Decolonial Potentials of Borderlands Shakespeare,” Seminar on Shakespeare in/on the Borderlands, Shakespea</w:t>
      </w:r>
      <w:r w:rsidR="00274B93" w:rsidRPr="006D0C9F">
        <w:t xml:space="preserve">re Association of America, </w:t>
      </w:r>
      <w:r w:rsidR="00FF29DA" w:rsidRPr="006D0C9F">
        <w:t>April 2020</w:t>
      </w:r>
      <w:r w:rsidR="007B7C7D" w:rsidRPr="006D0C9F">
        <w:t xml:space="preserve"> (</w:t>
      </w:r>
      <w:r w:rsidR="00FF29DA" w:rsidRPr="006D0C9F">
        <w:t>modified because of Covid19</w:t>
      </w:r>
      <w:r w:rsidRPr="006D0C9F">
        <w:t>)</w:t>
      </w:r>
      <w:r w:rsidR="00274B93" w:rsidRPr="006D0C9F">
        <w:t>.</w:t>
      </w:r>
    </w:p>
    <w:p w14:paraId="499A2270" w14:textId="0469C247" w:rsidR="004F4066" w:rsidRPr="006D0C9F" w:rsidRDefault="00274B93" w:rsidP="008E46A0">
      <w:pPr>
        <w:ind w:left="720" w:hanging="720"/>
      </w:pPr>
      <w:r w:rsidRPr="006D0C9F">
        <w:t>“</w:t>
      </w:r>
      <w:r w:rsidR="004F4066" w:rsidRPr="006D0C9F">
        <w:t xml:space="preserve">Slavery, Race, and Republicanism in </w:t>
      </w:r>
      <w:r w:rsidR="004F4066" w:rsidRPr="006D0C9F">
        <w:rPr>
          <w:i/>
        </w:rPr>
        <w:t xml:space="preserve">The Revenge of </w:t>
      </w:r>
      <w:proofErr w:type="spellStart"/>
      <w:r w:rsidR="004F4066" w:rsidRPr="006D0C9F">
        <w:rPr>
          <w:i/>
        </w:rPr>
        <w:t>Amleth</w:t>
      </w:r>
      <w:proofErr w:type="spellEnd"/>
      <w:r w:rsidR="004F4066" w:rsidRPr="006D0C9F">
        <w:t xml:space="preserve">, </w:t>
      </w:r>
      <w:r w:rsidR="004F4066" w:rsidRPr="006D0C9F">
        <w:rPr>
          <w:i/>
        </w:rPr>
        <w:t xml:space="preserve">The History of </w:t>
      </w:r>
      <w:proofErr w:type="spellStart"/>
      <w:r w:rsidR="004F4066" w:rsidRPr="006D0C9F">
        <w:rPr>
          <w:i/>
        </w:rPr>
        <w:t>Hamblet</w:t>
      </w:r>
      <w:proofErr w:type="spellEnd"/>
      <w:r w:rsidR="004F4066" w:rsidRPr="006D0C9F">
        <w:t xml:space="preserve">, and </w:t>
      </w:r>
      <w:r w:rsidR="004F4066" w:rsidRPr="006D0C9F">
        <w:rPr>
          <w:i/>
        </w:rPr>
        <w:t>Hamlet</w:t>
      </w:r>
      <w:r w:rsidRPr="006D0C9F">
        <w:t>,” ACMRS Conference: Unfr</w:t>
      </w:r>
      <w:r w:rsidR="00D256BB" w:rsidRPr="006D0C9F">
        <w:t>eedom, February 2020</w:t>
      </w:r>
      <w:r w:rsidRPr="006D0C9F">
        <w:t>.</w:t>
      </w:r>
    </w:p>
    <w:p w14:paraId="5153424F" w14:textId="6363BD80" w:rsidR="00CB01F8" w:rsidRPr="006D0C9F" w:rsidRDefault="00781527" w:rsidP="008E46A0">
      <w:pPr>
        <w:ind w:left="720" w:hanging="720"/>
      </w:pPr>
      <w:r w:rsidRPr="006D0C9F">
        <w:t>“</w:t>
      </w:r>
      <w:r w:rsidR="00CB01F8" w:rsidRPr="006D0C9F">
        <w:t>Shakespeare, the Classics, and the Construction of Racial Whiteness</w:t>
      </w:r>
      <w:r w:rsidRPr="006D0C9F">
        <w:t>,” Periodizing Race, Modern Language Association, January 2020.</w:t>
      </w:r>
    </w:p>
    <w:p w14:paraId="17A5DE71" w14:textId="241C0E77" w:rsidR="00CB01F8" w:rsidRPr="006D0C9F" w:rsidRDefault="00781527" w:rsidP="008E46A0">
      <w:pPr>
        <w:ind w:left="720" w:hanging="720"/>
        <w:rPr>
          <w:color w:val="000000"/>
          <w:lang w:val="en-GB"/>
        </w:rPr>
      </w:pPr>
      <w:r w:rsidRPr="006D0C9F">
        <w:rPr>
          <w:color w:val="000000"/>
          <w:lang w:val="en-GB"/>
        </w:rPr>
        <w:t xml:space="preserve">“Integrating English Studies to Meet Student and Community Needs at Texas A&amp;M University-San Antonio,” </w:t>
      </w:r>
      <w:r w:rsidRPr="006D0C9F">
        <w:t>Composing the Future of English Studies, Modern Language Association, January 2020</w:t>
      </w:r>
      <w:r w:rsidRPr="006D0C9F">
        <w:rPr>
          <w:color w:val="000000"/>
          <w:lang w:val="en-GB"/>
        </w:rPr>
        <w:t>.</w:t>
      </w:r>
    </w:p>
    <w:p w14:paraId="19AE4305" w14:textId="776F5A60" w:rsidR="00F51472" w:rsidRPr="006D0C9F" w:rsidRDefault="00CB01F8" w:rsidP="008E46A0">
      <w:pPr>
        <w:ind w:left="720" w:hanging="720"/>
      </w:pPr>
      <w:r w:rsidRPr="006D0C9F">
        <w:t>“Shakespeare, Appropriation, and Culturally Sustaining Pedagogy</w:t>
      </w:r>
      <w:r w:rsidR="004F4066" w:rsidRPr="006D0C9F">
        <w:t>,</w:t>
      </w:r>
      <w:r w:rsidR="00F51472" w:rsidRPr="006D0C9F">
        <w:t xml:space="preserve">” </w:t>
      </w:r>
      <w:r w:rsidRPr="006D0C9F">
        <w:t xml:space="preserve">European Shakespeare Research </w:t>
      </w:r>
      <w:r w:rsidR="00F51472" w:rsidRPr="006D0C9F">
        <w:t>A</w:t>
      </w:r>
      <w:r w:rsidR="002C19D1" w:rsidRPr="006D0C9F">
        <w:t>ssociation, July 2019</w:t>
      </w:r>
      <w:r w:rsidR="00F51472" w:rsidRPr="006D0C9F">
        <w:t>.</w:t>
      </w:r>
    </w:p>
    <w:p w14:paraId="5DBE885D" w14:textId="6B56AE73" w:rsidR="00474606" w:rsidRPr="006D0C9F" w:rsidRDefault="00474606" w:rsidP="008E46A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bCs/>
        </w:rPr>
      </w:pPr>
      <w:r w:rsidRPr="006D0C9F">
        <w:rPr>
          <w:bCs/>
        </w:rPr>
        <w:t>“</w:t>
      </w:r>
      <w:r w:rsidRPr="006D0C9F">
        <w:rPr>
          <w:bCs/>
          <w:i/>
        </w:rPr>
        <w:t>Coriolanus</w:t>
      </w:r>
      <w:r w:rsidRPr="006D0C9F">
        <w:rPr>
          <w:bCs/>
        </w:rPr>
        <w:t>’s Racial Publics</w:t>
      </w:r>
      <w:r w:rsidR="00274B93" w:rsidRPr="006D0C9F">
        <w:rPr>
          <w:bCs/>
        </w:rPr>
        <w:t xml:space="preserve">,” Seminar on </w:t>
      </w:r>
      <w:r w:rsidRPr="006D0C9F">
        <w:rPr>
          <w:bCs/>
        </w:rPr>
        <w:t>Cultu</w:t>
      </w:r>
      <w:r w:rsidR="009D21CF" w:rsidRPr="006D0C9F">
        <w:rPr>
          <w:bCs/>
        </w:rPr>
        <w:t>ral Mobility Around Shakespeare’</w:t>
      </w:r>
      <w:r w:rsidRPr="006D0C9F">
        <w:rPr>
          <w:bCs/>
        </w:rPr>
        <w:t>s Rome</w:t>
      </w:r>
      <w:r w:rsidR="00274B93" w:rsidRPr="006D0C9F">
        <w:rPr>
          <w:bCs/>
        </w:rPr>
        <w:t>,</w:t>
      </w:r>
      <w:r w:rsidRPr="006D0C9F">
        <w:rPr>
          <w:bCs/>
        </w:rPr>
        <w:t xml:space="preserve"> </w:t>
      </w:r>
      <w:r w:rsidRPr="006D0C9F">
        <w:t>European Shakespeare Re</w:t>
      </w:r>
      <w:r w:rsidR="002C19D1" w:rsidRPr="006D0C9F">
        <w:t>search Association, July 2019</w:t>
      </w:r>
      <w:r w:rsidRPr="006D0C9F">
        <w:t>.</w:t>
      </w:r>
    </w:p>
    <w:p w14:paraId="4E9D9E44" w14:textId="15BD8C0D" w:rsidR="00803711" w:rsidRPr="006D0C9F" w:rsidRDefault="00803711" w:rsidP="008E46A0">
      <w:pPr>
        <w:tabs>
          <w:tab w:val="left" w:pos="0"/>
        </w:tabs>
        <w:spacing w:line="200" w:lineRule="atLeast"/>
        <w:ind w:left="720" w:hanging="720"/>
      </w:pPr>
      <w:r w:rsidRPr="006D0C9F">
        <w:t xml:space="preserve">“White Trash Hamlet: The Critique of Universal Whiteness in Caridad </w:t>
      </w:r>
      <w:proofErr w:type="spellStart"/>
      <w:r w:rsidRPr="006D0C9F">
        <w:t>Svich’s</w:t>
      </w:r>
      <w:proofErr w:type="spellEnd"/>
      <w:r w:rsidRPr="006D0C9F">
        <w:t xml:space="preserve"> </w:t>
      </w:r>
      <w:r w:rsidRPr="006D0C9F">
        <w:rPr>
          <w:i/>
        </w:rPr>
        <w:t xml:space="preserve">Twelve </w:t>
      </w:r>
      <w:proofErr w:type="spellStart"/>
      <w:r w:rsidRPr="006D0C9F">
        <w:rPr>
          <w:i/>
        </w:rPr>
        <w:t>Ophelias</w:t>
      </w:r>
      <w:proofErr w:type="spellEnd"/>
      <w:r w:rsidRPr="006D0C9F">
        <w:t>,” South Central Modern Language Ass</w:t>
      </w:r>
      <w:r w:rsidR="00B02728" w:rsidRPr="006D0C9F">
        <w:t>ociation, October 2018</w:t>
      </w:r>
      <w:r w:rsidRPr="006D0C9F">
        <w:t>.</w:t>
      </w:r>
    </w:p>
    <w:p w14:paraId="601D4E53" w14:textId="0C7122F4" w:rsidR="001068E8" w:rsidRPr="006D0C9F" w:rsidRDefault="001068E8" w:rsidP="008E46A0">
      <w:pPr>
        <w:autoSpaceDE w:val="0"/>
        <w:autoSpaceDN w:val="0"/>
        <w:adjustRightInd w:val="0"/>
        <w:ind w:left="720" w:hanging="720"/>
        <w:rPr>
          <w:bCs/>
        </w:rPr>
      </w:pPr>
      <w:r w:rsidRPr="006D0C9F">
        <w:t>“Organizing an Interdisciplinary, Community-Based Shakespeare Symposium,”</w:t>
      </w:r>
      <w:r w:rsidR="00274B93" w:rsidRPr="006D0C9F">
        <w:t xml:space="preserve"> Workshop on Community Shakespeare, Shakespeare </w:t>
      </w:r>
      <w:r w:rsidRPr="006D0C9F">
        <w:t>Association o</w:t>
      </w:r>
      <w:r w:rsidR="003572D8" w:rsidRPr="006D0C9F">
        <w:t>f America, March 2018</w:t>
      </w:r>
      <w:r w:rsidRPr="006D0C9F">
        <w:t>.</w:t>
      </w:r>
    </w:p>
    <w:p w14:paraId="609C981F" w14:textId="62047585" w:rsidR="00EC79C5" w:rsidRPr="006D0C9F" w:rsidRDefault="00EC79C5" w:rsidP="008E46A0">
      <w:pPr>
        <w:ind w:left="720" w:hanging="720"/>
      </w:pPr>
      <w:r w:rsidRPr="006D0C9F">
        <w:t xml:space="preserve">“Teaching the North Atlantic Borderlands,” Modern Language Association, January 2018. </w:t>
      </w:r>
      <w:r w:rsidRPr="006D0C9F">
        <w:tab/>
      </w:r>
    </w:p>
    <w:p w14:paraId="45CC3E33" w14:textId="36579041" w:rsidR="00C7481A" w:rsidRPr="006D0C9F" w:rsidRDefault="00C7481A" w:rsidP="008E46A0">
      <w:pPr>
        <w:ind w:left="720" w:hanging="720"/>
      </w:pPr>
      <w:r w:rsidRPr="006D0C9F">
        <w:t xml:space="preserve">“Race and Human Indistinction in Shakespeare’s </w:t>
      </w:r>
      <w:r w:rsidRPr="006D0C9F">
        <w:rPr>
          <w:i/>
        </w:rPr>
        <w:t>Titus Andronicus</w:t>
      </w:r>
      <w:r w:rsidRPr="006D0C9F">
        <w:t xml:space="preserve">,” </w:t>
      </w:r>
      <w:r w:rsidR="00EC79C5" w:rsidRPr="006D0C9F">
        <w:t xml:space="preserve">Association </w:t>
      </w:r>
      <w:r w:rsidRPr="006D0C9F">
        <w:t>for the Study of Literature and Environment, June 2017</w:t>
      </w:r>
      <w:r w:rsidR="00E208AA" w:rsidRPr="006D0C9F">
        <w:t>.</w:t>
      </w:r>
    </w:p>
    <w:p w14:paraId="5562B599" w14:textId="7DC46559" w:rsidR="00E208AA" w:rsidRPr="006D0C9F" w:rsidRDefault="00C7481A" w:rsidP="008E46A0">
      <w:pPr>
        <w:tabs>
          <w:tab w:val="left" w:pos="720"/>
        </w:tabs>
        <w:ind w:left="720" w:hanging="720"/>
        <w:rPr>
          <w:bCs/>
          <w:szCs w:val="20"/>
        </w:rPr>
      </w:pPr>
      <w:r w:rsidRPr="006D0C9F">
        <w:rPr>
          <w:bCs/>
          <w:szCs w:val="20"/>
        </w:rPr>
        <w:t>“Critiquing Redemptive Rape in Middleton’s</w:t>
      </w:r>
      <w:r w:rsidRPr="006D0C9F">
        <w:rPr>
          <w:bCs/>
          <w:i/>
          <w:szCs w:val="20"/>
        </w:rPr>
        <w:t xml:space="preserve"> Revenger’s Tragedy </w:t>
      </w:r>
      <w:r w:rsidRPr="006D0C9F">
        <w:rPr>
          <w:bCs/>
          <w:szCs w:val="20"/>
        </w:rPr>
        <w:t xml:space="preserve">and </w:t>
      </w:r>
      <w:r w:rsidRPr="006D0C9F">
        <w:rPr>
          <w:bCs/>
          <w:i/>
          <w:szCs w:val="20"/>
        </w:rPr>
        <w:t xml:space="preserve">The Ghost of </w:t>
      </w:r>
      <w:proofErr w:type="spellStart"/>
      <w:r w:rsidRPr="006D0C9F">
        <w:rPr>
          <w:bCs/>
          <w:i/>
          <w:szCs w:val="20"/>
        </w:rPr>
        <w:t>Lucrece</w:t>
      </w:r>
      <w:proofErr w:type="spellEnd"/>
      <w:r w:rsidR="004167C4" w:rsidRPr="006D0C9F">
        <w:rPr>
          <w:bCs/>
          <w:iCs/>
          <w:szCs w:val="20"/>
        </w:rPr>
        <w:t>,</w:t>
      </w:r>
      <w:r w:rsidR="004167C4" w:rsidRPr="006D0C9F">
        <w:rPr>
          <w:bCs/>
          <w:szCs w:val="20"/>
        </w:rPr>
        <w:t>”</w:t>
      </w:r>
      <w:r w:rsidR="00E208AA" w:rsidRPr="006D0C9F">
        <w:rPr>
          <w:bCs/>
          <w:szCs w:val="20"/>
        </w:rPr>
        <w:t xml:space="preserve"> South Central Renaissance Conference, April 2017.</w:t>
      </w:r>
    </w:p>
    <w:p w14:paraId="53E2B729" w14:textId="62C18D53" w:rsidR="004F72A7" w:rsidRPr="006D0C9F" w:rsidRDefault="004F72A7" w:rsidP="008E46A0">
      <w:pPr>
        <w:autoSpaceDE w:val="0"/>
        <w:autoSpaceDN w:val="0"/>
        <w:adjustRightInd w:val="0"/>
        <w:ind w:left="720" w:hanging="720"/>
        <w:rPr>
          <w:bCs/>
        </w:rPr>
      </w:pPr>
      <w:r w:rsidRPr="006D0C9F">
        <w:t xml:space="preserve">“Whiteness and National Identity in </w:t>
      </w:r>
      <w:r w:rsidRPr="006D0C9F">
        <w:rPr>
          <w:i/>
        </w:rPr>
        <w:t>The Revenger’s Tragedy</w:t>
      </w:r>
      <w:r w:rsidRPr="006D0C9F">
        <w:t xml:space="preserve">,” </w:t>
      </w:r>
      <w:r w:rsidR="00274B93" w:rsidRPr="006D0C9F">
        <w:t xml:space="preserve">Seminar on Race, </w:t>
      </w:r>
      <w:r w:rsidRPr="006D0C9F">
        <w:t>Shakespear</w:t>
      </w:r>
      <w:r w:rsidR="00891FA3" w:rsidRPr="006D0C9F">
        <w:t xml:space="preserve">e </w:t>
      </w:r>
      <w:r w:rsidR="00274B93" w:rsidRPr="006D0C9F">
        <w:t xml:space="preserve">Association of </w:t>
      </w:r>
      <w:r w:rsidR="00891FA3" w:rsidRPr="006D0C9F">
        <w:t>America, March</w:t>
      </w:r>
      <w:r w:rsidRPr="006D0C9F">
        <w:t xml:space="preserve"> 2016.</w:t>
      </w:r>
    </w:p>
    <w:p w14:paraId="7369D5B2" w14:textId="5BB8FCA8" w:rsidR="00241764" w:rsidRPr="006D0C9F" w:rsidRDefault="00241764" w:rsidP="008E46A0">
      <w:pPr>
        <w:autoSpaceDE w:val="0"/>
        <w:autoSpaceDN w:val="0"/>
        <w:adjustRightInd w:val="0"/>
        <w:ind w:left="720" w:hanging="720"/>
        <w:rPr>
          <w:bCs/>
        </w:rPr>
      </w:pPr>
      <w:r w:rsidRPr="006D0C9F">
        <w:rPr>
          <w:bCs/>
        </w:rPr>
        <w:lastRenderedPageBreak/>
        <w:t xml:space="preserve">“Crises of White Masculinity in </w:t>
      </w:r>
      <w:proofErr w:type="spellStart"/>
      <w:r w:rsidRPr="006D0C9F">
        <w:rPr>
          <w:bCs/>
        </w:rPr>
        <w:t>Almereyda’s</w:t>
      </w:r>
      <w:proofErr w:type="spellEnd"/>
      <w:r w:rsidRPr="006D0C9F">
        <w:rPr>
          <w:bCs/>
        </w:rPr>
        <w:t xml:space="preserve"> Post-Great Recession </w:t>
      </w:r>
      <w:r w:rsidRPr="006D0C9F">
        <w:rPr>
          <w:bCs/>
          <w:i/>
        </w:rPr>
        <w:t>Cymbeline</w:t>
      </w:r>
      <w:r w:rsidRPr="006D0C9F">
        <w:rPr>
          <w:bCs/>
        </w:rPr>
        <w:t>,” Appropriation in the Age of Global Shakespeare</w:t>
      </w:r>
      <w:r w:rsidR="00181600" w:rsidRPr="006D0C9F">
        <w:rPr>
          <w:bCs/>
        </w:rPr>
        <w:t>, November 2015</w:t>
      </w:r>
      <w:r w:rsidR="00D16BBC" w:rsidRPr="006D0C9F">
        <w:rPr>
          <w:bCs/>
        </w:rPr>
        <w:t>.</w:t>
      </w:r>
    </w:p>
    <w:p w14:paraId="2F3F3A37" w14:textId="2A38AFB2" w:rsidR="00A416F5" w:rsidRPr="006D0C9F" w:rsidRDefault="00A416F5" w:rsidP="008E46A0">
      <w:pPr>
        <w:ind w:left="720" w:hanging="720"/>
        <w:rPr>
          <w:bCs/>
        </w:rPr>
      </w:pPr>
      <w:r w:rsidRPr="006D0C9F">
        <w:rPr>
          <w:bCs/>
        </w:rPr>
        <w:t xml:space="preserve">“Chaste Exchanges and Theatrical Legitimacy in </w:t>
      </w:r>
      <w:r w:rsidRPr="006D0C9F">
        <w:rPr>
          <w:bCs/>
          <w:i/>
        </w:rPr>
        <w:t>Measure for Measure</w:t>
      </w:r>
      <w:r w:rsidRPr="006D0C9F">
        <w:rPr>
          <w:bCs/>
        </w:rPr>
        <w:t xml:space="preserve">,” </w:t>
      </w:r>
      <w:proofErr w:type="spellStart"/>
      <w:r w:rsidRPr="006D0C9F">
        <w:rPr>
          <w:bCs/>
        </w:rPr>
        <w:t>NextGenPlen</w:t>
      </w:r>
      <w:proofErr w:type="spellEnd"/>
      <w:r w:rsidRPr="006D0C9F">
        <w:rPr>
          <w:bCs/>
        </w:rPr>
        <w:t xml:space="preserve"> (plenary session composed of early career scholars), </w:t>
      </w:r>
      <w:r w:rsidRPr="006D0C9F">
        <w:t>Shakespeare Association of America, April 2015.</w:t>
      </w:r>
    </w:p>
    <w:p w14:paraId="56F46E63" w14:textId="6E270418" w:rsidR="00371E03" w:rsidRPr="006D0C9F" w:rsidRDefault="00371E03" w:rsidP="008E46A0">
      <w:pPr>
        <w:pStyle w:val="xmsonormal"/>
        <w:spacing w:before="0" w:beforeAutospacing="0" w:after="0" w:afterAutospacing="0"/>
        <w:ind w:left="720" w:hanging="720"/>
      </w:pPr>
      <w:r w:rsidRPr="006D0C9F">
        <w:t xml:space="preserve">“Desirable Disability and Theatrical Labor in </w:t>
      </w:r>
      <w:r w:rsidRPr="006D0C9F">
        <w:rPr>
          <w:i/>
        </w:rPr>
        <w:t>The Fair Maid of the Exchange</w:t>
      </w:r>
      <w:r w:rsidRPr="006D0C9F">
        <w:t>,” Seminar on Putting Gender to Work, Shakespeare Association of America, April 2014</w:t>
      </w:r>
      <w:r w:rsidR="00915225" w:rsidRPr="006D0C9F">
        <w:t>.</w:t>
      </w:r>
    </w:p>
    <w:p w14:paraId="7A3BB383" w14:textId="37F3606C" w:rsidR="006A3975" w:rsidRPr="006D0C9F" w:rsidRDefault="00A64D05" w:rsidP="008E46A0">
      <w:pPr>
        <w:pStyle w:val="xmsonormal"/>
        <w:spacing w:before="0" w:beforeAutospacing="0" w:after="0" w:afterAutospacing="0"/>
        <w:ind w:left="720" w:hanging="720"/>
        <w:rPr>
          <w:b/>
          <w:bCs/>
          <w:szCs w:val="20"/>
          <w:u w:val="single"/>
        </w:rPr>
      </w:pPr>
      <w:r w:rsidRPr="006D0C9F">
        <w:t xml:space="preserve"> </w:t>
      </w:r>
      <w:r w:rsidR="006A3975" w:rsidRPr="006D0C9F">
        <w:t xml:space="preserve">“Theorizing the Anthropocene in Shakespeare and Middleton’s </w:t>
      </w:r>
      <w:r w:rsidR="006A3975" w:rsidRPr="006D0C9F">
        <w:rPr>
          <w:i/>
        </w:rPr>
        <w:t>Timon of Athens</w:t>
      </w:r>
      <w:r w:rsidR="004167C4" w:rsidRPr="006D0C9F">
        <w:t>,</w:t>
      </w:r>
      <w:r w:rsidR="006A3975" w:rsidRPr="006D0C9F">
        <w:t>” Panel on</w:t>
      </w:r>
      <w:r w:rsidR="008E46A0" w:rsidRPr="006D0C9F">
        <w:t xml:space="preserve"> </w:t>
      </w:r>
      <w:r w:rsidR="006A3975" w:rsidRPr="006D0C9F">
        <w:t>Shakespearean Hierarchies: History and Natural History, Modern Language Asso</w:t>
      </w:r>
      <w:r w:rsidR="00371E03" w:rsidRPr="006D0C9F">
        <w:t>ciation,</w:t>
      </w:r>
      <w:r w:rsidR="008E46A0" w:rsidRPr="006D0C9F">
        <w:t xml:space="preserve"> </w:t>
      </w:r>
      <w:r w:rsidR="00371E03" w:rsidRPr="006D0C9F">
        <w:t>January 2014</w:t>
      </w:r>
      <w:r w:rsidR="006A3975" w:rsidRPr="006D0C9F">
        <w:t>.</w:t>
      </w:r>
    </w:p>
    <w:p w14:paraId="5F62A9D7" w14:textId="7DFCC5AF" w:rsidR="001D5098" w:rsidRPr="006D0C9F" w:rsidRDefault="0086383B" w:rsidP="008E46A0">
      <w:pPr>
        <w:tabs>
          <w:tab w:val="left" w:pos="720"/>
        </w:tabs>
        <w:ind w:left="720" w:hanging="720"/>
      </w:pPr>
      <w:r w:rsidRPr="006D0C9F">
        <w:t xml:space="preserve">“Excavating Treasure Myths: Commoditized Nature and Sexual Violence in </w:t>
      </w:r>
      <w:r w:rsidRPr="006D0C9F">
        <w:rPr>
          <w:i/>
        </w:rPr>
        <w:t xml:space="preserve">Titus Andronicus </w:t>
      </w:r>
      <w:r w:rsidRPr="006D0C9F">
        <w:t>and</w:t>
      </w:r>
      <w:r w:rsidRPr="006D0C9F">
        <w:rPr>
          <w:i/>
        </w:rPr>
        <w:t xml:space="preserve"> Timon of Athens</w:t>
      </w:r>
      <w:r w:rsidR="004167C4" w:rsidRPr="006D0C9F">
        <w:t>,</w:t>
      </w:r>
      <w:r w:rsidRPr="006D0C9F">
        <w:t xml:space="preserve"> Seminar on Early Modern Nature: Shakespeare, Science and Myth</w:t>
      </w:r>
      <w:r w:rsidR="004167C4" w:rsidRPr="006D0C9F">
        <w:t>,</w:t>
      </w:r>
      <w:r w:rsidRPr="006D0C9F">
        <w:t xml:space="preserve"> European Shakespeare Research Association</w:t>
      </w:r>
      <w:r w:rsidR="007F756D" w:rsidRPr="006D0C9F">
        <w:t>, June 2013</w:t>
      </w:r>
      <w:r w:rsidRPr="006D0C9F">
        <w:t>.</w:t>
      </w:r>
    </w:p>
    <w:p w14:paraId="671A83AE" w14:textId="50D60E73" w:rsidR="00500EC7" w:rsidRPr="006D0C9F" w:rsidRDefault="00500EC7" w:rsidP="008E46A0">
      <w:pPr>
        <w:tabs>
          <w:tab w:val="left" w:pos="720"/>
        </w:tabs>
        <w:ind w:left="720" w:hanging="720"/>
      </w:pPr>
      <w:r w:rsidRPr="006D0C9F">
        <w:t xml:space="preserve">“Capitalist Conversions: Commoditized Earth in Shakespeare’s </w:t>
      </w:r>
      <w:r w:rsidRPr="006D0C9F">
        <w:rPr>
          <w:i/>
        </w:rPr>
        <w:t xml:space="preserve">Titus Andronicus </w:t>
      </w:r>
      <w:r w:rsidRPr="006D0C9F">
        <w:t>and</w:t>
      </w:r>
      <w:r w:rsidRPr="006D0C9F">
        <w:rPr>
          <w:i/>
        </w:rPr>
        <w:t xml:space="preserve"> Timon of Athens</w:t>
      </w:r>
      <w:r w:rsidR="004167C4" w:rsidRPr="006D0C9F">
        <w:t>,</w:t>
      </w:r>
      <w:r w:rsidRPr="006D0C9F">
        <w:t xml:space="preserve">” Association for the Study of Literature and </w:t>
      </w:r>
      <w:r w:rsidR="007F756D" w:rsidRPr="006D0C9F">
        <w:t>Environment, May 2013</w:t>
      </w:r>
      <w:r w:rsidRPr="006D0C9F">
        <w:t>.</w:t>
      </w:r>
    </w:p>
    <w:p w14:paraId="7F3A9D99" w14:textId="5CD3D25F" w:rsidR="00ED02E9" w:rsidRPr="006D0C9F" w:rsidRDefault="00962E57" w:rsidP="008E46A0">
      <w:pPr>
        <w:tabs>
          <w:tab w:val="left" w:pos="720"/>
        </w:tabs>
        <w:ind w:left="720" w:hanging="720"/>
      </w:pPr>
      <w:r w:rsidRPr="006D0C9F">
        <w:t>“Rethinking Portia’</w:t>
      </w:r>
      <w:r w:rsidR="001D5098" w:rsidRPr="006D0C9F">
        <w:t xml:space="preserve">s Ring: Affective Value, Anxieties of International Trade, and the Formation of the Domestic Sphere in </w:t>
      </w:r>
      <w:r w:rsidR="001D5098" w:rsidRPr="006D0C9F">
        <w:rPr>
          <w:i/>
        </w:rPr>
        <w:t>The Merchant of Venice</w:t>
      </w:r>
      <w:r w:rsidR="004167C4" w:rsidRPr="006D0C9F">
        <w:t>,</w:t>
      </w:r>
      <w:r w:rsidR="001D5098" w:rsidRPr="006D0C9F">
        <w:t>” Panel on Shakespeare and the Problem of Value</w:t>
      </w:r>
      <w:r w:rsidR="00E200B9" w:rsidRPr="006D0C9F">
        <w:t xml:space="preserve">, </w:t>
      </w:r>
      <w:r w:rsidR="001D5098" w:rsidRPr="006D0C9F">
        <w:t>Shakespeare Association o</w:t>
      </w:r>
      <w:r w:rsidR="006A3975" w:rsidRPr="006D0C9F">
        <w:t>f America, April 2013</w:t>
      </w:r>
      <w:r w:rsidR="001D5098" w:rsidRPr="006D0C9F">
        <w:t>.</w:t>
      </w:r>
    </w:p>
    <w:p w14:paraId="0FD1BF00" w14:textId="3940F523" w:rsidR="00A416F5" w:rsidRPr="006D0C9F" w:rsidRDefault="00AA79C0" w:rsidP="008E46A0">
      <w:pPr>
        <w:tabs>
          <w:tab w:val="left" w:pos="720"/>
        </w:tabs>
        <w:ind w:left="720" w:hanging="720"/>
      </w:pPr>
      <w:r w:rsidRPr="006D0C9F">
        <w:t xml:space="preserve">“Chastity, Whiteness, and International Commerce in Heywood’s </w:t>
      </w:r>
      <w:r w:rsidRPr="006D0C9F">
        <w:rPr>
          <w:i/>
        </w:rPr>
        <w:t xml:space="preserve">The Fair Maid of the West </w:t>
      </w:r>
      <w:r w:rsidRPr="006D0C9F">
        <w:t xml:space="preserve">and Shakespeare’s </w:t>
      </w:r>
      <w:r w:rsidRPr="006D0C9F">
        <w:rPr>
          <w:i/>
        </w:rPr>
        <w:t>The Merchant of Venice</w:t>
      </w:r>
      <w:r w:rsidRPr="006D0C9F">
        <w:t>,” Seminar on White People in Shakespeare, Shakespeare Association of America, April 2013.</w:t>
      </w:r>
    </w:p>
    <w:p w14:paraId="18C1E0E0" w14:textId="707755D9" w:rsidR="0086383B" w:rsidRPr="006D0C9F" w:rsidRDefault="0086383B" w:rsidP="008E46A0">
      <w:pPr>
        <w:tabs>
          <w:tab w:val="left" w:pos="720"/>
          <w:tab w:val="left" w:pos="1440"/>
        </w:tabs>
        <w:ind w:left="720" w:hanging="720"/>
      </w:pPr>
      <w:r w:rsidRPr="006D0C9F">
        <w:t>“Of Chast</w:t>
      </w:r>
      <w:r w:rsidR="00DD366F" w:rsidRPr="006D0C9F">
        <w:t>ity and Selfhood: Ben Jonson’s ‘Women’</w:t>
      </w:r>
      <w:r w:rsidRPr="006D0C9F">
        <w:t xml:space="preserve"> and the Gendering of Subjectivity on the Early Modern Stage</w:t>
      </w:r>
      <w:r w:rsidR="004167C4" w:rsidRPr="006D0C9F">
        <w:t>,</w:t>
      </w:r>
      <w:r w:rsidRPr="006D0C9F">
        <w:t>” South Central Modern Language Association, November 2012.</w:t>
      </w:r>
    </w:p>
    <w:p w14:paraId="60DCACDE" w14:textId="0F0A561F" w:rsidR="00A80D33" w:rsidRPr="006D0C9F" w:rsidRDefault="00E200B9" w:rsidP="008E46A0">
      <w:pPr>
        <w:tabs>
          <w:tab w:val="left" w:pos="720"/>
        </w:tabs>
        <w:ind w:left="720" w:hanging="720"/>
      </w:pPr>
      <w:r w:rsidRPr="006D0C9F">
        <w:t>“The Uses of ‘Old’</w:t>
      </w:r>
      <w:r w:rsidR="0086383B" w:rsidRPr="006D0C9F">
        <w:t xml:space="preserve"> Economic Criticism: Situating Debates about Value in </w:t>
      </w:r>
      <w:r w:rsidR="0086383B" w:rsidRPr="006D0C9F">
        <w:rPr>
          <w:i/>
        </w:rPr>
        <w:t>Troilus and Cressida</w:t>
      </w:r>
      <w:r w:rsidR="004167C4" w:rsidRPr="006D0C9F">
        <w:t>,</w:t>
      </w:r>
      <w:r w:rsidR="0086383B" w:rsidRPr="006D0C9F">
        <w:t>” Seminar on Eco</w:t>
      </w:r>
      <w:r w:rsidRPr="006D0C9F">
        <w:t>nomic Criticism: “Old” and “New,</w:t>
      </w:r>
      <w:r w:rsidR="0086383B" w:rsidRPr="006D0C9F">
        <w:t xml:space="preserve">” Shakespeare Association of America, </w:t>
      </w:r>
      <w:r w:rsidR="009E5264" w:rsidRPr="006D0C9F">
        <w:t>April 2012.</w:t>
      </w:r>
    </w:p>
    <w:p w14:paraId="0CE0A308" w14:textId="1D724A39" w:rsidR="006B0664" w:rsidRPr="006D0C9F" w:rsidRDefault="0086383B" w:rsidP="008E46A0">
      <w:pPr>
        <w:tabs>
          <w:tab w:val="left" w:pos="720"/>
        </w:tabs>
        <w:ind w:left="720" w:hanging="720"/>
      </w:pPr>
      <w:r w:rsidRPr="006D0C9F">
        <w:t xml:space="preserve">“Commodifying the Human in </w:t>
      </w:r>
      <w:r w:rsidRPr="006D0C9F">
        <w:rPr>
          <w:i/>
          <w:iCs/>
        </w:rPr>
        <w:t>The Merchant of Venice</w:t>
      </w:r>
      <w:r w:rsidRPr="006D0C9F">
        <w:t>: Homo-Social Bonds, Chaste Rings, and Anxieties of International Trade</w:t>
      </w:r>
      <w:r w:rsidR="004167C4" w:rsidRPr="006D0C9F">
        <w:t>,</w:t>
      </w:r>
      <w:r w:rsidRPr="006D0C9F">
        <w:t>” South-Central Renaissance Conference, March 2012.</w:t>
      </w:r>
    </w:p>
    <w:p w14:paraId="20DB3057" w14:textId="5179B8EC" w:rsidR="00FD53C4" w:rsidRPr="006D0C9F" w:rsidRDefault="0086383B" w:rsidP="008E46A0">
      <w:pPr>
        <w:tabs>
          <w:tab w:val="left" w:pos="720"/>
        </w:tabs>
        <w:ind w:left="720" w:hanging="720"/>
      </w:pPr>
      <w:r w:rsidRPr="006D0C9F">
        <w:t>“Stoicism, Chastity, and Capitalist Masculinity: The Gendered Uses of Senecan Philosophy</w:t>
      </w:r>
      <w:r w:rsidR="004167C4" w:rsidRPr="006D0C9F">
        <w:t>,</w:t>
      </w:r>
      <w:r w:rsidRPr="006D0C9F">
        <w:t xml:space="preserve">” Panel on Rethinking Seneca’s </w:t>
      </w:r>
      <w:r w:rsidR="00E200B9" w:rsidRPr="006D0C9F">
        <w:t>Influence on Early Modern Drama,</w:t>
      </w:r>
      <w:r w:rsidRPr="006D0C9F">
        <w:t xml:space="preserve"> Northeast Modern Language Association, March 2012.</w:t>
      </w:r>
    </w:p>
    <w:p w14:paraId="13DA498F" w14:textId="42905CAF" w:rsidR="00590598" w:rsidRPr="006D0C9F" w:rsidRDefault="00590598" w:rsidP="008E46A0">
      <w:pPr>
        <w:tabs>
          <w:tab w:val="left" w:pos="0"/>
        </w:tabs>
        <w:ind w:left="720" w:hanging="720"/>
      </w:pPr>
      <w:r w:rsidRPr="006D0C9F">
        <w:t>“The Problem of Capitalism: Usury and the Transformation of Nature in the Mercantile Tracts</w:t>
      </w:r>
      <w:r w:rsidR="004167C4" w:rsidRPr="006D0C9F">
        <w:t>,</w:t>
      </w:r>
      <w:r w:rsidRPr="006D0C9F">
        <w:t>” Semin</w:t>
      </w:r>
      <w:r w:rsidR="00E200B9" w:rsidRPr="006D0C9F">
        <w:t>ar on Early Modern Ecocriticism,</w:t>
      </w:r>
      <w:r w:rsidRPr="006D0C9F">
        <w:t xml:space="preserve"> Association for the Study of Literature and Environment, June 2011.</w:t>
      </w:r>
    </w:p>
    <w:p w14:paraId="38449F28" w14:textId="3281479F" w:rsidR="00590598" w:rsidRPr="006D0C9F" w:rsidRDefault="00590598" w:rsidP="008E46A0">
      <w:pPr>
        <w:tabs>
          <w:tab w:val="left" w:pos="0"/>
        </w:tabs>
        <w:ind w:left="720" w:hanging="720"/>
      </w:pPr>
      <w:r w:rsidRPr="006D0C9F">
        <w:t xml:space="preserve">“Reconsidering Marina; or the Economics of Chastity in </w:t>
      </w:r>
      <w:r w:rsidRPr="006D0C9F">
        <w:rPr>
          <w:i/>
        </w:rPr>
        <w:t xml:space="preserve">Pericles, Prince of </w:t>
      </w:r>
      <w:proofErr w:type="spellStart"/>
      <w:r w:rsidRPr="006D0C9F">
        <w:rPr>
          <w:i/>
        </w:rPr>
        <w:t>Tyre</w:t>
      </w:r>
      <w:proofErr w:type="spellEnd"/>
      <w:r w:rsidR="004167C4" w:rsidRPr="006D0C9F">
        <w:t xml:space="preserve">, </w:t>
      </w:r>
      <w:r w:rsidRPr="006D0C9F">
        <w:t>Seminar on Sh</w:t>
      </w:r>
      <w:r w:rsidR="00E200B9" w:rsidRPr="006D0C9F">
        <w:t>akespeare and the New Feminisms,</w:t>
      </w:r>
      <w:r w:rsidRPr="006D0C9F">
        <w:t xml:space="preserve"> Shakespeare Association of America, April 2011.</w:t>
      </w:r>
    </w:p>
    <w:p w14:paraId="49BB0628" w14:textId="79784FFA" w:rsidR="00C45832" w:rsidRPr="006D0C9F" w:rsidRDefault="00590598" w:rsidP="008E46A0">
      <w:pPr>
        <w:tabs>
          <w:tab w:val="left" w:pos="0"/>
        </w:tabs>
        <w:ind w:left="720" w:hanging="720"/>
        <w:rPr>
          <w:szCs w:val="20"/>
        </w:rPr>
      </w:pPr>
      <w:r w:rsidRPr="006D0C9F">
        <w:rPr>
          <w:rFonts w:cs="Tahoma"/>
        </w:rPr>
        <w:t xml:space="preserve">“Reforming the Theatrical Footprint: </w:t>
      </w:r>
      <w:r w:rsidRPr="006D0C9F">
        <w:rPr>
          <w:szCs w:val="20"/>
        </w:rPr>
        <w:t xml:space="preserve">Protestant Polemic and Interpretive Instability in John Bale’s </w:t>
      </w:r>
      <w:r w:rsidRPr="006D0C9F">
        <w:rPr>
          <w:i/>
          <w:iCs/>
          <w:szCs w:val="20"/>
        </w:rPr>
        <w:t>John Baptist’s Preaching in the Wilderness</w:t>
      </w:r>
      <w:r w:rsidR="004167C4" w:rsidRPr="006D0C9F">
        <w:rPr>
          <w:szCs w:val="20"/>
        </w:rPr>
        <w:t>,</w:t>
      </w:r>
      <w:r w:rsidRPr="006D0C9F">
        <w:rPr>
          <w:szCs w:val="20"/>
        </w:rPr>
        <w:t>” Early Modern Culture Conference, October 2009.</w:t>
      </w:r>
    </w:p>
    <w:p w14:paraId="4C918D3F" w14:textId="12701F1B" w:rsidR="00982769" w:rsidRPr="006D0C9F" w:rsidRDefault="00982769" w:rsidP="008A5293">
      <w:pPr>
        <w:tabs>
          <w:tab w:val="left" w:pos="540"/>
        </w:tabs>
        <w:ind w:left="720" w:hanging="720"/>
        <w:rPr>
          <w:szCs w:val="20"/>
        </w:rPr>
      </w:pPr>
    </w:p>
    <w:p w14:paraId="4F166B7A" w14:textId="77777777" w:rsidR="00EB7BC7" w:rsidRPr="006D0C9F" w:rsidRDefault="00EB7BC7" w:rsidP="008A5293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720" w:right="-288" w:hanging="720"/>
        <w:rPr>
          <w:b/>
          <w:szCs w:val="20"/>
          <w:u w:val="single"/>
        </w:rPr>
      </w:pPr>
    </w:p>
    <w:p w14:paraId="52C85618" w14:textId="1F62E535" w:rsidR="00915225" w:rsidRPr="006D0C9F" w:rsidRDefault="00EB7BC7" w:rsidP="008A5293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720" w:right="-288" w:hanging="720"/>
        <w:rPr>
          <w:b/>
          <w:szCs w:val="20"/>
          <w:u w:val="single"/>
        </w:rPr>
      </w:pPr>
      <w:r w:rsidRPr="006D0C9F">
        <w:rPr>
          <w:b/>
          <w:szCs w:val="20"/>
          <w:u w:val="single"/>
        </w:rPr>
        <w:t>TEACHING</w:t>
      </w:r>
    </w:p>
    <w:p w14:paraId="0926A586" w14:textId="77777777" w:rsidR="00EB7BC7" w:rsidRPr="006D0C9F" w:rsidRDefault="00EB7BC7" w:rsidP="00915225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720" w:right="-288" w:hanging="720"/>
        <w:rPr>
          <w:b/>
          <w:szCs w:val="20"/>
        </w:rPr>
      </w:pPr>
    </w:p>
    <w:p w14:paraId="29074059" w14:textId="71330968" w:rsidR="00EB7BC7" w:rsidRPr="006D0C9F" w:rsidRDefault="00EB7BC7" w:rsidP="00915225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720" w:right="-288" w:hanging="720"/>
        <w:rPr>
          <w:b/>
          <w:szCs w:val="20"/>
        </w:rPr>
      </w:pPr>
      <w:r w:rsidRPr="006D0C9F">
        <w:rPr>
          <w:b/>
          <w:szCs w:val="20"/>
        </w:rPr>
        <w:t>Courses Taught</w:t>
      </w:r>
    </w:p>
    <w:p w14:paraId="4DFCDF1B" w14:textId="77777777" w:rsidR="00EB7BC7" w:rsidRPr="006D0C9F" w:rsidRDefault="00EB7BC7" w:rsidP="00915225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720" w:right="-288" w:hanging="720"/>
        <w:rPr>
          <w:b/>
          <w:szCs w:val="20"/>
        </w:rPr>
      </w:pPr>
    </w:p>
    <w:p w14:paraId="6A9BA82A" w14:textId="7907E041" w:rsidR="00915225" w:rsidRPr="006D0C9F" w:rsidRDefault="00EB7BC7" w:rsidP="00915225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720" w:right="-288" w:hanging="720"/>
        <w:rPr>
          <w:b/>
          <w:szCs w:val="20"/>
        </w:rPr>
      </w:pPr>
      <w:r w:rsidRPr="006D0C9F">
        <w:rPr>
          <w:b/>
          <w:szCs w:val="20"/>
        </w:rPr>
        <w:tab/>
      </w:r>
      <w:r w:rsidR="00915225" w:rsidRPr="006D0C9F">
        <w:rPr>
          <w:b/>
          <w:szCs w:val="20"/>
        </w:rPr>
        <w:t>Undergraduate</w:t>
      </w:r>
    </w:p>
    <w:p w14:paraId="49FDFC86" w14:textId="78FBF0D2" w:rsidR="005A61AC" w:rsidRPr="006D0C9F" w:rsidRDefault="0047186E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1440"/>
        <w:rPr>
          <w:szCs w:val="20"/>
        </w:rPr>
      </w:pPr>
      <w:r w:rsidRPr="006D0C9F">
        <w:rPr>
          <w:szCs w:val="20"/>
        </w:rPr>
        <w:lastRenderedPageBreak/>
        <w:tab/>
      </w:r>
      <w:r w:rsidR="005A61AC" w:rsidRPr="006D0C9F">
        <w:rPr>
          <w:szCs w:val="20"/>
        </w:rPr>
        <w:t>Intersectional Shakespeare</w:t>
      </w:r>
    </w:p>
    <w:p w14:paraId="6A6A211B" w14:textId="22365A2D" w:rsidR="002C12DD" w:rsidRPr="006D0C9F" w:rsidRDefault="005A61AC" w:rsidP="005A61AC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1440"/>
        <w:rPr>
          <w:szCs w:val="20"/>
        </w:rPr>
      </w:pPr>
      <w:r w:rsidRPr="006D0C9F">
        <w:rPr>
          <w:szCs w:val="20"/>
        </w:rPr>
        <w:tab/>
      </w:r>
      <w:r w:rsidR="0047186E" w:rsidRPr="006D0C9F">
        <w:rPr>
          <w:szCs w:val="20"/>
        </w:rPr>
        <w:t xml:space="preserve">The Major Plays of </w:t>
      </w:r>
      <w:r w:rsidR="00915225" w:rsidRPr="006D0C9F">
        <w:rPr>
          <w:szCs w:val="20"/>
        </w:rPr>
        <w:t xml:space="preserve">Shakespeare </w:t>
      </w:r>
    </w:p>
    <w:p w14:paraId="424E6C66" w14:textId="0FB62CCF" w:rsidR="0047186E" w:rsidRPr="006D0C9F" w:rsidRDefault="0047186E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1440"/>
        <w:rPr>
          <w:szCs w:val="20"/>
        </w:rPr>
      </w:pPr>
      <w:r w:rsidRPr="006D0C9F">
        <w:rPr>
          <w:szCs w:val="20"/>
        </w:rPr>
        <w:tab/>
        <w:t xml:space="preserve">Early Modern Drama </w:t>
      </w:r>
    </w:p>
    <w:p w14:paraId="55A14FC2" w14:textId="3B1A540D" w:rsidR="00915225" w:rsidRPr="006D0C9F" w:rsidRDefault="00915225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1440"/>
        <w:rPr>
          <w:szCs w:val="20"/>
        </w:rPr>
      </w:pPr>
      <w:r w:rsidRPr="006D0C9F">
        <w:rPr>
          <w:szCs w:val="20"/>
        </w:rPr>
        <w:tab/>
      </w:r>
      <w:r w:rsidR="00680FC7" w:rsidRPr="006D0C9F">
        <w:rPr>
          <w:szCs w:val="20"/>
        </w:rPr>
        <w:t xml:space="preserve">Early Modern </w:t>
      </w:r>
      <w:r w:rsidRPr="006D0C9F">
        <w:rPr>
          <w:szCs w:val="20"/>
        </w:rPr>
        <w:t>Liter</w:t>
      </w:r>
      <w:r w:rsidR="00680FC7" w:rsidRPr="006D0C9F">
        <w:rPr>
          <w:szCs w:val="20"/>
        </w:rPr>
        <w:t>ature</w:t>
      </w:r>
      <w:r w:rsidRPr="006D0C9F">
        <w:rPr>
          <w:szCs w:val="20"/>
        </w:rPr>
        <w:t xml:space="preserve"> </w:t>
      </w:r>
    </w:p>
    <w:p w14:paraId="5B5610BA" w14:textId="19A5DA80" w:rsidR="00781527" w:rsidRPr="006D0C9F" w:rsidRDefault="00781527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1440"/>
        <w:rPr>
          <w:szCs w:val="20"/>
        </w:rPr>
      </w:pPr>
      <w:r w:rsidRPr="006D0C9F">
        <w:rPr>
          <w:szCs w:val="20"/>
        </w:rPr>
        <w:tab/>
        <w:t>Introduction to Critical Theory</w:t>
      </w:r>
    </w:p>
    <w:p w14:paraId="512BEC86" w14:textId="416CA53C" w:rsidR="007552B4" w:rsidRPr="006D0C9F" w:rsidRDefault="00915225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1440"/>
        <w:rPr>
          <w:szCs w:val="20"/>
        </w:rPr>
      </w:pPr>
      <w:r w:rsidRPr="006D0C9F">
        <w:rPr>
          <w:szCs w:val="20"/>
        </w:rPr>
        <w:tab/>
      </w:r>
      <w:r w:rsidR="007552B4" w:rsidRPr="006D0C9F">
        <w:rPr>
          <w:szCs w:val="20"/>
        </w:rPr>
        <w:t>Senior Seminar</w:t>
      </w:r>
    </w:p>
    <w:p w14:paraId="287DA2FD" w14:textId="1D1DAD85" w:rsidR="00915225" w:rsidRPr="006D0C9F" w:rsidRDefault="007552B4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1440"/>
        <w:rPr>
          <w:szCs w:val="20"/>
        </w:rPr>
      </w:pPr>
      <w:r w:rsidRPr="006D0C9F">
        <w:rPr>
          <w:szCs w:val="20"/>
        </w:rPr>
        <w:tab/>
      </w:r>
      <w:r w:rsidR="00915225" w:rsidRPr="006D0C9F">
        <w:rPr>
          <w:szCs w:val="20"/>
        </w:rPr>
        <w:t xml:space="preserve">Literature of the British Middle Ages </w:t>
      </w:r>
    </w:p>
    <w:p w14:paraId="09335AA5" w14:textId="12291C9C" w:rsidR="00680FC7" w:rsidRPr="006D0C9F" w:rsidRDefault="00680FC7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1440"/>
        <w:rPr>
          <w:szCs w:val="20"/>
        </w:rPr>
      </w:pPr>
      <w:r w:rsidRPr="006D0C9F">
        <w:rPr>
          <w:szCs w:val="20"/>
        </w:rPr>
        <w:tab/>
        <w:t>Introduction to Drama</w:t>
      </w:r>
    </w:p>
    <w:p w14:paraId="59E2781D" w14:textId="6026E57F" w:rsidR="00F14190" w:rsidRPr="006D0C9F" w:rsidRDefault="00F14190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1440"/>
        <w:rPr>
          <w:szCs w:val="20"/>
        </w:rPr>
      </w:pPr>
      <w:r w:rsidRPr="006D0C9F">
        <w:rPr>
          <w:szCs w:val="20"/>
        </w:rPr>
        <w:tab/>
        <w:t>Introduction to English Studies</w:t>
      </w:r>
    </w:p>
    <w:p w14:paraId="76E291C2" w14:textId="5B8C7FE3" w:rsidR="00915225" w:rsidRPr="006D0C9F" w:rsidRDefault="00915225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1440"/>
        <w:rPr>
          <w:szCs w:val="20"/>
        </w:rPr>
      </w:pPr>
      <w:r w:rsidRPr="006D0C9F">
        <w:rPr>
          <w:szCs w:val="20"/>
        </w:rPr>
        <w:tab/>
        <w:t xml:space="preserve">Women’s Literature </w:t>
      </w:r>
    </w:p>
    <w:p w14:paraId="6CFEB51D" w14:textId="381315FC" w:rsidR="00915225" w:rsidRPr="006D0C9F" w:rsidRDefault="00915225" w:rsidP="00EB7BC7">
      <w:pPr>
        <w:tabs>
          <w:tab w:val="left" w:pos="-3168"/>
          <w:tab w:val="left" w:pos="-2160"/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right="-288" w:hanging="1440"/>
        <w:rPr>
          <w:szCs w:val="20"/>
        </w:rPr>
      </w:pPr>
      <w:r w:rsidRPr="006D0C9F">
        <w:rPr>
          <w:szCs w:val="20"/>
        </w:rPr>
        <w:tab/>
        <w:t xml:space="preserve">British Literature Survey to 1800 </w:t>
      </w:r>
    </w:p>
    <w:p w14:paraId="0276FA46" w14:textId="4F3F3B50" w:rsidR="00915225" w:rsidRPr="006D0C9F" w:rsidRDefault="00915225" w:rsidP="00EB7BC7">
      <w:pPr>
        <w:tabs>
          <w:tab w:val="left" w:pos="-3168"/>
          <w:tab w:val="left" w:pos="-2160"/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right="-288" w:hanging="1440"/>
        <w:rPr>
          <w:szCs w:val="20"/>
        </w:rPr>
      </w:pPr>
      <w:r w:rsidRPr="006D0C9F">
        <w:rPr>
          <w:szCs w:val="20"/>
        </w:rPr>
        <w:tab/>
        <w:t xml:space="preserve">The Literature of Social Movements </w:t>
      </w:r>
    </w:p>
    <w:p w14:paraId="7F09B10C" w14:textId="77777777" w:rsidR="00680FC7" w:rsidRPr="006D0C9F" w:rsidRDefault="00915225" w:rsidP="00EB7BC7">
      <w:pPr>
        <w:tabs>
          <w:tab w:val="left" w:pos="-3168"/>
          <w:tab w:val="left" w:pos="-2160"/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right="-288" w:hanging="1440"/>
        <w:rPr>
          <w:szCs w:val="20"/>
        </w:rPr>
      </w:pPr>
      <w:r w:rsidRPr="006D0C9F">
        <w:rPr>
          <w:szCs w:val="20"/>
        </w:rPr>
        <w:tab/>
      </w:r>
      <w:r w:rsidR="00680FC7" w:rsidRPr="006D0C9F">
        <w:rPr>
          <w:szCs w:val="20"/>
        </w:rPr>
        <w:t>Introduction to English Studies</w:t>
      </w:r>
    </w:p>
    <w:p w14:paraId="4E3B5264" w14:textId="141C9D34" w:rsidR="00680FC7" w:rsidRPr="006D0C9F" w:rsidRDefault="00680FC7" w:rsidP="00EB7BC7">
      <w:pPr>
        <w:tabs>
          <w:tab w:val="left" w:pos="-3168"/>
          <w:tab w:val="left" w:pos="-2160"/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 w:right="-288" w:hanging="1440"/>
        <w:rPr>
          <w:szCs w:val="20"/>
        </w:rPr>
      </w:pPr>
      <w:r w:rsidRPr="006D0C9F">
        <w:rPr>
          <w:szCs w:val="20"/>
        </w:rPr>
        <w:tab/>
      </w:r>
      <w:r w:rsidR="00915225" w:rsidRPr="006D0C9F">
        <w:rPr>
          <w:szCs w:val="20"/>
        </w:rPr>
        <w:t xml:space="preserve">Introduction to Literary Analysis </w:t>
      </w:r>
    </w:p>
    <w:p w14:paraId="2CD87110" w14:textId="0901BB0E" w:rsidR="00915225" w:rsidRPr="006D0C9F" w:rsidRDefault="00915225" w:rsidP="00EB7BC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-288" w:hanging="1440"/>
        <w:rPr>
          <w:szCs w:val="20"/>
        </w:rPr>
      </w:pPr>
      <w:r w:rsidRPr="006D0C9F">
        <w:rPr>
          <w:szCs w:val="20"/>
        </w:rPr>
        <w:tab/>
      </w:r>
      <w:r w:rsidR="004F3FEF" w:rsidRPr="006D0C9F">
        <w:rPr>
          <w:szCs w:val="20"/>
        </w:rPr>
        <w:t>First-Year Composition 1 and 2</w:t>
      </w:r>
    </w:p>
    <w:p w14:paraId="06765007" w14:textId="1121AA17" w:rsidR="001A5933" w:rsidRPr="006D0C9F" w:rsidRDefault="00915225" w:rsidP="00EB7BC7">
      <w:pPr>
        <w:tabs>
          <w:tab w:val="left" w:pos="-288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-288" w:hanging="1440"/>
        <w:rPr>
          <w:szCs w:val="20"/>
        </w:rPr>
      </w:pPr>
      <w:r w:rsidRPr="006D0C9F">
        <w:rPr>
          <w:szCs w:val="20"/>
        </w:rPr>
        <w:tab/>
        <w:t xml:space="preserve">Introduction to Writing Consultation </w:t>
      </w:r>
    </w:p>
    <w:p w14:paraId="03E8CE86" w14:textId="77777777" w:rsidR="001A5933" w:rsidRPr="006D0C9F" w:rsidRDefault="001A5933" w:rsidP="00EB7BC7">
      <w:pPr>
        <w:tabs>
          <w:tab w:val="left" w:pos="-288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-288" w:hanging="1440"/>
        <w:rPr>
          <w:szCs w:val="20"/>
        </w:rPr>
      </w:pPr>
    </w:p>
    <w:p w14:paraId="786E4BFC" w14:textId="450E1DC4" w:rsidR="00915225" w:rsidRPr="006D0C9F" w:rsidRDefault="00915225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720" w:right="-288"/>
        <w:rPr>
          <w:b/>
          <w:szCs w:val="20"/>
        </w:rPr>
      </w:pPr>
      <w:r w:rsidRPr="006D0C9F">
        <w:rPr>
          <w:b/>
          <w:szCs w:val="20"/>
        </w:rPr>
        <w:t>Graduate</w:t>
      </w:r>
    </w:p>
    <w:p w14:paraId="2CF598B7" w14:textId="3802B7E8" w:rsidR="00781527" w:rsidRPr="006D0C9F" w:rsidRDefault="00A416F5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720"/>
        <w:rPr>
          <w:szCs w:val="20"/>
        </w:rPr>
      </w:pPr>
      <w:r w:rsidRPr="006D0C9F">
        <w:rPr>
          <w:szCs w:val="20"/>
        </w:rPr>
        <w:tab/>
      </w:r>
      <w:r w:rsidR="00781527" w:rsidRPr="006D0C9F">
        <w:rPr>
          <w:szCs w:val="20"/>
        </w:rPr>
        <w:t>Global/Local Shakespeare</w:t>
      </w:r>
    </w:p>
    <w:p w14:paraId="72654BC7" w14:textId="77873457" w:rsidR="001068E8" w:rsidRPr="006D0C9F" w:rsidRDefault="00781527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720"/>
        <w:rPr>
          <w:szCs w:val="20"/>
        </w:rPr>
      </w:pPr>
      <w:r w:rsidRPr="006D0C9F">
        <w:rPr>
          <w:szCs w:val="20"/>
        </w:rPr>
        <w:tab/>
      </w:r>
      <w:r w:rsidR="001068E8" w:rsidRPr="006D0C9F">
        <w:rPr>
          <w:szCs w:val="20"/>
        </w:rPr>
        <w:t>Shakespeare in/and Performance</w:t>
      </w:r>
    </w:p>
    <w:p w14:paraId="1F3D0B4F" w14:textId="5F76F849" w:rsidR="00A416F5" w:rsidRPr="006D0C9F" w:rsidRDefault="001068E8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720"/>
        <w:rPr>
          <w:szCs w:val="20"/>
        </w:rPr>
      </w:pPr>
      <w:r w:rsidRPr="006D0C9F">
        <w:rPr>
          <w:szCs w:val="20"/>
        </w:rPr>
        <w:tab/>
      </w:r>
      <w:r w:rsidR="00A416F5" w:rsidRPr="006D0C9F">
        <w:rPr>
          <w:szCs w:val="20"/>
        </w:rPr>
        <w:t xml:space="preserve">Shakespeare and Film </w:t>
      </w:r>
    </w:p>
    <w:p w14:paraId="3A6148F5" w14:textId="62CCC9A7" w:rsidR="00903408" w:rsidRPr="006D0C9F" w:rsidRDefault="00903408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720"/>
        <w:rPr>
          <w:szCs w:val="20"/>
        </w:rPr>
      </w:pPr>
      <w:r w:rsidRPr="006D0C9F">
        <w:rPr>
          <w:szCs w:val="20"/>
        </w:rPr>
        <w:tab/>
        <w:t xml:space="preserve">Race and Early Modern Drama </w:t>
      </w:r>
    </w:p>
    <w:p w14:paraId="3A65EFA5" w14:textId="6561068C" w:rsidR="00FF5D8F" w:rsidRPr="006D0C9F" w:rsidRDefault="00FF5D8F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720"/>
        <w:rPr>
          <w:szCs w:val="20"/>
        </w:rPr>
      </w:pPr>
      <w:r w:rsidRPr="006D0C9F">
        <w:rPr>
          <w:szCs w:val="20"/>
        </w:rPr>
        <w:tab/>
        <w:t xml:space="preserve">The City (and Beyond) in Early Modern Drama </w:t>
      </w:r>
    </w:p>
    <w:p w14:paraId="7510FB80" w14:textId="0A713253" w:rsidR="00915225" w:rsidRPr="006D0C9F" w:rsidRDefault="00915225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720"/>
        <w:rPr>
          <w:szCs w:val="20"/>
        </w:rPr>
      </w:pPr>
      <w:r w:rsidRPr="006D0C9F">
        <w:rPr>
          <w:szCs w:val="20"/>
        </w:rPr>
        <w:tab/>
      </w:r>
      <w:r w:rsidR="00FF5D8F" w:rsidRPr="006D0C9F">
        <w:rPr>
          <w:szCs w:val="20"/>
        </w:rPr>
        <w:t xml:space="preserve">Studies in the </w:t>
      </w:r>
      <w:r w:rsidRPr="006D0C9F">
        <w:rPr>
          <w:szCs w:val="20"/>
        </w:rPr>
        <w:t xml:space="preserve">Early </w:t>
      </w:r>
      <w:r w:rsidR="00FF5D8F" w:rsidRPr="006D0C9F">
        <w:rPr>
          <w:szCs w:val="20"/>
        </w:rPr>
        <w:t>English</w:t>
      </w:r>
      <w:r w:rsidR="0035370A" w:rsidRPr="006D0C9F">
        <w:rPr>
          <w:szCs w:val="20"/>
        </w:rPr>
        <w:t xml:space="preserve"> Roman</w:t>
      </w:r>
      <w:r w:rsidR="0041016F" w:rsidRPr="006D0C9F">
        <w:rPr>
          <w:szCs w:val="20"/>
        </w:rPr>
        <w:t>ce</w:t>
      </w:r>
    </w:p>
    <w:p w14:paraId="278D65CC" w14:textId="7AFF610A" w:rsidR="00915225" w:rsidRPr="006D0C9F" w:rsidRDefault="0035370A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720"/>
        <w:rPr>
          <w:szCs w:val="20"/>
        </w:rPr>
      </w:pPr>
      <w:r w:rsidRPr="006D0C9F">
        <w:rPr>
          <w:szCs w:val="20"/>
        </w:rPr>
        <w:tab/>
      </w:r>
      <w:r w:rsidR="00915225" w:rsidRPr="006D0C9F">
        <w:rPr>
          <w:szCs w:val="20"/>
        </w:rPr>
        <w:t xml:space="preserve">Introduction to Graduate Study in English </w:t>
      </w:r>
    </w:p>
    <w:p w14:paraId="323AAFE0" w14:textId="0EC19F62" w:rsidR="0033180A" w:rsidRPr="006D0C9F" w:rsidRDefault="00EB7BC7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720"/>
        <w:rPr>
          <w:szCs w:val="20"/>
        </w:rPr>
      </w:pPr>
      <w:r w:rsidRPr="006D0C9F">
        <w:rPr>
          <w:szCs w:val="20"/>
        </w:rPr>
        <w:tab/>
      </w:r>
      <w:r w:rsidR="0033180A" w:rsidRPr="006D0C9F">
        <w:rPr>
          <w:szCs w:val="20"/>
        </w:rPr>
        <w:t>Graduate Portfolio</w:t>
      </w:r>
      <w:r w:rsidR="00ED087C" w:rsidRPr="006D0C9F">
        <w:rPr>
          <w:szCs w:val="20"/>
        </w:rPr>
        <w:t>:</w:t>
      </w:r>
      <w:r w:rsidR="007B7C7D" w:rsidRPr="006D0C9F">
        <w:rPr>
          <w:szCs w:val="20"/>
        </w:rPr>
        <w:t xml:space="preserve"> Professional Archives, and the Circulation of Knowledge in the </w:t>
      </w:r>
      <w:r w:rsidRPr="006D0C9F">
        <w:rPr>
          <w:szCs w:val="20"/>
        </w:rPr>
        <w:tab/>
      </w:r>
      <w:r w:rsidR="007B7C7D" w:rsidRPr="006D0C9F">
        <w:rPr>
          <w:szCs w:val="20"/>
        </w:rPr>
        <w:t xml:space="preserve">Humanities </w:t>
      </w:r>
    </w:p>
    <w:p w14:paraId="478C1FA2" w14:textId="6D19FD8E" w:rsidR="00A416F5" w:rsidRPr="006D0C9F" w:rsidRDefault="00A416F5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720"/>
        <w:rPr>
          <w:szCs w:val="20"/>
        </w:rPr>
      </w:pPr>
      <w:r w:rsidRPr="006D0C9F">
        <w:rPr>
          <w:szCs w:val="20"/>
        </w:rPr>
        <w:tab/>
        <w:t>Graduate Research Project Workshop</w:t>
      </w:r>
    </w:p>
    <w:p w14:paraId="716691F9" w14:textId="133A4DD2" w:rsidR="009D21CF" w:rsidRPr="006D0C9F" w:rsidRDefault="0047186E" w:rsidP="00EB7BC7">
      <w:pPr>
        <w:tabs>
          <w:tab w:val="left" w:pos="0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ind w:left="1440" w:right="-288" w:hanging="720"/>
        <w:rPr>
          <w:szCs w:val="20"/>
        </w:rPr>
      </w:pPr>
      <w:r w:rsidRPr="006D0C9F">
        <w:rPr>
          <w:szCs w:val="20"/>
        </w:rPr>
        <w:tab/>
        <w:t xml:space="preserve">Studies in Composition: Writing Center Theory and Practice </w:t>
      </w:r>
    </w:p>
    <w:p w14:paraId="776BFC1E" w14:textId="77777777" w:rsidR="006D6CB9" w:rsidRPr="006D0C9F" w:rsidRDefault="006D6CB9" w:rsidP="004F3FEF">
      <w:pPr>
        <w:tabs>
          <w:tab w:val="left" w:pos="720"/>
        </w:tabs>
        <w:rPr>
          <w:b/>
          <w:bCs/>
          <w:szCs w:val="20"/>
          <w:u w:val="single"/>
        </w:rPr>
      </w:pPr>
    </w:p>
    <w:p w14:paraId="2CEEE3F2" w14:textId="2D5252B1" w:rsidR="008A5293" w:rsidRPr="006D0C9F" w:rsidRDefault="00EB7BC7" w:rsidP="004F3FEF">
      <w:pPr>
        <w:tabs>
          <w:tab w:val="left" w:pos="720"/>
        </w:tabs>
        <w:rPr>
          <w:b/>
          <w:bCs/>
          <w:szCs w:val="20"/>
        </w:rPr>
      </w:pPr>
      <w:r w:rsidRPr="006D0C9F">
        <w:rPr>
          <w:b/>
          <w:bCs/>
          <w:szCs w:val="20"/>
        </w:rPr>
        <w:t>Graduate Thesis Committees</w:t>
      </w:r>
    </w:p>
    <w:p w14:paraId="721FEA39" w14:textId="58273797" w:rsidR="001068E8" w:rsidRPr="006D0C9F" w:rsidRDefault="001068E8" w:rsidP="004F3FEF">
      <w:pPr>
        <w:tabs>
          <w:tab w:val="left" w:pos="720"/>
        </w:tabs>
        <w:rPr>
          <w:color w:val="000000"/>
        </w:rPr>
      </w:pPr>
      <w:r w:rsidRPr="006D0C9F">
        <w:rPr>
          <w:color w:val="000000"/>
        </w:rPr>
        <w:t xml:space="preserve">Yvette </w:t>
      </w:r>
      <w:proofErr w:type="spellStart"/>
      <w:r w:rsidRPr="006D0C9F">
        <w:rPr>
          <w:color w:val="000000"/>
        </w:rPr>
        <w:t>Chairez</w:t>
      </w:r>
      <w:proofErr w:type="spellEnd"/>
      <w:r w:rsidRPr="006D0C9F">
        <w:rPr>
          <w:color w:val="000000"/>
        </w:rPr>
        <w:t xml:space="preserve">, “‘Try to Get Me’: Fashion as a Tool of Subversion and Agency at the 2017 </w:t>
      </w:r>
      <w:r w:rsidRPr="006D0C9F">
        <w:rPr>
          <w:color w:val="000000"/>
        </w:rPr>
        <w:tab/>
        <w:t>Ambe</w:t>
      </w:r>
      <w:r w:rsidR="00174F92" w:rsidRPr="006D0C9F">
        <w:rPr>
          <w:color w:val="000000"/>
        </w:rPr>
        <w:t xml:space="preserve">r Rose </w:t>
      </w:r>
      <w:proofErr w:type="spellStart"/>
      <w:r w:rsidR="00174F92" w:rsidRPr="006D0C9F">
        <w:rPr>
          <w:color w:val="000000"/>
        </w:rPr>
        <w:t>Slutwalk</w:t>
      </w:r>
      <w:proofErr w:type="spellEnd"/>
      <w:r w:rsidR="00276B0B" w:rsidRPr="006D0C9F">
        <w:rPr>
          <w:color w:val="000000"/>
        </w:rPr>
        <w:t>, 2018</w:t>
      </w:r>
      <w:r w:rsidR="00174F92" w:rsidRPr="006D0C9F">
        <w:rPr>
          <w:color w:val="000000"/>
        </w:rPr>
        <w:t xml:space="preserve"> (committee member</w:t>
      </w:r>
      <w:r w:rsidRPr="006D0C9F">
        <w:rPr>
          <w:color w:val="000000"/>
        </w:rPr>
        <w:t>).</w:t>
      </w:r>
    </w:p>
    <w:p w14:paraId="245E22E6" w14:textId="27829DE1" w:rsidR="00437146" w:rsidRPr="006D0C9F" w:rsidRDefault="00437146" w:rsidP="004F3FEF">
      <w:pPr>
        <w:tabs>
          <w:tab w:val="left" w:pos="720"/>
        </w:tabs>
        <w:rPr>
          <w:color w:val="000000"/>
        </w:rPr>
      </w:pPr>
      <w:r w:rsidRPr="006D0C9F">
        <w:rPr>
          <w:color w:val="000000"/>
        </w:rPr>
        <w:t>John Milam, “</w:t>
      </w:r>
      <w:proofErr w:type="spellStart"/>
      <w:r w:rsidR="00174F92" w:rsidRPr="006D0C9F">
        <w:t>Tamberlaine’s</w:t>
      </w:r>
      <w:proofErr w:type="spellEnd"/>
      <w:r w:rsidR="00174F92" w:rsidRPr="006D0C9F">
        <w:t xml:space="preserve"> Imperial </w:t>
      </w:r>
      <w:proofErr w:type="spellStart"/>
      <w:r w:rsidR="00174F92" w:rsidRPr="006D0C9F">
        <w:rPr>
          <w:i/>
        </w:rPr>
        <w:t>Theoria</w:t>
      </w:r>
      <w:proofErr w:type="spellEnd"/>
      <w:r w:rsidR="00174F92" w:rsidRPr="006D0C9F">
        <w:t xml:space="preserve">: Contemplations of Imperial Ambition and </w:t>
      </w:r>
      <w:r w:rsidR="00174F92" w:rsidRPr="006D0C9F">
        <w:tab/>
        <w:t xml:space="preserve">(Neo)Platonic Wisdom in Christopher Marlowe’s </w:t>
      </w:r>
      <w:r w:rsidR="00174F92" w:rsidRPr="006D0C9F">
        <w:rPr>
          <w:i/>
        </w:rPr>
        <w:t>Tamburlaine</w:t>
      </w:r>
      <w:r w:rsidR="00174F92" w:rsidRPr="006D0C9F">
        <w:t>,”</w:t>
      </w:r>
      <w:r w:rsidR="00276B0B" w:rsidRPr="006D0C9F">
        <w:t xml:space="preserve"> 2018 </w:t>
      </w:r>
      <w:r w:rsidR="00174F92" w:rsidRPr="006D0C9F">
        <w:rPr>
          <w:color w:val="000000"/>
        </w:rPr>
        <w:t>(chair</w:t>
      </w:r>
      <w:r w:rsidRPr="006D0C9F">
        <w:rPr>
          <w:color w:val="000000"/>
        </w:rPr>
        <w:t>)</w:t>
      </w:r>
    </w:p>
    <w:p w14:paraId="35D47F65" w14:textId="6565DEE4" w:rsidR="00437146" w:rsidRPr="006D0C9F" w:rsidRDefault="00437146" w:rsidP="004F3FEF">
      <w:pPr>
        <w:tabs>
          <w:tab w:val="left" w:pos="720"/>
        </w:tabs>
        <w:rPr>
          <w:color w:val="000000"/>
        </w:rPr>
      </w:pPr>
      <w:r w:rsidRPr="006D0C9F">
        <w:rPr>
          <w:color w:val="000000"/>
        </w:rPr>
        <w:t xml:space="preserve">William Lemley, “Hard Boiled Hard Asses: Hyper-Masculinity and Hetero Camp in Postwar </w:t>
      </w:r>
      <w:r w:rsidRPr="006D0C9F">
        <w:rPr>
          <w:color w:val="000000"/>
        </w:rPr>
        <w:tab/>
        <w:t>American Culture,</w:t>
      </w:r>
      <w:r w:rsidR="00ED087C" w:rsidRPr="006D0C9F">
        <w:rPr>
          <w:color w:val="000000"/>
        </w:rPr>
        <w:t>”</w:t>
      </w:r>
      <w:r w:rsidRPr="006D0C9F">
        <w:rPr>
          <w:color w:val="000000"/>
        </w:rPr>
        <w:t xml:space="preserve"> 2016 (committee member)</w:t>
      </w:r>
    </w:p>
    <w:p w14:paraId="11AB4635" w14:textId="6A59280D" w:rsidR="00437146" w:rsidRPr="006D0C9F" w:rsidRDefault="00437146" w:rsidP="004F3FEF">
      <w:pPr>
        <w:tabs>
          <w:tab w:val="left" w:pos="720"/>
        </w:tabs>
        <w:rPr>
          <w:color w:val="000000"/>
        </w:rPr>
      </w:pPr>
      <w:r w:rsidRPr="006D0C9F">
        <w:rPr>
          <w:color w:val="000000"/>
        </w:rPr>
        <w:t>Beverly Bragg, “Convent Space and the Theater Stage in Early Modern Drama,” 2015 (chair)</w:t>
      </w:r>
    </w:p>
    <w:p w14:paraId="68255D2B" w14:textId="1191C91F" w:rsidR="00437146" w:rsidRPr="006D0C9F" w:rsidRDefault="00437146" w:rsidP="00437146">
      <w:pPr>
        <w:tabs>
          <w:tab w:val="left" w:pos="720"/>
        </w:tabs>
        <w:rPr>
          <w:color w:val="000000"/>
        </w:rPr>
      </w:pPr>
      <w:r w:rsidRPr="006D0C9F">
        <w:rPr>
          <w:color w:val="000000"/>
        </w:rPr>
        <w:t xml:space="preserve">Antonio Garza, “The Writing Center as Borderland: Transitioning Latino Students of Color in </w:t>
      </w:r>
      <w:r w:rsidRPr="006D0C9F">
        <w:rPr>
          <w:color w:val="000000"/>
        </w:rPr>
        <w:tab/>
        <w:t>the Academy,</w:t>
      </w:r>
      <w:r w:rsidR="00ED087C" w:rsidRPr="006D0C9F">
        <w:rPr>
          <w:color w:val="000000"/>
        </w:rPr>
        <w:t>”</w:t>
      </w:r>
      <w:r w:rsidRPr="006D0C9F">
        <w:rPr>
          <w:color w:val="000000"/>
        </w:rPr>
        <w:t xml:space="preserve"> 2015 (chair)</w:t>
      </w:r>
    </w:p>
    <w:p w14:paraId="389385B5" w14:textId="77777777" w:rsidR="00174F92" w:rsidRPr="006D0C9F" w:rsidRDefault="00174F92" w:rsidP="00437146">
      <w:pPr>
        <w:tabs>
          <w:tab w:val="left" w:pos="720"/>
        </w:tabs>
        <w:rPr>
          <w:color w:val="000000"/>
        </w:rPr>
      </w:pPr>
    </w:p>
    <w:p w14:paraId="1BF65F5B" w14:textId="77777777" w:rsidR="00EF7971" w:rsidRPr="006D0C9F" w:rsidRDefault="00EF7971" w:rsidP="00524908">
      <w:pPr>
        <w:tabs>
          <w:tab w:val="left" w:pos="720"/>
        </w:tabs>
        <w:rPr>
          <w:b/>
          <w:bCs/>
          <w:szCs w:val="20"/>
          <w:u w:val="single"/>
        </w:rPr>
      </w:pPr>
    </w:p>
    <w:p w14:paraId="3507BAD1" w14:textId="06FAF7AB" w:rsidR="00524908" w:rsidRPr="006D0C9F" w:rsidRDefault="00915225" w:rsidP="00524908">
      <w:pPr>
        <w:tabs>
          <w:tab w:val="left" w:pos="720"/>
        </w:tabs>
        <w:rPr>
          <w:b/>
          <w:bCs/>
          <w:szCs w:val="20"/>
          <w:u w:val="single"/>
        </w:rPr>
      </w:pPr>
      <w:r w:rsidRPr="006D0C9F">
        <w:rPr>
          <w:b/>
          <w:bCs/>
          <w:szCs w:val="20"/>
          <w:u w:val="single"/>
        </w:rPr>
        <w:t>SERVICE</w:t>
      </w:r>
    </w:p>
    <w:p w14:paraId="590C0CEC" w14:textId="77777777" w:rsidR="00EB7BC7" w:rsidRPr="006D0C9F" w:rsidRDefault="00EB7BC7" w:rsidP="00EE48B0">
      <w:pPr>
        <w:tabs>
          <w:tab w:val="left" w:pos="495"/>
          <w:tab w:val="left" w:pos="510"/>
          <w:tab w:val="left" w:pos="720"/>
        </w:tabs>
        <w:rPr>
          <w:b/>
          <w:szCs w:val="20"/>
        </w:rPr>
      </w:pPr>
    </w:p>
    <w:p w14:paraId="7516072E" w14:textId="4A3B1E73" w:rsidR="00D24E81" w:rsidRPr="006D0C9F" w:rsidRDefault="00D24E81" w:rsidP="00EE48B0">
      <w:pPr>
        <w:tabs>
          <w:tab w:val="left" w:pos="495"/>
          <w:tab w:val="left" w:pos="510"/>
          <w:tab w:val="left" w:pos="720"/>
        </w:tabs>
        <w:rPr>
          <w:b/>
          <w:szCs w:val="20"/>
        </w:rPr>
      </w:pPr>
      <w:r w:rsidRPr="006D0C9F">
        <w:rPr>
          <w:b/>
          <w:szCs w:val="20"/>
        </w:rPr>
        <w:t>Administrative Positions</w:t>
      </w:r>
    </w:p>
    <w:p w14:paraId="3C4B2695" w14:textId="43FE1BEB" w:rsidR="00527964" w:rsidRPr="006D0C9F" w:rsidRDefault="00527964" w:rsidP="00D24E81">
      <w:pPr>
        <w:tabs>
          <w:tab w:val="left" w:pos="720"/>
        </w:tabs>
        <w:rPr>
          <w:bCs/>
          <w:szCs w:val="20"/>
        </w:rPr>
      </w:pPr>
      <w:r w:rsidRPr="006D0C9F">
        <w:rPr>
          <w:bCs/>
          <w:szCs w:val="20"/>
        </w:rPr>
        <w:t>Chair, Department of Language, Literature, and Arts, A&amp;M-SA, 2021-present</w:t>
      </w:r>
    </w:p>
    <w:p w14:paraId="122F2FA0" w14:textId="416E4353" w:rsidR="00D24E81" w:rsidRPr="006D0C9F" w:rsidRDefault="00D24E81" w:rsidP="00D24E81">
      <w:pPr>
        <w:tabs>
          <w:tab w:val="left" w:pos="720"/>
        </w:tabs>
        <w:rPr>
          <w:bCs/>
          <w:szCs w:val="20"/>
        </w:rPr>
      </w:pPr>
      <w:r w:rsidRPr="006D0C9F">
        <w:rPr>
          <w:bCs/>
          <w:szCs w:val="20"/>
        </w:rPr>
        <w:lastRenderedPageBreak/>
        <w:t>Associate Chair</w:t>
      </w:r>
      <w:r w:rsidR="00ED087C" w:rsidRPr="006D0C9F">
        <w:rPr>
          <w:bCs/>
          <w:szCs w:val="20"/>
        </w:rPr>
        <w:t xml:space="preserve">, </w:t>
      </w:r>
      <w:r w:rsidRPr="006D0C9F">
        <w:rPr>
          <w:bCs/>
          <w:szCs w:val="20"/>
        </w:rPr>
        <w:t>Department of Arts and Humanities, A&amp;M-SA, 2018-2019</w:t>
      </w:r>
    </w:p>
    <w:p w14:paraId="6C376D59" w14:textId="7D4F09C9" w:rsidR="00D24E81" w:rsidRPr="006D0C9F" w:rsidRDefault="00D24E81" w:rsidP="00D24E81">
      <w:pPr>
        <w:tabs>
          <w:tab w:val="left" w:pos="720"/>
        </w:tabs>
        <w:rPr>
          <w:bCs/>
          <w:szCs w:val="20"/>
        </w:rPr>
      </w:pPr>
      <w:r w:rsidRPr="006D0C9F">
        <w:rPr>
          <w:bCs/>
          <w:szCs w:val="20"/>
        </w:rPr>
        <w:t>Coordinator, English Undergraduate Program, A&amp;M-SA, 2020-2021</w:t>
      </w:r>
    </w:p>
    <w:p w14:paraId="1570D64E" w14:textId="209B6A7B" w:rsidR="00D24E81" w:rsidRPr="006D0C9F" w:rsidRDefault="00D24E81" w:rsidP="00D24E81">
      <w:pPr>
        <w:tabs>
          <w:tab w:val="left" w:pos="720"/>
        </w:tabs>
        <w:rPr>
          <w:bCs/>
          <w:szCs w:val="20"/>
        </w:rPr>
      </w:pPr>
      <w:r w:rsidRPr="006D0C9F">
        <w:rPr>
          <w:bCs/>
          <w:szCs w:val="20"/>
        </w:rPr>
        <w:t>Director of the English Graduate Program, A&amp;M-SA, 2013</w:t>
      </w:r>
      <w:r w:rsidR="00ED087C" w:rsidRPr="006D0C9F">
        <w:rPr>
          <w:bCs/>
          <w:szCs w:val="20"/>
        </w:rPr>
        <w:t>-</w:t>
      </w:r>
      <w:r w:rsidRPr="006D0C9F">
        <w:rPr>
          <w:bCs/>
          <w:szCs w:val="20"/>
        </w:rPr>
        <w:t>2018</w:t>
      </w:r>
    </w:p>
    <w:p w14:paraId="76825BE6" w14:textId="0434ADDC" w:rsidR="00DF01F6" w:rsidRPr="006D0C9F" w:rsidRDefault="00DF01F6" w:rsidP="00DF01F6">
      <w:pPr>
        <w:tabs>
          <w:tab w:val="left" w:pos="720"/>
        </w:tabs>
        <w:ind w:left="720" w:hanging="720"/>
        <w:rPr>
          <w:iCs/>
          <w:szCs w:val="20"/>
        </w:rPr>
      </w:pPr>
      <w:r w:rsidRPr="006D0C9F">
        <w:rPr>
          <w:iCs/>
          <w:szCs w:val="20"/>
        </w:rPr>
        <w:t>Director, Robert J. Connors Writing Center / Assistant Director, University Writing Program, University of New Hampshire, 2010</w:t>
      </w:r>
      <w:r w:rsidR="00ED087C" w:rsidRPr="006D0C9F">
        <w:rPr>
          <w:iCs/>
          <w:szCs w:val="20"/>
        </w:rPr>
        <w:t>-</w:t>
      </w:r>
      <w:r w:rsidRPr="006D0C9F">
        <w:rPr>
          <w:iCs/>
          <w:szCs w:val="20"/>
        </w:rPr>
        <w:t>2012</w:t>
      </w:r>
    </w:p>
    <w:p w14:paraId="104D7C3B" w14:textId="77777777" w:rsidR="00D24E81" w:rsidRPr="006D0C9F" w:rsidRDefault="00D24E81" w:rsidP="00D24E81">
      <w:pPr>
        <w:tabs>
          <w:tab w:val="left" w:pos="720"/>
        </w:tabs>
        <w:rPr>
          <w:bCs/>
          <w:szCs w:val="20"/>
        </w:rPr>
      </w:pPr>
    </w:p>
    <w:p w14:paraId="0ABC10AF" w14:textId="2047C875" w:rsidR="00781527" w:rsidRPr="006D0C9F" w:rsidRDefault="00524908" w:rsidP="00D24E81">
      <w:pPr>
        <w:tabs>
          <w:tab w:val="left" w:pos="720"/>
        </w:tabs>
        <w:rPr>
          <w:b/>
          <w:bCs/>
          <w:szCs w:val="20"/>
          <w:u w:val="single"/>
        </w:rPr>
      </w:pPr>
      <w:r w:rsidRPr="006D0C9F">
        <w:rPr>
          <w:b/>
          <w:bCs/>
          <w:szCs w:val="20"/>
        </w:rPr>
        <w:t xml:space="preserve">University and </w:t>
      </w:r>
      <w:r w:rsidR="00D24E81" w:rsidRPr="006D0C9F">
        <w:rPr>
          <w:b/>
          <w:bCs/>
          <w:szCs w:val="20"/>
        </w:rPr>
        <w:t>College</w:t>
      </w:r>
      <w:r w:rsidRPr="006D0C9F">
        <w:rPr>
          <w:b/>
          <w:bCs/>
          <w:szCs w:val="20"/>
        </w:rPr>
        <w:t xml:space="preserve"> Service,</w:t>
      </w:r>
      <w:r w:rsidR="00B65CAF" w:rsidRPr="006D0C9F">
        <w:rPr>
          <w:b/>
          <w:bCs/>
          <w:szCs w:val="20"/>
        </w:rPr>
        <w:t xml:space="preserve"> </w:t>
      </w:r>
      <w:r w:rsidR="008A5293" w:rsidRPr="006D0C9F">
        <w:rPr>
          <w:b/>
          <w:bCs/>
          <w:szCs w:val="20"/>
        </w:rPr>
        <w:t>Texas A&amp;M University–San Antonio</w:t>
      </w:r>
    </w:p>
    <w:p w14:paraId="4C91A1A9" w14:textId="7D8DE7F1" w:rsidR="00D1583D" w:rsidRDefault="00D1583D" w:rsidP="00CB6141">
      <w:pPr>
        <w:tabs>
          <w:tab w:val="left" w:pos="720"/>
        </w:tabs>
        <w:rPr>
          <w:bCs/>
          <w:szCs w:val="20"/>
        </w:rPr>
      </w:pPr>
      <w:r>
        <w:rPr>
          <w:bCs/>
          <w:szCs w:val="20"/>
        </w:rPr>
        <w:t xml:space="preserve">College of Arts and Sciences Strategic Planning Committee, </w:t>
      </w:r>
      <w:r w:rsidRPr="00D1583D">
        <w:rPr>
          <w:b/>
          <w:szCs w:val="20"/>
        </w:rPr>
        <w:t>Chair, 2023</w:t>
      </w:r>
    </w:p>
    <w:p w14:paraId="02B29293" w14:textId="0FBFCFC0" w:rsidR="00776947" w:rsidRPr="006D0C9F" w:rsidRDefault="00776947" w:rsidP="00CB6141">
      <w:pPr>
        <w:tabs>
          <w:tab w:val="left" w:pos="720"/>
        </w:tabs>
        <w:rPr>
          <w:bCs/>
          <w:szCs w:val="20"/>
        </w:rPr>
      </w:pPr>
      <w:r w:rsidRPr="006D0C9F">
        <w:rPr>
          <w:bCs/>
          <w:szCs w:val="20"/>
        </w:rPr>
        <w:t>Faculty Advisory Committee for Salary Survey, 2022</w:t>
      </w:r>
    </w:p>
    <w:p w14:paraId="36CAE25D" w14:textId="4BC24F41" w:rsidR="00B54845" w:rsidRPr="006D0C9F" w:rsidRDefault="00B54845" w:rsidP="00CB6141">
      <w:pPr>
        <w:tabs>
          <w:tab w:val="left" w:pos="720"/>
        </w:tabs>
        <w:rPr>
          <w:bCs/>
          <w:szCs w:val="20"/>
        </w:rPr>
      </w:pPr>
      <w:r w:rsidRPr="006D0C9F">
        <w:rPr>
          <w:bCs/>
          <w:szCs w:val="20"/>
        </w:rPr>
        <w:t xml:space="preserve">University Core Curriculum Committee, </w:t>
      </w:r>
      <w:r w:rsidR="00D24E81" w:rsidRPr="006D0C9F">
        <w:rPr>
          <w:b/>
          <w:szCs w:val="20"/>
        </w:rPr>
        <w:t>Chair</w:t>
      </w:r>
      <w:r w:rsidR="00527964" w:rsidRPr="006D0C9F">
        <w:rPr>
          <w:b/>
          <w:szCs w:val="20"/>
        </w:rPr>
        <w:t>,</w:t>
      </w:r>
      <w:r w:rsidR="00D24E81" w:rsidRPr="006D0C9F">
        <w:rPr>
          <w:b/>
          <w:szCs w:val="20"/>
        </w:rPr>
        <w:t xml:space="preserve"> 2019-2020</w:t>
      </w:r>
      <w:r w:rsidR="005A61AC" w:rsidRPr="006D0C9F">
        <w:rPr>
          <w:b/>
          <w:szCs w:val="20"/>
        </w:rPr>
        <w:t xml:space="preserve">, </w:t>
      </w:r>
      <w:r w:rsidR="005A61AC" w:rsidRPr="006D0C9F">
        <w:rPr>
          <w:bCs/>
          <w:szCs w:val="20"/>
        </w:rPr>
        <w:t>Member, 2022</w:t>
      </w:r>
    </w:p>
    <w:p w14:paraId="650CBB4B" w14:textId="1A2E2A6B" w:rsidR="00527964" w:rsidRPr="006D0C9F" w:rsidRDefault="00527964" w:rsidP="00527964">
      <w:pPr>
        <w:tabs>
          <w:tab w:val="left" w:pos="720"/>
        </w:tabs>
        <w:rPr>
          <w:bCs/>
          <w:szCs w:val="20"/>
        </w:rPr>
      </w:pPr>
      <w:r w:rsidRPr="006D0C9F">
        <w:rPr>
          <w:bCs/>
          <w:szCs w:val="20"/>
        </w:rPr>
        <w:t>Search Committee, Associate Vice Provost of Retention and Success, 2022</w:t>
      </w:r>
    </w:p>
    <w:p w14:paraId="781E1BF1" w14:textId="103F68AA" w:rsidR="005A61AC" w:rsidRPr="006D0C9F" w:rsidRDefault="005A61AC" w:rsidP="00527964">
      <w:pPr>
        <w:tabs>
          <w:tab w:val="left" w:pos="720"/>
        </w:tabs>
        <w:rPr>
          <w:bCs/>
          <w:szCs w:val="20"/>
        </w:rPr>
      </w:pPr>
      <w:r w:rsidRPr="006D0C9F">
        <w:rPr>
          <w:bCs/>
          <w:szCs w:val="20"/>
        </w:rPr>
        <w:t>Search Committee, Honors Director, 2022</w:t>
      </w:r>
    </w:p>
    <w:p w14:paraId="78611120" w14:textId="1FC3D411" w:rsidR="008321FE" w:rsidRPr="006D0C9F" w:rsidRDefault="008321FE" w:rsidP="00CB6141">
      <w:pPr>
        <w:tabs>
          <w:tab w:val="left" w:pos="720"/>
        </w:tabs>
        <w:rPr>
          <w:bCs/>
          <w:szCs w:val="20"/>
        </w:rPr>
      </w:pPr>
      <w:r w:rsidRPr="006D0C9F">
        <w:rPr>
          <w:bCs/>
          <w:szCs w:val="20"/>
        </w:rPr>
        <w:t xml:space="preserve">College Honor’s Program </w:t>
      </w:r>
      <w:r w:rsidR="00023BA8" w:rsidRPr="006D0C9F">
        <w:rPr>
          <w:bCs/>
          <w:szCs w:val="20"/>
        </w:rPr>
        <w:t>C</w:t>
      </w:r>
      <w:r w:rsidRPr="006D0C9F">
        <w:rPr>
          <w:bCs/>
          <w:szCs w:val="20"/>
        </w:rPr>
        <w:t>ommittee, 2021</w:t>
      </w:r>
    </w:p>
    <w:p w14:paraId="49855ED6" w14:textId="7804BD1B" w:rsidR="008321FE" w:rsidRPr="006D0C9F" w:rsidRDefault="008321FE" w:rsidP="00CB6141">
      <w:pPr>
        <w:tabs>
          <w:tab w:val="left" w:pos="720"/>
        </w:tabs>
        <w:rPr>
          <w:b/>
          <w:szCs w:val="20"/>
        </w:rPr>
      </w:pPr>
      <w:r w:rsidRPr="006D0C9F">
        <w:rPr>
          <w:bCs/>
          <w:szCs w:val="20"/>
        </w:rPr>
        <w:t xml:space="preserve">College Land Acknowledgement Committee, </w:t>
      </w:r>
      <w:r w:rsidRPr="006D0C9F">
        <w:rPr>
          <w:b/>
          <w:szCs w:val="20"/>
        </w:rPr>
        <w:t>Chair</w:t>
      </w:r>
      <w:r w:rsidR="00527964" w:rsidRPr="006D0C9F">
        <w:rPr>
          <w:b/>
          <w:szCs w:val="20"/>
        </w:rPr>
        <w:t>,</w:t>
      </w:r>
      <w:r w:rsidRPr="006D0C9F">
        <w:rPr>
          <w:b/>
          <w:szCs w:val="20"/>
        </w:rPr>
        <w:t xml:space="preserve"> 2020</w:t>
      </w:r>
    </w:p>
    <w:p w14:paraId="68D7AB7E" w14:textId="34DAF630" w:rsidR="00527964" w:rsidRPr="006D0C9F" w:rsidRDefault="00527964" w:rsidP="00CB6141">
      <w:pPr>
        <w:tabs>
          <w:tab w:val="left" w:pos="720"/>
        </w:tabs>
        <w:rPr>
          <w:bCs/>
          <w:szCs w:val="20"/>
        </w:rPr>
      </w:pPr>
      <w:r w:rsidRPr="006D0C9F">
        <w:t>Search Committee, Dean of College of Arts and Sciences, 2020</w:t>
      </w:r>
    </w:p>
    <w:p w14:paraId="22587349" w14:textId="4A3D3A49" w:rsidR="00527964" w:rsidRPr="006D0C9F" w:rsidRDefault="00527964" w:rsidP="00527964">
      <w:pPr>
        <w:tabs>
          <w:tab w:val="left" w:pos="720"/>
        </w:tabs>
        <w:ind w:left="720" w:hanging="720"/>
      </w:pPr>
      <w:r w:rsidRPr="006D0C9F">
        <w:t xml:space="preserve">Arts and Sciences Curriculum Committee, 2016-2017, </w:t>
      </w:r>
      <w:r w:rsidRPr="006D0C9F">
        <w:rPr>
          <w:b/>
          <w:bCs/>
        </w:rPr>
        <w:t>Chair, 2017-2018</w:t>
      </w:r>
    </w:p>
    <w:p w14:paraId="49967869" w14:textId="2C96249E" w:rsidR="00D20DCD" w:rsidRPr="006D0C9F" w:rsidRDefault="00D20DCD" w:rsidP="00CB6141">
      <w:pPr>
        <w:tabs>
          <w:tab w:val="left" w:pos="720"/>
        </w:tabs>
        <w:rPr>
          <w:bCs/>
          <w:szCs w:val="20"/>
        </w:rPr>
      </w:pPr>
      <w:r w:rsidRPr="006D0C9F">
        <w:rPr>
          <w:bCs/>
          <w:szCs w:val="20"/>
        </w:rPr>
        <w:t>College of Arts and Sciences Workload Committee, 2017</w:t>
      </w:r>
    </w:p>
    <w:p w14:paraId="7C452A52" w14:textId="376BB429" w:rsidR="000664CD" w:rsidRPr="006D0C9F" w:rsidRDefault="000664CD" w:rsidP="00CB6141">
      <w:pPr>
        <w:tabs>
          <w:tab w:val="left" w:pos="720"/>
        </w:tabs>
        <w:rPr>
          <w:bCs/>
          <w:szCs w:val="20"/>
        </w:rPr>
      </w:pPr>
      <w:r w:rsidRPr="006D0C9F">
        <w:rPr>
          <w:bCs/>
          <w:szCs w:val="20"/>
        </w:rPr>
        <w:t>Department of Arts and Humanities Workload Committee, 2017</w:t>
      </w:r>
    </w:p>
    <w:p w14:paraId="2FCECBFB" w14:textId="4E8808E9" w:rsidR="004F72A7" w:rsidRPr="006D0C9F" w:rsidRDefault="004F72A7" w:rsidP="004F72A7">
      <w:pPr>
        <w:tabs>
          <w:tab w:val="left" w:pos="720"/>
        </w:tabs>
        <w:ind w:left="720" w:hanging="720"/>
      </w:pPr>
      <w:r w:rsidRPr="006D0C9F">
        <w:t>Women’s Studies Faculty Committee, 2012</w:t>
      </w:r>
      <w:r w:rsidR="00ED087C" w:rsidRPr="006D0C9F">
        <w:rPr>
          <w:bCs/>
          <w:szCs w:val="20"/>
        </w:rPr>
        <w:t>-</w:t>
      </w:r>
      <w:r w:rsidRPr="006D0C9F">
        <w:t>present</w:t>
      </w:r>
    </w:p>
    <w:p w14:paraId="107CD93E" w14:textId="01FDC994" w:rsidR="002E17B1" w:rsidRPr="006D0C9F" w:rsidRDefault="002E17B1" w:rsidP="004F72A7">
      <w:pPr>
        <w:tabs>
          <w:tab w:val="left" w:pos="720"/>
        </w:tabs>
        <w:ind w:left="720" w:hanging="720"/>
      </w:pPr>
      <w:r w:rsidRPr="006D0C9F">
        <w:t>University Curriculum Committee, 2016-</w:t>
      </w:r>
      <w:r w:rsidR="00B54845" w:rsidRPr="006D0C9F">
        <w:t>2018</w:t>
      </w:r>
    </w:p>
    <w:p w14:paraId="19D9BCF3" w14:textId="22200987" w:rsidR="002E17B1" w:rsidRPr="006D0C9F" w:rsidRDefault="00B54845" w:rsidP="004F72A7">
      <w:pPr>
        <w:tabs>
          <w:tab w:val="left" w:pos="720"/>
        </w:tabs>
        <w:ind w:left="720" w:hanging="720"/>
      </w:pPr>
      <w:r w:rsidRPr="006D0C9F">
        <w:t xml:space="preserve">University </w:t>
      </w:r>
      <w:r w:rsidR="002E17B1" w:rsidRPr="006D0C9F">
        <w:t>Strategic Planning Committee</w:t>
      </w:r>
      <w:r w:rsidR="005E4E86" w:rsidRPr="006D0C9F">
        <w:t>, 2016-2017</w:t>
      </w:r>
    </w:p>
    <w:p w14:paraId="0DBAC1D6" w14:textId="6C27366E" w:rsidR="006C1AA0" w:rsidRPr="006D0C9F" w:rsidRDefault="006C1AA0" w:rsidP="004F72A7">
      <w:pPr>
        <w:tabs>
          <w:tab w:val="left" w:pos="720"/>
        </w:tabs>
        <w:ind w:left="720" w:hanging="720"/>
        <w:rPr>
          <w:b/>
          <w:bCs/>
        </w:rPr>
      </w:pPr>
      <w:r w:rsidRPr="006D0C9F">
        <w:t>Writing Across the Curriculum Committee,</w:t>
      </w:r>
      <w:r w:rsidR="00527964" w:rsidRPr="006D0C9F">
        <w:t xml:space="preserve"> </w:t>
      </w:r>
      <w:r w:rsidR="00527964" w:rsidRPr="006D0C9F">
        <w:rPr>
          <w:b/>
          <w:bCs/>
        </w:rPr>
        <w:t>Chair,</w:t>
      </w:r>
      <w:r w:rsidR="00B54845" w:rsidRPr="006D0C9F">
        <w:rPr>
          <w:b/>
          <w:bCs/>
        </w:rPr>
        <w:t xml:space="preserve"> 2016-201</w:t>
      </w:r>
      <w:r w:rsidR="00527964" w:rsidRPr="006D0C9F">
        <w:rPr>
          <w:b/>
          <w:bCs/>
        </w:rPr>
        <w:t>7</w:t>
      </w:r>
    </w:p>
    <w:p w14:paraId="4390ED3C" w14:textId="153309A9" w:rsidR="00915225" w:rsidRPr="006D0C9F" w:rsidRDefault="00D24E81" w:rsidP="00915225">
      <w:pPr>
        <w:tabs>
          <w:tab w:val="left" w:pos="720"/>
        </w:tabs>
        <w:ind w:left="720" w:hanging="720"/>
        <w:rPr>
          <w:bCs/>
          <w:szCs w:val="20"/>
        </w:rPr>
      </w:pPr>
      <w:r w:rsidRPr="006D0C9F">
        <w:rPr>
          <w:bCs/>
          <w:szCs w:val="20"/>
        </w:rPr>
        <w:t xml:space="preserve">University </w:t>
      </w:r>
      <w:r w:rsidR="00915225" w:rsidRPr="006D0C9F">
        <w:rPr>
          <w:bCs/>
          <w:szCs w:val="20"/>
        </w:rPr>
        <w:t>Graduate Committee, 2013</w:t>
      </w:r>
      <w:r w:rsidR="00ED087C" w:rsidRPr="006D0C9F">
        <w:rPr>
          <w:bCs/>
          <w:szCs w:val="20"/>
        </w:rPr>
        <w:t>-</w:t>
      </w:r>
      <w:r w:rsidR="00915225" w:rsidRPr="006D0C9F">
        <w:rPr>
          <w:bCs/>
          <w:szCs w:val="20"/>
        </w:rPr>
        <w:t>present</w:t>
      </w:r>
    </w:p>
    <w:p w14:paraId="42A0969D" w14:textId="28096B22" w:rsidR="00A416F5" w:rsidRPr="006D0C9F" w:rsidRDefault="002E17B1" w:rsidP="00915225">
      <w:pPr>
        <w:tabs>
          <w:tab w:val="left" w:pos="720"/>
        </w:tabs>
        <w:ind w:left="720" w:hanging="720"/>
        <w:rPr>
          <w:bCs/>
          <w:szCs w:val="20"/>
        </w:rPr>
      </w:pPr>
      <w:r w:rsidRPr="006D0C9F">
        <w:rPr>
          <w:bCs/>
          <w:szCs w:val="20"/>
        </w:rPr>
        <w:t>Faculty Senator, 2014</w:t>
      </w:r>
      <w:r w:rsidR="00ED087C" w:rsidRPr="006D0C9F">
        <w:rPr>
          <w:bCs/>
          <w:szCs w:val="20"/>
        </w:rPr>
        <w:t>-</w:t>
      </w:r>
      <w:r w:rsidRPr="006D0C9F">
        <w:rPr>
          <w:bCs/>
          <w:szCs w:val="20"/>
        </w:rPr>
        <w:t>2016</w:t>
      </w:r>
    </w:p>
    <w:p w14:paraId="1188713A" w14:textId="06F9056B" w:rsidR="006E5C59" w:rsidRPr="006D0C9F" w:rsidRDefault="006E5C59" w:rsidP="006E5C59">
      <w:pPr>
        <w:tabs>
          <w:tab w:val="left" w:pos="720"/>
        </w:tabs>
        <w:ind w:left="720" w:hanging="720"/>
        <w:rPr>
          <w:bCs/>
          <w:szCs w:val="20"/>
        </w:rPr>
      </w:pPr>
      <w:r w:rsidRPr="006D0C9F">
        <w:rPr>
          <w:bCs/>
          <w:szCs w:val="20"/>
        </w:rPr>
        <w:t xml:space="preserve">Faculty Development and Research Committee of the Faculty Senate, </w:t>
      </w:r>
      <w:r w:rsidRPr="006D0C9F">
        <w:rPr>
          <w:b/>
          <w:szCs w:val="20"/>
        </w:rPr>
        <w:t>Chair</w:t>
      </w:r>
      <w:r w:rsidR="00527964" w:rsidRPr="006D0C9F">
        <w:rPr>
          <w:b/>
          <w:szCs w:val="20"/>
        </w:rPr>
        <w:t>,</w:t>
      </w:r>
      <w:r w:rsidRPr="006D0C9F">
        <w:rPr>
          <w:b/>
          <w:szCs w:val="20"/>
        </w:rPr>
        <w:t xml:space="preserve"> 2014</w:t>
      </w:r>
      <w:r w:rsidR="00ED087C" w:rsidRPr="006D0C9F">
        <w:rPr>
          <w:b/>
          <w:szCs w:val="20"/>
        </w:rPr>
        <w:t>-</w:t>
      </w:r>
      <w:r w:rsidRPr="006D0C9F">
        <w:rPr>
          <w:b/>
          <w:szCs w:val="20"/>
        </w:rPr>
        <w:t>2015</w:t>
      </w:r>
    </w:p>
    <w:p w14:paraId="08EB212C" w14:textId="290EBC3D" w:rsidR="00F55A0E" w:rsidRPr="006D0C9F" w:rsidRDefault="002E17B1" w:rsidP="00F55A0E">
      <w:pPr>
        <w:tabs>
          <w:tab w:val="left" w:pos="720"/>
        </w:tabs>
        <w:ind w:left="720" w:hanging="720"/>
      </w:pPr>
      <w:r w:rsidRPr="006D0C9F">
        <w:rPr>
          <w:bCs/>
          <w:szCs w:val="20"/>
        </w:rPr>
        <w:t xml:space="preserve">University </w:t>
      </w:r>
      <w:r w:rsidR="00241764" w:rsidRPr="006D0C9F">
        <w:rPr>
          <w:bCs/>
          <w:szCs w:val="20"/>
        </w:rPr>
        <w:t xml:space="preserve">Student Research Symposium Committee, </w:t>
      </w:r>
      <w:r w:rsidR="006D6D02" w:rsidRPr="006D0C9F">
        <w:rPr>
          <w:bCs/>
          <w:szCs w:val="20"/>
        </w:rPr>
        <w:t xml:space="preserve">Spring </w:t>
      </w:r>
      <w:r w:rsidRPr="006D0C9F">
        <w:rPr>
          <w:bCs/>
          <w:szCs w:val="20"/>
        </w:rPr>
        <w:t>2014</w:t>
      </w:r>
      <w:r w:rsidR="00ED087C" w:rsidRPr="006D0C9F">
        <w:t>-</w:t>
      </w:r>
      <w:r w:rsidRPr="006D0C9F">
        <w:t>2016</w:t>
      </w:r>
      <w:r w:rsidR="00ED087C" w:rsidRPr="006D0C9F">
        <w:t>,</w:t>
      </w:r>
      <w:r w:rsidR="006D6D02" w:rsidRPr="006D0C9F">
        <w:t xml:space="preserve"> </w:t>
      </w:r>
      <w:r w:rsidR="006D6D02" w:rsidRPr="006D0C9F">
        <w:rPr>
          <w:b/>
          <w:bCs/>
        </w:rPr>
        <w:t>Chair</w:t>
      </w:r>
      <w:r w:rsidR="00527964" w:rsidRPr="006D0C9F">
        <w:rPr>
          <w:b/>
          <w:bCs/>
        </w:rPr>
        <w:t>,</w:t>
      </w:r>
      <w:r w:rsidR="006D6D02" w:rsidRPr="006D0C9F">
        <w:rPr>
          <w:b/>
          <w:bCs/>
        </w:rPr>
        <w:t xml:space="preserve"> </w:t>
      </w:r>
      <w:r w:rsidRPr="006D0C9F">
        <w:rPr>
          <w:b/>
          <w:bCs/>
        </w:rPr>
        <w:t>2015-2016</w:t>
      </w:r>
    </w:p>
    <w:p w14:paraId="5463FFE8" w14:textId="4723CFEF" w:rsidR="00D24E81" w:rsidRPr="006D0C9F" w:rsidRDefault="00D24E81" w:rsidP="00D24E81">
      <w:pPr>
        <w:tabs>
          <w:tab w:val="left" w:pos="720"/>
        </w:tabs>
        <w:ind w:left="720" w:hanging="720"/>
      </w:pPr>
      <w:r w:rsidRPr="006D0C9F">
        <w:t>Arts and Sciences Student Symposium Committee, 2013</w:t>
      </w:r>
      <w:r w:rsidR="00ED087C" w:rsidRPr="006D0C9F">
        <w:t>-</w:t>
      </w:r>
      <w:r w:rsidRPr="006D0C9F">
        <w:t xml:space="preserve">2014 </w:t>
      </w:r>
    </w:p>
    <w:p w14:paraId="06B81779" w14:textId="7326AE74" w:rsidR="00F55A0E" w:rsidRPr="006D0C9F" w:rsidRDefault="00F55A0E" w:rsidP="00A416F5">
      <w:pPr>
        <w:tabs>
          <w:tab w:val="left" w:pos="720"/>
        </w:tabs>
        <w:ind w:left="720" w:hanging="720"/>
      </w:pPr>
      <w:r w:rsidRPr="006D0C9F">
        <w:t xml:space="preserve">Presidential Inauguration Committee, </w:t>
      </w:r>
      <w:r w:rsidR="00597F08" w:rsidRPr="006D0C9F">
        <w:rPr>
          <w:bCs/>
          <w:szCs w:val="20"/>
        </w:rPr>
        <w:t>2015</w:t>
      </w:r>
    </w:p>
    <w:p w14:paraId="70784A85" w14:textId="6FE6E11A" w:rsidR="00AD4D3A" w:rsidRPr="006D0C9F" w:rsidRDefault="00AD4D3A" w:rsidP="00A416F5">
      <w:pPr>
        <w:tabs>
          <w:tab w:val="left" w:pos="720"/>
        </w:tabs>
        <w:ind w:left="720" w:hanging="720"/>
      </w:pPr>
      <w:r w:rsidRPr="006D0C9F">
        <w:rPr>
          <w:rFonts w:eastAsiaTheme="minorEastAsia"/>
          <w:bCs/>
          <w:color w:val="1A1A1A"/>
        </w:rPr>
        <w:t>The National Model of Student and Academic Success Working Group, 2015</w:t>
      </w:r>
      <w:r w:rsidR="00ED087C" w:rsidRPr="006D0C9F">
        <w:rPr>
          <w:rFonts w:eastAsiaTheme="minorEastAsia"/>
          <w:bCs/>
          <w:color w:val="1A1A1A"/>
        </w:rPr>
        <w:t>-</w:t>
      </w:r>
      <w:r w:rsidR="002E17B1" w:rsidRPr="006D0C9F">
        <w:rPr>
          <w:rFonts w:eastAsiaTheme="minorEastAsia"/>
          <w:bCs/>
          <w:color w:val="1A1A1A"/>
        </w:rPr>
        <w:t>2016</w:t>
      </w:r>
    </w:p>
    <w:p w14:paraId="0DE56C92" w14:textId="1EE1AC20" w:rsidR="00597F08" w:rsidRPr="006D0C9F" w:rsidRDefault="00597F08" w:rsidP="00A416F5">
      <w:pPr>
        <w:tabs>
          <w:tab w:val="left" w:pos="720"/>
        </w:tabs>
        <w:ind w:left="720" w:hanging="720"/>
        <w:rPr>
          <w:bCs/>
          <w:szCs w:val="20"/>
        </w:rPr>
      </w:pPr>
      <w:r w:rsidRPr="006D0C9F">
        <w:t xml:space="preserve">Safe Zones Task Force, </w:t>
      </w:r>
      <w:r w:rsidRPr="006D0C9F">
        <w:rPr>
          <w:bCs/>
          <w:szCs w:val="20"/>
        </w:rPr>
        <w:t>2015</w:t>
      </w:r>
      <w:r w:rsidR="00ED087C" w:rsidRPr="006D0C9F">
        <w:t>-</w:t>
      </w:r>
      <w:r w:rsidRPr="006D0C9F">
        <w:t>present</w:t>
      </w:r>
      <w:r w:rsidR="002E17B1" w:rsidRPr="006D0C9F">
        <w:t xml:space="preserve">; </w:t>
      </w:r>
      <w:r w:rsidR="002E17B1" w:rsidRPr="006D0C9F">
        <w:rPr>
          <w:b/>
          <w:bCs/>
        </w:rPr>
        <w:t>Chair</w:t>
      </w:r>
      <w:r w:rsidR="00527964" w:rsidRPr="006D0C9F">
        <w:rPr>
          <w:b/>
          <w:bCs/>
        </w:rPr>
        <w:t>,</w:t>
      </w:r>
      <w:r w:rsidR="002E17B1" w:rsidRPr="006D0C9F">
        <w:rPr>
          <w:b/>
          <w:bCs/>
        </w:rPr>
        <w:t xml:space="preserve"> 2016</w:t>
      </w:r>
      <w:r w:rsidR="00EB7BC7" w:rsidRPr="006D0C9F">
        <w:rPr>
          <w:b/>
          <w:bCs/>
        </w:rPr>
        <w:t>-2018</w:t>
      </w:r>
    </w:p>
    <w:p w14:paraId="5032BD00" w14:textId="1BF9E70F" w:rsidR="00A416F5" w:rsidRPr="006D0C9F" w:rsidRDefault="00A416F5" w:rsidP="00915225">
      <w:pPr>
        <w:tabs>
          <w:tab w:val="left" w:pos="720"/>
        </w:tabs>
        <w:ind w:left="720" w:hanging="720"/>
        <w:rPr>
          <w:bCs/>
          <w:szCs w:val="20"/>
        </w:rPr>
      </w:pPr>
      <w:r w:rsidRPr="006D0C9F">
        <w:rPr>
          <w:bCs/>
          <w:szCs w:val="20"/>
        </w:rPr>
        <w:t>Faculty Advisor, GLBTQ Coalition</w:t>
      </w:r>
      <w:r w:rsidR="00680FC7" w:rsidRPr="006D0C9F">
        <w:rPr>
          <w:bCs/>
          <w:szCs w:val="20"/>
        </w:rPr>
        <w:t>, 2014</w:t>
      </w:r>
      <w:r w:rsidR="00ED087C" w:rsidRPr="006D0C9F">
        <w:rPr>
          <w:bCs/>
          <w:szCs w:val="20"/>
        </w:rPr>
        <w:t>-</w:t>
      </w:r>
      <w:r w:rsidR="00680FC7" w:rsidRPr="006D0C9F">
        <w:rPr>
          <w:bCs/>
          <w:szCs w:val="20"/>
        </w:rPr>
        <w:t>2018</w:t>
      </w:r>
      <w:r w:rsidRPr="006D0C9F">
        <w:rPr>
          <w:bCs/>
          <w:szCs w:val="20"/>
        </w:rPr>
        <w:t xml:space="preserve"> </w:t>
      </w:r>
    </w:p>
    <w:p w14:paraId="5BB60A21" w14:textId="5E667741" w:rsidR="00A416F5" w:rsidRPr="006D0C9F" w:rsidRDefault="00A416F5" w:rsidP="00A416F5">
      <w:pPr>
        <w:tabs>
          <w:tab w:val="left" w:pos="720"/>
        </w:tabs>
        <w:ind w:left="720" w:hanging="720"/>
      </w:pPr>
      <w:r w:rsidRPr="006D0C9F">
        <w:t xml:space="preserve">Educational and Creative Arts </w:t>
      </w:r>
      <w:r w:rsidR="00597F08" w:rsidRPr="006D0C9F">
        <w:t>Center Focus Group, 2013</w:t>
      </w:r>
      <w:r w:rsidR="00ED087C" w:rsidRPr="006D0C9F">
        <w:t>-</w:t>
      </w:r>
      <w:r w:rsidR="00597F08" w:rsidRPr="006D0C9F">
        <w:t>2014</w:t>
      </w:r>
      <w:r w:rsidRPr="006D0C9F">
        <w:t xml:space="preserve"> </w:t>
      </w:r>
    </w:p>
    <w:p w14:paraId="29E9E3FA" w14:textId="6CE33169" w:rsidR="00915225" w:rsidRPr="006D0C9F" w:rsidRDefault="00915225" w:rsidP="00915225">
      <w:pPr>
        <w:tabs>
          <w:tab w:val="left" w:pos="720"/>
        </w:tabs>
        <w:ind w:left="720" w:hanging="720"/>
        <w:rPr>
          <w:bCs/>
          <w:szCs w:val="20"/>
        </w:rPr>
      </w:pPr>
      <w:r w:rsidRPr="006D0C9F">
        <w:rPr>
          <w:bCs/>
          <w:szCs w:val="20"/>
        </w:rPr>
        <w:t xml:space="preserve">Faculty Advisor and Founding Member of </w:t>
      </w:r>
      <w:r w:rsidR="00D24E81" w:rsidRPr="006D0C9F">
        <w:rPr>
          <w:bCs/>
          <w:szCs w:val="20"/>
        </w:rPr>
        <w:t>Writing and</w:t>
      </w:r>
      <w:r w:rsidRPr="006D0C9F">
        <w:rPr>
          <w:bCs/>
          <w:szCs w:val="20"/>
        </w:rPr>
        <w:t xml:space="preserve"> Tutoring Center</w:t>
      </w:r>
      <w:r w:rsidR="00527964" w:rsidRPr="006D0C9F">
        <w:rPr>
          <w:bCs/>
          <w:szCs w:val="20"/>
        </w:rPr>
        <w:t>, 2013-2014</w:t>
      </w:r>
    </w:p>
    <w:p w14:paraId="0FB8B7DD" w14:textId="67E43C48" w:rsidR="000664CD" w:rsidRPr="006D0C9F" w:rsidRDefault="000664CD" w:rsidP="000664CD">
      <w:pPr>
        <w:tabs>
          <w:tab w:val="left" w:pos="720"/>
        </w:tabs>
      </w:pPr>
      <w:r w:rsidRPr="006D0C9F">
        <w:t>Search Committee, Tutoring Coordinator, 2014</w:t>
      </w:r>
    </w:p>
    <w:p w14:paraId="2DFFCE34" w14:textId="530EC164" w:rsidR="00D20DCD" w:rsidRPr="006D0C9F" w:rsidRDefault="006C1AA0" w:rsidP="000664CD">
      <w:pPr>
        <w:tabs>
          <w:tab w:val="left" w:pos="720"/>
        </w:tabs>
      </w:pPr>
      <w:r w:rsidRPr="006D0C9F">
        <w:t>Search Committee, Director o</w:t>
      </w:r>
      <w:r w:rsidR="000664CD" w:rsidRPr="006D0C9F">
        <w:t xml:space="preserve">f Teaching and Learning, </w:t>
      </w:r>
      <w:r w:rsidRPr="006D0C9F">
        <w:t>2016</w:t>
      </w:r>
    </w:p>
    <w:p w14:paraId="3B5C548F" w14:textId="77777777" w:rsidR="00761F62" w:rsidRPr="006D0C9F" w:rsidRDefault="00761F62" w:rsidP="00761F62">
      <w:pPr>
        <w:tabs>
          <w:tab w:val="left" w:pos="540"/>
        </w:tabs>
      </w:pPr>
    </w:p>
    <w:p w14:paraId="0CA408D8" w14:textId="77777777" w:rsidR="00EB7BC7" w:rsidRPr="006D0C9F" w:rsidRDefault="00EB7BC7" w:rsidP="00EB7BC7">
      <w:pPr>
        <w:tabs>
          <w:tab w:val="left" w:pos="495"/>
          <w:tab w:val="left" w:pos="510"/>
          <w:tab w:val="left" w:pos="720"/>
        </w:tabs>
        <w:ind w:left="720" w:hanging="720"/>
        <w:rPr>
          <w:szCs w:val="20"/>
        </w:rPr>
      </w:pPr>
      <w:r w:rsidRPr="006D0C9F">
        <w:rPr>
          <w:b/>
          <w:bCs/>
          <w:szCs w:val="20"/>
        </w:rPr>
        <w:t>Department Service, Texas A&amp;M University–San Antonio</w:t>
      </w:r>
    </w:p>
    <w:p w14:paraId="2C07E82E" w14:textId="7156ACBA" w:rsidR="005A61AC" w:rsidRPr="006D0C9F" w:rsidRDefault="005A61AC" w:rsidP="00EB7BC7">
      <w:pPr>
        <w:tabs>
          <w:tab w:val="left" w:pos="720"/>
        </w:tabs>
        <w:rPr>
          <w:bCs/>
          <w:szCs w:val="20"/>
        </w:rPr>
      </w:pPr>
      <w:r w:rsidRPr="006D0C9F">
        <w:rPr>
          <w:bCs/>
          <w:szCs w:val="20"/>
        </w:rPr>
        <w:t>Creative Arts and Performance Committee, 2020-present</w:t>
      </w:r>
    </w:p>
    <w:p w14:paraId="0BF40D0E" w14:textId="78673FCF" w:rsidR="00EB7BC7" w:rsidRPr="006D0C9F" w:rsidRDefault="00EB7BC7" w:rsidP="00EB7BC7">
      <w:pPr>
        <w:tabs>
          <w:tab w:val="left" w:pos="720"/>
        </w:tabs>
        <w:rPr>
          <w:bCs/>
          <w:szCs w:val="20"/>
        </w:rPr>
      </w:pPr>
      <w:r w:rsidRPr="006D0C9F">
        <w:rPr>
          <w:bCs/>
          <w:szCs w:val="20"/>
        </w:rPr>
        <w:t>Literature, Language and Arts Strategic Planning Committee, 2018-</w:t>
      </w:r>
      <w:r w:rsidR="000B589D" w:rsidRPr="006D0C9F">
        <w:rPr>
          <w:bCs/>
          <w:szCs w:val="20"/>
        </w:rPr>
        <w:t>2021</w:t>
      </w:r>
      <w:r w:rsidRPr="006D0C9F">
        <w:rPr>
          <w:bCs/>
          <w:szCs w:val="20"/>
        </w:rPr>
        <w:t xml:space="preserve">, </w:t>
      </w:r>
      <w:r w:rsidRPr="006D0C9F">
        <w:rPr>
          <w:b/>
          <w:szCs w:val="20"/>
        </w:rPr>
        <w:t>Chair</w:t>
      </w:r>
      <w:r w:rsidR="00527964" w:rsidRPr="006D0C9F">
        <w:rPr>
          <w:b/>
          <w:szCs w:val="20"/>
        </w:rPr>
        <w:t>,</w:t>
      </w:r>
      <w:r w:rsidRPr="006D0C9F">
        <w:rPr>
          <w:b/>
          <w:szCs w:val="20"/>
        </w:rPr>
        <w:t xml:space="preserve"> 2020-</w:t>
      </w:r>
      <w:r w:rsidR="007A2501" w:rsidRPr="006D0C9F">
        <w:rPr>
          <w:b/>
          <w:szCs w:val="20"/>
        </w:rPr>
        <w:t>2021</w:t>
      </w:r>
    </w:p>
    <w:p w14:paraId="2CA5899C" w14:textId="2AB8F7D7" w:rsidR="00EB7BC7" w:rsidRPr="006D0C9F" w:rsidRDefault="00EB7BC7" w:rsidP="00EB7BC7">
      <w:pPr>
        <w:tabs>
          <w:tab w:val="left" w:pos="720"/>
        </w:tabs>
        <w:rPr>
          <w:b/>
          <w:szCs w:val="20"/>
        </w:rPr>
      </w:pPr>
      <w:r w:rsidRPr="006D0C9F">
        <w:rPr>
          <w:bCs/>
          <w:szCs w:val="20"/>
        </w:rPr>
        <w:t xml:space="preserve">English Graduate Committee, 2016-2019, </w:t>
      </w:r>
      <w:r w:rsidRPr="006D0C9F">
        <w:rPr>
          <w:b/>
          <w:szCs w:val="20"/>
        </w:rPr>
        <w:t>Chair</w:t>
      </w:r>
      <w:r w:rsidR="00527964" w:rsidRPr="006D0C9F">
        <w:rPr>
          <w:b/>
          <w:szCs w:val="20"/>
        </w:rPr>
        <w:t>,</w:t>
      </w:r>
      <w:r w:rsidRPr="006D0C9F">
        <w:rPr>
          <w:b/>
          <w:szCs w:val="20"/>
        </w:rPr>
        <w:t xml:space="preserve"> 2016-201</w:t>
      </w:r>
      <w:r w:rsidR="00527964" w:rsidRPr="006D0C9F">
        <w:rPr>
          <w:b/>
          <w:szCs w:val="20"/>
        </w:rPr>
        <w:t>8</w:t>
      </w:r>
    </w:p>
    <w:p w14:paraId="659CF000" w14:textId="634BC589" w:rsidR="00EB7BC7" w:rsidRPr="006D0C9F" w:rsidRDefault="00EB7BC7" w:rsidP="00EB7BC7">
      <w:pPr>
        <w:tabs>
          <w:tab w:val="left" w:pos="720"/>
        </w:tabs>
        <w:rPr>
          <w:bCs/>
          <w:szCs w:val="20"/>
        </w:rPr>
      </w:pPr>
      <w:r w:rsidRPr="006D0C9F">
        <w:rPr>
          <w:bCs/>
          <w:szCs w:val="20"/>
        </w:rPr>
        <w:t xml:space="preserve">English Undergraduate Committee, </w:t>
      </w:r>
      <w:r w:rsidRPr="006D0C9F">
        <w:rPr>
          <w:b/>
          <w:szCs w:val="20"/>
        </w:rPr>
        <w:t>Chair</w:t>
      </w:r>
      <w:r w:rsidR="00527964" w:rsidRPr="006D0C9F">
        <w:rPr>
          <w:b/>
          <w:szCs w:val="20"/>
        </w:rPr>
        <w:t>,</w:t>
      </w:r>
      <w:r w:rsidRPr="006D0C9F">
        <w:rPr>
          <w:b/>
          <w:szCs w:val="20"/>
        </w:rPr>
        <w:t xml:space="preserve"> 2020-</w:t>
      </w:r>
      <w:r w:rsidR="007A2501" w:rsidRPr="006D0C9F">
        <w:rPr>
          <w:b/>
          <w:szCs w:val="20"/>
        </w:rPr>
        <w:t>2021</w:t>
      </w:r>
    </w:p>
    <w:p w14:paraId="50B01108" w14:textId="77777777" w:rsidR="00EB7BC7" w:rsidRPr="006D0C9F" w:rsidRDefault="00EB7BC7" w:rsidP="00EB7BC7">
      <w:pPr>
        <w:tabs>
          <w:tab w:val="left" w:pos="720"/>
        </w:tabs>
        <w:rPr>
          <w:bCs/>
          <w:szCs w:val="20"/>
        </w:rPr>
      </w:pPr>
      <w:r w:rsidRPr="006D0C9F">
        <w:rPr>
          <w:bCs/>
          <w:szCs w:val="20"/>
        </w:rPr>
        <w:t>Spanish Program Committee, 2019-2020</w:t>
      </w:r>
    </w:p>
    <w:p w14:paraId="0D8A425E" w14:textId="77777777" w:rsidR="00EB7BC7" w:rsidRPr="006D0C9F" w:rsidRDefault="00EB7BC7" w:rsidP="00EB7BC7">
      <w:pPr>
        <w:tabs>
          <w:tab w:val="left" w:pos="720"/>
        </w:tabs>
        <w:rPr>
          <w:bCs/>
          <w:szCs w:val="20"/>
        </w:rPr>
      </w:pPr>
      <w:r w:rsidRPr="006D0C9F">
        <w:rPr>
          <w:bCs/>
          <w:szCs w:val="20"/>
        </w:rPr>
        <w:t>Literature, Language, and Arts Bylaws Committee, 2019-2020</w:t>
      </w:r>
    </w:p>
    <w:p w14:paraId="0C20B731" w14:textId="54D80F64" w:rsidR="00EB7BC7" w:rsidRPr="006D0C9F" w:rsidRDefault="00EB7BC7" w:rsidP="00EB7BC7">
      <w:pPr>
        <w:tabs>
          <w:tab w:val="left" w:pos="720"/>
        </w:tabs>
        <w:rPr>
          <w:bCs/>
          <w:szCs w:val="20"/>
        </w:rPr>
      </w:pPr>
      <w:r w:rsidRPr="006D0C9F">
        <w:rPr>
          <w:bCs/>
          <w:szCs w:val="20"/>
        </w:rPr>
        <w:t>Literature, Language, and Arts Faculty Evaluation Committee, 2019-</w:t>
      </w:r>
      <w:r w:rsidR="007A2501" w:rsidRPr="006D0C9F">
        <w:rPr>
          <w:bCs/>
          <w:szCs w:val="20"/>
        </w:rPr>
        <w:t>2021</w:t>
      </w:r>
    </w:p>
    <w:p w14:paraId="5E207843" w14:textId="77777777" w:rsidR="00EB7BC7" w:rsidRPr="006D0C9F" w:rsidRDefault="00EB7BC7" w:rsidP="00EB7BC7">
      <w:pPr>
        <w:tabs>
          <w:tab w:val="left" w:pos="720"/>
        </w:tabs>
        <w:rPr>
          <w:bCs/>
          <w:szCs w:val="20"/>
        </w:rPr>
      </w:pPr>
      <w:r w:rsidRPr="006D0C9F">
        <w:rPr>
          <w:bCs/>
          <w:szCs w:val="20"/>
        </w:rPr>
        <w:t>Arts and Humanities Faculty Evaluation Committee, 2017-2019</w:t>
      </w:r>
    </w:p>
    <w:p w14:paraId="1EB29BA7" w14:textId="7B8A2DE2" w:rsidR="00EB7BC7" w:rsidRPr="006D0C9F" w:rsidRDefault="00EB7BC7" w:rsidP="00EB7BC7">
      <w:pPr>
        <w:tabs>
          <w:tab w:val="left" w:pos="720"/>
        </w:tabs>
        <w:ind w:left="720" w:hanging="720"/>
      </w:pPr>
      <w:r w:rsidRPr="006D0C9F">
        <w:t>Mentor, New Faculty Mentorship Program, 2014</w:t>
      </w:r>
      <w:r w:rsidR="00ED087C" w:rsidRPr="006D0C9F">
        <w:t>-</w:t>
      </w:r>
      <w:r w:rsidRPr="006D0C9F">
        <w:t xml:space="preserve">2016 </w:t>
      </w:r>
    </w:p>
    <w:p w14:paraId="450A0C11" w14:textId="023D25F4" w:rsidR="00EB7BC7" w:rsidRPr="006D0C9F" w:rsidRDefault="00EB7BC7" w:rsidP="00EB7BC7">
      <w:pPr>
        <w:tabs>
          <w:tab w:val="left" w:pos="720"/>
        </w:tabs>
        <w:ind w:left="720" w:hanging="720"/>
        <w:rPr>
          <w:bCs/>
          <w:szCs w:val="20"/>
        </w:rPr>
      </w:pPr>
      <w:r w:rsidRPr="006D0C9F">
        <w:rPr>
          <w:bCs/>
          <w:szCs w:val="20"/>
        </w:rPr>
        <w:lastRenderedPageBreak/>
        <w:t>Faculty Advisor, Literature Club, 2012</w:t>
      </w:r>
      <w:r w:rsidR="00ED087C" w:rsidRPr="006D0C9F">
        <w:rPr>
          <w:bCs/>
          <w:szCs w:val="20"/>
        </w:rPr>
        <w:t>-</w:t>
      </w:r>
      <w:r w:rsidRPr="006D0C9F">
        <w:rPr>
          <w:bCs/>
          <w:szCs w:val="20"/>
        </w:rPr>
        <w:t>2013</w:t>
      </w:r>
    </w:p>
    <w:p w14:paraId="2D7DBD12" w14:textId="77777777" w:rsidR="00EB7BC7" w:rsidRPr="006D0C9F" w:rsidRDefault="00EB7BC7" w:rsidP="00EB7BC7">
      <w:pPr>
        <w:tabs>
          <w:tab w:val="left" w:pos="720"/>
        </w:tabs>
        <w:ind w:left="720" w:hanging="720"/>
      </w:pPr>
      <w:r w:rsidRPr="006D0C9F">
        <w:t>English Faculty Search Committees</w:t>
      </w:r>
    </w:p>
    <w:p w14:paraId="4BCB2DA9" w14:textId="373B68E7" w:rsidR="00EB7BC7" w:rsidRPr="006D0C9F" w:rsidRDefault="00EB7BC7" w:rsidP="00EB7BC7">
      <w:pPr>
        <w:tabs>
          <w:tab w:val="left" w:pos="720"/>
        </w:tabs>
        <w:ind w:left="720" w:hanging="720"/>
      </w:pPr>
      <w:r w:rsidRPr="006D0C9F">
        <w:tab/>
      </w:r>
      <w:r w:rsidR="007A2501" w:rsidRPr="006D0C9F">
        <w:t xml:space="preserve">Assistant Professor of </w:t>
      </w:r>
      <w:r w:rsidRPr="006D0C9F">
        <w:t>British Literature, 2013</w:t>
      </w:r>
    </w:p>
    <w:p w14:paraId="4CA3893B" w14:textId="455C5908" w:rsidR="00EB7BC7" w:rsidRPr="006D0C9F" w:rsidRDefault="00EB7BC7" w:rsidP="00EB7BC7">
      <w:pPr>
        <w:tabs>
          <w:tab w:val="left" w:pos="720"/>
        </w:tabs>
        <w:ind w:left="720" w:hanging="720"/>
      </w:pPr>
      <w:r w:rsidRPr="006D0C9F">
        <w:tab/>
      </w:r>
      <w:r w:rsidR="007A2501" w:rsidRPr="006D0C9F">
        <w:t xml:space="preserve">Assistant Professor of </w:t>
      </w:r>
      <w:r w:rsidRPr="006D0C9F">
        <w:t>Rhetoric and Composition</w:t>
      </w:r>
      <w:r w:rsidR="000B589D" w:rsidRPr="006D0C9F">
        <w:t xml:space="preserve"> and </w:t>
      </w:r>
      <w:r w:rsidRPr="006D0C9F">
        <w:t>Writing Center</w:t>
      </w:r>
      <w:r w:rsidR="000B589D" w:rsidRPr="006D0C9F">
        <w:t xml:space="preserve"> Director</w:t>
      </w:r>
      <w:r w:rsidRPr="006D0C9F">
        <w:t>, 2013-2014</w:t>
      </w:r>
    </w:p>
    <w:p w14:paraId="38D4784C" w14:textId="16908829" w:rsidR="00EB7BC7" w:rsidRPr="006D0C9F" w:rsidRDefault="00EB7BC7" w:rsidP="00EB7BC7">
      <w:pPr>
        <w:tabs>
          <w:tab w:val="left" w:pos="720"/>
        </w:tabs>
        <w:ind w:left="720" w:hanging="720"/>
      </w:pPr>
      <w:r w:rsidRPr="006D0C9F">
        <w:tab/>
      </w:r>
      <w:r w:rsidR="007A2501" w:rsidRPr="006D0C9F">
        <w:t xml:space="preserve">Assistant Professor of </w:t>
      </w:r>
      <w:r w:rsidRPr="006D0C9F">
        <w:t xml:space="preserve">Rhetoric and Composition, Cultural </w:t>
      </w:r>
      <w:proofErr w:type="spellStart"/>
      <w:r w:rsidRPr="006D0C9F">
        <w:t>Rhetorics</w:t>
      </w:r>
      <w:proofErr w:type="spellEnd"/>
      <w:r w:rsidRPr="006D0C9F">
        <w:t>,</w:t>
      </w:r>
      <w:r w:rsidR="007A2501" w:rsidRPr="006D0C9F">
        <w:t xml:space="preserve"> </w:t>
      </w:r>
      <w:r w:rsidR="007A2501" w:rsidRPr="006D0C9F">
        <w:rPr>
          <w:b/>
          <w:bCs/>
        </w:rPr>
        <w:t>Chair</w:t>
      </w:r>
      <w:r w:rsidR="000B589D" w:rsidRPr="006D0C9F">
        <w:rPr>
          <w:b/>
          <w:bCs/>
        </w:rPr>
        <w:t xml:space="preserve">, </w:t>
      </w:r>
      <w:r w:rsidR="007A2501" w:rsidRPr="006D0C9F">
        <w:rPr>
          <w:b/>
          <w:bCs/>
        </w:rPr>
        <w:t>2016-2018</w:t>
      </w:r>
    </w:p>
    <w:p w14:paraId="4A17C99C" w14:textId="7EE5B99C" w:rsidR="00EB7BC7" w:rsidRPr="006D0C9F" w:rsidRDefault="00EB7BC7" w:rsidP="00EB7BC7">
      <w:pPr>
        <w:tabs>
          <w:tab w:val="left" w:pos="720"/>
        </w:tabs>
        <w:ind w:left="720" w:hanging="720"/>
      </w:pPr>
      <w:r w:rsidRPr="006D0C9F">
        <w:tab/>
      </w:r>
      <w:r w:rsidR="007A2501" w:rsidRPr="006D0C9F">
        <w:t xml:space="preserve">Lecturer in </w:t>
      </w:r>
      <w:r w:rsidRPr="006D0C9F">
        <w:t xml:space="preserve">Rhetoric and Composition, </w:t>
      </w:r>
      <w:r w:rsidR="000B589D" w:rsidRPr="006D0C9F">
        <w:rPr>
          <w:b/>
          <w:bCs/>
        </w:rPr>
        <w:t>Chair,</w:t>
      </w:r>
      <w:r w:rsidR="000B589D" w:rsidRPr="006D0C9F">
        <w:t xml:space="preserve"> </w:t>
      </w:r>
      <w:r w:rsidRPr="006D0C9F">
        <w:rPr>
          <w:b/>
          <w:bCs/>
        </w:rPr>
        <w:t>2017</w:t>
      </w:r>
    </w:p>
    <w:p w14:paraId="0D9E42E3" w14:textId="4E0E89D0" w:rsidR="00EB7BC7" w:rsidRPr="006D0C9F" w:rsidRDefault="00EB7BC7" w:rsidP="00EB7BC7">
      <w:pPr>
        <w:tabs>
          <w:tab w:val="left" w:pos="720"/>
        </w:tabs>
        <w:ind w:left="720" w:hanging="720"/>
      </w:pPr>
      <w:r w:rsidRPr="006D0C9F">
        <w:tab/>
      </w:r>
      <w:r w:rsidR="007A2501" w:rsidRPr="006D0C9F">
        <w:t xml:space="preserve">Assistant Professor in </w:t>
      </w:r>
      <w:r w:rsidRPr="006D0C9F">
        <w:t>Black Studies</w:t>
      </w:r>
      <w:r w:rsidR="007A2501" w:rsidRPr="006D0C9F">
        <w:t xml:space="preserve">, </w:t>
      </w:r>
      <w:r w:rsidRPr="006D0C9F">
        <w:t>2017-2018</w:t>
      </w:r>
    </w:p>
    <w:p w14:paraId="0B78B072" w14:textId="6CE8C385" w:rsidR="00EB7BC7" w:rsidRPr="006D0C9F" w:rsidRDefault="00EB7BC7" w:rsidP="00EB7BC7">
      <w:pPr>
        <w:tabs>
          <w:tab w:val="left" w:pos="720"/>
        </w:tabs>
        <w:ind w:left="720" w:hanging="720"/>
      </w:pPr>
      <w:r w:rsidRPr="006D0C9F">
        <w:tab/>
      </w:r>
      <w:r w:rsidR="007A2501" w:rsidRPr="006D0C9F">
        <w:t xml:space="preserve">Assistant Professor of </w:t>
      </w:r>
      <w:r w:rsidRPr="006D0C9F">
        <w:t>Rhetoric and Composition</w:t>
      </w:r>
      <w:r w:rsidR="000B589D" w:rsidRPr="006D0C9F">
        <w:t xml:space="preserve"> and </w:t>
      </w:r>
      <w:r w:rsidRPr="006D0C9F">
        <w:t>WAC Director</w:t>
      </w:r>
      <w:r w:rsidR="007A2501" w:rsidRPr="006D0C9F">
        <w:t xml:space="preserve">, </w:t>
      </w:r>
      <w:r w:rsidR="007A2501" w:rsidRPr="006D0C9F">
        <w:rPr>
          <w:b/>
          <w:bCs/>
        </w:rPr>
        <w:t>Chair</w:t>
      </w:r>
      <w:r w:rsidR="000B589D" w:rsidRPr="006D0C9F">
        <w:rPr>
          <w:b/>
          <w:bCs/>
        </w:rPr>
        <w:t>,</w:t>
      </w:r>
      <w:r w:rsidR="007A2501" w:rsidRPr="006D0C9F">
        <w:rPr>
          <w:b/>
          <w:bCs/>
        </w:rPr>
        <w:t xml:space="preserve"> 2019</w:t>
      </w:r>
    </w:p>
    <w:p w14:paraId="3015BECF" w14:textId="06603F19" w:rsidR="00EB7BC7" w:rsidRPr="006D0C9F" w:rsidRDefault="00EB7BC7" w:rsidP="00EB7BC7">
      <w:pPr>
        <w:tabs>
          <w:tab w:val="left" w:pos="720"/>
        </w:tabs>
        <w:ind w:left="720" w:hanging="720"/>
      </w:pPr>
      <w:r w:rsidRPr="006D0C9F">
        <w:t>History Faculty Search Committee</w:t>
      </w:r>
      <w:r w:rsidR="00ED087C" w:rsidRPr="006D0C9F">
        <w:t xml:space="preserve">, </w:t>
      </w:r>
      <w:r w:rsidRPr="006D0C9F">
        <w:t>2017</w:t>
      </w:r>
    </w:p>
    <w:p w14:paraId="07E58ECD" w14:textId="77777777" w:rsidR="00EB7BC7" w:rsidRPr="006D0C9F" w:rsidRDefault="00EB7BC7" w:rsidP="00761F62">
      <w:pPr>
        <w:tabs>
          <w:tab w:val="left" w:pos="540"/>
        </w:tabs>
        <w:ind w:left="720" w:hanging="720"/>
        <w:rPr>
          <w:b/>
          <w:bCs/>
        </w:rPr>
      </w:pPr>
    </w:p>
    <w:p w14:paraId="7C4C5157" w14:textId="55DFDB1B" w:rsidR="00761F62" w:rsidRPr="006D0C9F" w:rsidRDefault="00761F62" w:rsidP="00761F62">
      <w:pPr>
        <w:tabs>
          <w:tab w:val="left" w:pos="540"/>
        </w:tabs>
        <w:ind w:left="720" w:hanging="720"/>
        <w:rPr>
          <w:b/>
          <w:bCs/>
        </w:rPr>
      </w:pPr>
      <w:r w:rsidRPr="006D0C9F">
        <w:rPr>
          <w:b/>
          <w:bCs/>
        </w:rPr>
        <w:t>Internal Service Grants</w:t>
      </w:r>
    </w:p>
    <w:p w14:paraId="2441C3DA" w14:textId="6024BBFA" w:rsidR="00761F62" w:rsidRPr="006D0C9F" w:rsidRDefault="00761F62" w:rsidP="00761F62">
      <w:pPr>
        <w:tabs>
          <w:tab w:val="left" w:pos="540"/>
        </w:tabs>
        <w:ind w:left="720" w:hanging="720"/>
      </w:pPr>
      <w:r w:rsidRPr="006D0C9F">
        <w:t>President’s Commission on Equity Grants,</w:t>
      </w:r>
      <w:r w:rsidRPr="006D0C9F">
        <w:rPr>
          <w:i/>
        </w:rPr>
        <w:t xml:space="preserve"> </w:t>
      </w:r>
      <w:r w:rsidRPr="006D0C9F">
        <w:t>Texas A&amp;M University–San Antonio</w:t>
      </w:r>
      <w:r w:rsidRPr="006D0C9F">
        <w:rPr>
          <w:i/>
        </w:rPr>
        <w:t xml:space="preserve"> </w:t>
      </w:r>
      <w:r w:rsidRPr="006D0C9F">
        <w:t>($500, $500, $2,500) for various speakers and workshops, 2017, 2021, 2022.</w:t>
      </w:r>
    </w:p>
    <w:p w14:paraId="27A29BDA" w14:textId="77777777" w:rsidR="00761F62" w:rsidRPr="006D0C9F" w:rsidRDefault="00761F62" w:rsidP="00EE48B0">
      <w:pPr>
        <w:tabs>
          <w:tab w:val="left" w:pos="720"/>
        </w:tabs>
        <w:rPr>
          <w:b/>
          <w:bCs/>
          <w:szCs w:val="20"/>
        </w:rPr>
      </w:pPr>
    </w:p>
    <w:p w14:paraId="3AC9D600" w14:textId="7BC09F0C" w:rsidR="00EE48B0" w:rsidRPr="006D0C9F" w:rsidRDefault="00EE48B0" w:rsidP="00EE48B0">
      <w:pPr>
        <w:tabs>
          <w:tab w:val="left" w:pos="720"/>
        </w:tabs>
        <w:rPr>
          <w:b/>
          <w:bCs/>
          <w:szCs w:val="20"/>
        </w:rPr>
      </w:pPr>
      <w:r w:rsidRPr="006D0C9F">
        <w:rPr>
          <w:b/>
          <w:bCs/>
          <w:szCs w:val="20"/>
        </w:rPr>
        <w:t>Service to the Profession</w:t>
      </w:r>
    </w:p>
    <w:p w14:paraId="6C239D75" w14:textId="136ED9E0" w:rsidR="00EE48B0" w:rsidRPr="006D0C9F" w:rsidRDefault="00EE48B0" w:rsidP="00EE48B0">
      <w:pPr>
        <w:tabs>
          <w:tab w:val="left" w:pos="495"/>
          <w:tab w:val="left" w:pos="510"/>
          <w:tab w:val="left" w:pos="720"/>
        </w:tabs>
        <w:ind w:left="720" w:hanging="720"/>
        <w:rPr>
          <w:iCs/>
          <w:szCs w:val="20"/>
        </w:rPr>
      </w:pPr>
      <w:r w:rsidRPr="006D0C9F">
        <w:rPr>
          <w:iCs/>
          <w:szCs w:val="20"/>
        </w:rPr>
        <w:t xml:space="preserve">Member of Executive Committee for the </w:t>
      </w:r>
      <w:r w:rsidRPr="006D0C9F">
        <w:rPr>
          <w:szCs w:val="20"/>
        </w:rPr>
        <w:t>Modern Language Association</w:t>
      </w:r>
      <w:r w:rsidRPr="006D0C9F">
        <w:rPr>
          <w:iCs/>
          <w:szCs w:val="20"/>
        </w:rPr>
        <w:t>’s Adaptation Studies Forum (elected), 2021-2025.</w:t>
      </w:r>
    </w:p>
    <w:p w14:paraId="2D5C7B14" w14:textId="5B231168" w:rsidR="00EE48B0" w:rsidRPr="006D0C9F" w:rsidRDefault="00EE48B0" w:rsidP="00EE48B0">
      <w:pPr>
        <w:tabs>
          <w:tab w:val="left" w:pos="495"/>
          <w:tab w:val="left" w:pos="510"/>
          <w:tab w:val="left" w:pos="720"/>
        </w:tabs>
        <w:ind w:left="720" w:hanging="720"/>
        <w:rPr>
          <w:iCs/>
          <w:szCs w:val="20"/>
        </w:rPr>
      </w:pPr>
      <w:r w:rsidRPr="006D0C9F">
        <w:rPr>
          <w:iCs/>
          <w:szCs w:val="20"/>
        </w:rPr>
        <w:t>Editorial Board,</w:t>
      </w:r>
      <w:r w:rsidRPr="006D0C9F">
        <w:rPr>
          <w:i/>
          <w:iCs/>
          <w:szCs w:val="20"/>
        </w:rPr>
        <w:t xml:space="preserve"> The Shakespeare Newsletter</w:t>
      </w:r>
      <w:r w:rsidRPr="006D0C9F">
        <w:rPr>
          <w:iCs/>
          <w:szCs w:val="20"/>
        </w:rPr>
        <w:t>, Iona College, 2015</w:t>
      </w:r>
      <w:r w:rsidR="008661D2" w:rsidRPr="006D0C9F">
        <w:rPr>
          <w:iCs/>
          <w:szCs w:val="20"/>
        </w:rPr>
        <w:t>-</w:t>
      </w:r>
      <w:r w:rsidRPr="006D0C9F">
        <w:rPr>
          <w:iCs/>
          <w:szCs w:val="20"/>
        </w:rPr>
        <w:t>present.</w:t>
      </w:r>
    </w:p>
    <w:p w14:paraId="0EE61C6A" w14:textId="2CDCC582" w:rsidR="00761F62" w:rsidRPr="006D0C9F" w:rsidRDefault="00EE48B0" w:rsidP="00761F62">
      <w:r w:rsidRPr="006D0C9F">
        <w:rPr>
          <w:iCs/>
          <w:szCs w:val="20"/>
        </w:rPr>
        <w:t>Peer Reviewer for</w:t>
      </w:r>
      <w:r w:rsidRPr="006D0C9F">
        <w:rPr>
          <w:i/>
          <w:iCs/>
          <w:szCs w:val="20"/>
        </w:rPr>
        <w:t xml:space="preserve"> Shakespeare Quarterly</w:t>
      </w:r>
      <w:r w:rsidRPr="006D0C9F">
        <w:rPr>
          <w:iCs/>
          <w:szCs w:val="20"/>
        </w:rPr>
        <w:t xml:space="preserve">, </w:t>
      </w:r>
      <w:r w:rsidRPr="006D0C9F">
        <w:rPr>
          <w:i/>
          <w:iCs/>
          <w:szCs w:val="20"/>
        </w:rPr>
        <w:t xml:space="preserve">PMLA, </w:t>
      </w:r>
      <w:proofErr w:type="spellStart"/>
      <w:r w:rsidRPr="006D0C9F">
        <w:rPr>
          <w:i/>
          <w:iCs/>
          <w:szCs w:val="20"/>
        </w:rPr>
        <w:t>Exemplaria</w:t>
      </w:r>
      <w:proofErr w:type="spellEnd"/>
      <w:r w:rsidRPr="006D0C9F">
        <w:rPr>
          <w:iCs/>
          <w:szCs w:val="20"/>
        </w:rPr>
        <w:t>,</w:t>
      </w:r>
      <w:r w:rsidRPr="006D0C9F">
        <w:rPr>
          <w:i/>
          <w:iCs/>
          <w:szCs w:val="20"/>
        </w:rPr>
        <w:t xml:space="preserve"> The Shakespeare Newsletter</w:t>
      </w:r>
      <w:r w:rsidRPr="006D0C9F">
        <w:rPr>
          <w:iCs/>
          <w:szCs w:val="20"/>
        </w:rPr>
        <w:t>,</w:t>
      </w:r>
      <w:r w:rsidRPr="006D0C9F">
        <w:rPr>
          <w:i/>
          <w:iCs/>
          <w:szCs w:val="20"/>
        </w:rPr>
        <w:t xml:space="preserve"> </w:t>
      </w:r>
      <w:r w:rsidRPr="006D0C9F">
        <w:rPr>
          <w:i/>
          <w:iCs/>
          <w:szCs w:val="20"/>
        </w:rPr>
        <w:tab/>
        <w:t>Interdisciplinary Studies in Literature and Environment</w:t>
      </w:r>
      <w:r w:rsidRPr="006D0C9F">
        <w:rPr>
          <w:iCs/>
          <w:szCs w:val="20"/>
        </w:rPr>
        <w:t>,</w:t>
      </w:r>
      <w:r w:rsidRPr="006D0C9F">
        <w:rPr>
          <w:i/>
          <w:iCs/>
          <w:szCs w:val="20"/>
        </w:rPr>
        <w:t xml:space="preserve"> Mosaic, New Trends in Social </w:t>
      </w:r>
      <w:r w:rsidRPr="006D0C9F">
        <w:rPr>
          <w:i/>
          <w:iCs/>
          <w:szCs w:val="20"/>
        </w:rPr>
        <w:tab/>
        <w:t>and Liberal Sciences</w:t>
      </w:r>
      <w:r w:rsidRPr="006D0C9F">
        <w:rPr>
          <w:iCs/>
        </w:rPr>
        <w:t xml:space="preserve">, </w:t>
      </w:r>
      <w:r w:rsidRPr="006D0C9F">
        <w:rPr>
          <w:i/>
          <w:iCs/>
          <w:color w:val="000000"/>
        </w:rPr>
        <w:t>Scholar and Feminist Online</w:t>
      </w:r>
      <w:r w:rsidR="00B41B65" w:rsidRPr="006D0C9F">
        <w:t>, and Michigan University Press.</w:t>
      </w:r>
    </w:p>
    <w:p w14:paraId="5AD9D462" w14:textId="77777777" w:rsidR="00B971D6" w:rsidRPr="006D0C9F" w:rsidRDefault="00B971D6" w:rsidP="00915225">
      <w:pPr>
        <w:tabs>
          <w:tab w:val="left" w:pos="495"/>
          <w:tab w:val="left" w:pos="510"/>
          <w:tab w:val="left" w:pos="720"/>
        </w:tabs>
        <w:rPr>
          <w:rFonts w:cs="Tahoma"/>
          <w:b/>
          <w:color w:val="000000"/>
          <w:u w:val="single"/>
          <w:lang w:bidi="en-US"/>
        </w:rPr>
      </w:pPr>
    </w:p>
    <w:p w14:paraId="085A4A5F" w14:textId="77777777" w:rsidR="006D6CB9" w:rsidRPr="006D0C9F" w:rsidRDefault="006D6CB9" w:rsidP="00915225">
      <w:pPr>
        <w:tabs>
          <w:tab w:val="left" w:pos="495"/>
          <w:tab w:val="left" w:pos="510"/>
          <w:tab w:val="left" w:pos="720"/>
        </w:tabs>
        <w:rPr>
          <w:rFonts w:cs="Tahoma"/>
          <w:b/>
          <w:color w:val="000000"/>
          <w:u w:val="single"/>
          <w:lang w:bidi="en-US"/>
        </w:rPr>
      </w:pPr>
    </w:p>
    <w:p w14:paraId="6125CB27" w14:textId="04B3FF6A" w:rsidR="00915225" w:rsidRPr="006D0C9F" w:rsidRDefault="00915225" w:rsidP="00915225">
      <w:pPr>
        <w:tabs>
          <w:tab w:val="left" w:pos="495"/>
          <w:tab w:val="left" w:pos="510"/>
          <w:tab w:val="left" w:pos="720"/>
        </w:tabs>
        <w:rPr>
          <w:rFonts w:cs="Tahoma"/>
          <w:b/>
          <w:color w:val="000000"/>
          <w:u w:val="single"/>
          <w:lang w:bidi="en-US"/>
        </w:rPr>
      </w:pPr>
      <w:r w:rsidRPr="006D0C9F">
        <w:rPr>
          <w:rFonts w:cs="Tahoma"/>
          <w:b/>
          <w:color w:val="000000"/>
          <w:u w:val="single"/>
          <w:lang w:bidi="en-US"/>
        </w:rPr>
        <w:t>PROFESSIONAL ORGANIZATIONS</w:t>
      </w:r>
    </w:p>
    <w:p w14:paraId="47DF51A6" w14:textId="05DA6693" w:rsidR="00915225" w:rsidRPr="006D0C9F" w:rsidRDefault="00982769" w:rsidP="00915225">
      <w:pPr>
        <w:tabs>
          <w:tab w:val="left" w:pos="495"/>
          <w:tab w:val="left" w:pos="510"/>
          <w:tab w:val="left" w:pos="720"/>
        </w:tabs>
        <w:rPr>
          <w:rFonts w:cs="Tahoma"/>
          <w:color w:val="000000"/>
          <w:lang w:bidi="en-US"/>
        </w:rPr>
      </w:pPr>
      <w:r w:rsidRPr="006D0C9F">
        <w:rPr>
          <w:rFonts w:cs="Tahoma"/>
          <w:color w:val="000000"/>
          <w:lang w:bidi="en-US"/>
        </w:rPr>
        <w:t>Modern Language Association</w:t>
      </w:r>
    </w:p>
    <w:p w14:paraId="5AAF13BF" w14:textId="12AAA4F8" w:rsidR="001A5933" w:rsidRPr="006D0C9F" w:rsidRDefault="00915225" w:rsidP="007F156D">
      <w:pPr>
        <w:tabs>
          <w:tab w:val="left" w:pos="495"/>
          <w:tab w:val="left" w:pos="510"/>
          <w:tab w:val="left" w:pos="720"/>
        </w:tabs>
        <w:rPr>
          <w:rFonts w:cs="Tahoma"/>
          <w:color w:val="000000"/>
          <w:lang w:bidi="en-US"/>
        </w:rPr>
      </w:pPr>
      <w:r w:rsidRPr="006D0C9F">
        <w:rPr>
          <w:rFonts w:cs="Tahoma"/>
          <w:color w:val="000000"/>
          <w:lang w:bidi="en-US"/>
        </w:rPr>
        <w:t>Shak</w:t>
      </w:r>
      <w:r w:rsidR="00982769" w:rsidRPr="006D0C9F">
        <w:rPr>
          <w:rFonts w:cs="Tahoma"/>
          <w:color w:val="000000"/>
          <w:lang w:bidi="en-US"/>
        </w:rPr>
        <w:t>espeare Association of America</w:t>
      </w:r>
    </w:p>
    <w:p w14:paraId="44C3C5F4" w14:textId="4E18ED2C" w:rsidR="00982769" w:rsidRPr="006D0C9F" w:rsidRDefault="00982769" w:rsidP="007F156D">
      <w:pPr>
        <w:tabs>
          <w:tab w:val="left" w:pos="495"/>
          <w:tab w:val="left" w:pos="510"/>
          <w:tab w:val="left" w:pos="720"/>
        </w:tabs>
        <w:rPr>
          <w:rFonts w:cs="Tahoma"/>
          <w:color w:val="000000"/>
          <w:lang w:bidi="en-US"/>
        </w:rPr>
      </w:pPr>
      <w:r w:rsidRPr="006D0C9F">
        <w:rPr>
          <w:rFonts w:cs="Tahoma"/>
          <w:color w:val="000000"/>
          <w:lang w:bidi="en-US"/>
        </w:rPr>
        <w:t>Renaissance Society of America</w:t>
      </w:r>
    </w:p>
    <w:p w14:paraId="2D4F7F70" w14:textId="5B647429" w:rsidR="006A1DA0" w:rsidRPr="006D0C9F" w:rsidRDefault="006A1DA0" w:rsidP="007F156D">
      <w:pPr>
        <w:tabs>
          <w:tab w:val="left" w:pos="495"/>
          <w:tab w:val="left" w:pos="510"/>
          <w:tab w:val="left" w:pos="720"/>
        </w:tabs>
        <w:rPr>
          <w:rFonts w:cs="Tahoma"/>
          <w:color w:val="000000"/>
          <w:lang w:bidi="en-US"/>
        </w:rPr>
      </w:pPr>
      <w:r w:rsidRPr="006D0C9F">
        <w:rPr>
          <w:rFonts w:cs="Tahoma"/>
          <w:color w:val="000000"/>
          <w:lang w:bidi="en-US"/>
        </w:rPr>
        <w:t>European Shakespeare Research Association</w:t>
      </w:r>
    </w:p>
    <w:p w14:paraId="0DEA173A" w14:textId="1508BFD6" w:rsidR="00187D21" w:rsidRPr="006D0C9F" w:rsidRDefault="00187D21" w:rsidP="00187D21">
      <w:pPr>
        <w:tabs>
          <w:tab w:val="left" w:pos="495"/>
          <w:tab w:val="left" w:pos="510"/>
          <w:tab w:val="left" w:pos="720"/>
        </w:tabs>
        <w:rPr>
          <w:rFonts w:cs="Tahoma"/>
          <w:color w:val="000000"/>
          <w:lang w:bidi="en-US"/>
        </w:rPr>
      </w:pPr>
      <w:r w:rsidRPr="006D0C9F">
        <w:rPr>
          <w:rFonts w:cs="Tahoma"/>
          <w:color w:val="000000"/>
          <w:lang w:bidi="en-US"/>
        </w:rPr>
        <w:t>South Central Renaissance Conference</w:t>
      </w:r>
    </w:p>
    <w:p w14:paraId="0BB42839" w14:textId="3F3F99C0" w:rsidR="00527964" w:rsidRDefault="00527964" w:rsidP="00187D21">
      <w:pPr>
        <w:tabs>
          <w:tab w:val="left" w:pos="495"/>
          <w:tab w:val="left" w:pos="510"/>
          <w:tab w:val="left" w:pos="720"/>
        </w:tabs>
        <w:rPr>
          <w:rFonts w:cs="Tahoma"/>
          <w:color w:val="000000"/>
          <w:lang w:bidi="en-US"/>
        </w:rPr>
      </w:pPr>
      <w:r w:rsidRPr="006D0C9F">
        <w:rPr>
          <w:rFonts w:cs="Tahoma"/>
          <w:color w:val="000000"/>
          <w:lang w:bidi="en-US"/>
        </w:rPr>
        <w:t>American Association of U</w:t>
      </w:r>
      <w:r w:rsidR="006A1DA0" w:rsidRPr="006D0C9F">
        <w:rPr>
          <w:rFonts w:cs="Tahoma"/>
          <w:color w:val="000000"/>
          <w:lang w:bidi="en-US"/>
        </w:rPr>
        <w:t>niversity Professors</w:t>
      </w:r>
    </w:p>
    <w:p w14:paraId="2D14B17F" w14:textId="77777777" w:rsidR="00187D21" w:rsidRPr="007F156D" w:rsidRDefault="00187D21" w:rsidP="007F156D">
      <w:pPr>
        <w:tabs>
          <w:tab w:val="left" w:pos="495"/>
          <w:tab w:val="left" w:pos="510"/>
          <w:tab w:val="left" w:pos="720"/>
        </w:tabs>
        <w:rPr>
          <w:rFonts w:cs="Tahoma"/>
          <w:color w:val="000000"/>
          <w:lang w:bidi="en-US"/>
        </w:rPr>
      </w:pPr>
    </w:p>
    <w:sectPr w:rsidR="00187D21" w:rsidRPr="007F156D" w:rsidSect="004169A2">
      <w:footerReference w:type="even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AA2F" w14:textId="77777777" w:rsidR="005F21A6" w:rsidRDefault="005F21A6" w:rsidP="00475E6E">
      <w:r>
        <w:separator/>
      </w:r>
    </w:p>
  </w:endnote>
  <w:endnote w:type="continuationSeparator" w:id="0">
    <w:p w14:paraId="31D915AC" w14:textId="77777777" w:rsidR="005F21A6" w:rsidRDefault="005F21A6" w:rsidP="0047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79768285"/>
      <w:docPartObj>
        <w:docPartGallery w:val="Page Numbers (Bottom of Page)"/>
        <w:docPartUnique/>
      </w:docPartObj>
    </w:sdtPr>
    <w:sdtContent>
      <w:p w14:paraId="0097A699" w14:textId="09C7AA22" w:rsidR="00ED48B8" w:rsidRDefault="00ED48B8" w:rsidP="00EA79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035319" w14:textId="77777777" w:rsidR="00ED48B8" w:rsidRDefault="00ED48B8" w:rsidP="00ED48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05446304"/>
      <w:docPartObj>
        <w:docPartGallery w:val="Page Numbers (Bottom of Page)"/>
        <w:docPartUnique/>
      </w:docPartObj>
    </w:sdtPr>
    <w:sdtContent>
      <w:p w14:paraId="288A1DF2" w14:textId="16E99595" w:rsidR="00ED48B8" w:rsidRDefault="00ED48B8" w:rsidP="00EA79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6280664" w14:textId="77777777" w:rsidR="00ED48B8" w:rsidRDefault="00ED48B8" w:rsidP="00ED48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F5D7" w14:textId="77777777" w:rsidR="005F21A6" w:rsidRDefault="005F21A6" w:rsidP="00475E6E">
      <w:r>
        <w:separator/>
      </w:r>
    </w:p>
  </w:footnote>
  <w:footnote w:type="continuationSeparator" w:id="0">
    <w:p w14:paraId="4955F152" w14:textId="77777777" w:rsidR="005F21A6" w:rsidRDefault="005F21A6" w:rsidP="00475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3A"/>
    <w:rsid w:val="00002EFE"/>
    <w:rsid w:val="000066CD"/>
    <w:rsid w:val="000126EE"/>
    <w:rsid w:val="00023BA8"/>
    <w:rsid w:val="00027D64"/>
    <w:rsid w:val="0003428A"/>
    <w:rsid w:val="00041650"/>
    <w:rsid w:val="000470E1"/>
    <w:rsid w:val="0004775F"/>
    <w:rsid w:val="000522A6"/>
    <w:rsid w:val="00053BFF"/>
    <w:rsid w:val="000614C6"/>
    <w:rsid w:val="000664CD"/>
    <w:rsid w:val="00071E29"/>
    <w:rsid w:val="00080362"/>
    <w:rsid w:val="0008397C"/>
    <w:rsid w:val="00084367"/>
    <w:rsid w:val="000929F3"/>
    <w:rsid w:val="00093F29"/>
    <w:rsid w:val="0009615D"/>
    <w:rsid w:val="00096D8B"/>
    <w:rsid w:val="000A49DD"/>
    <w:rsid w:val="000A75A2"/>
    <w:rsid w:val="000A78C2"/>
    <w:rsid w:val="000B1555"/>
    <w:rsid w:val="000B48BB"/>
    <w:rsid w:val="000B589D"/>
    <w:rsid w:val="000C088F"/>
    <w:rsid w:val="000C5C4E"/>
    <w:rsid w:val="000C659C"/>
    <w:rsid w:val="000D05CF"/>
    <w:rsid w:val="000D49BA"/>
    <w:rsid w:val="000E65AE"/>
    <w:rsid w:val="000F58E1"/>
    <w:rsid w:val="001005CB"/>
    <w:rsid w:val="00100AEE"/>
    <w:rsid w:val="001068E8"/>
    <w:rsid w:val="0010734E"/>
    <w:rsid w:val="0011158A"/>
    <w:rsid w:val="0011489D"/>
    <w:rsid w:val="001216DC"/>
    <w:rsid w:val="0012739D"/>
    <w:rsid w:val="001313F8"/>
    <w:rsid w:val="00134BC8"/>
    <w:rsid w:val="00136E93"/>
    <w:rsid w:val="001554E9"/>
    <w:rsid w:val="0015656A"/>
    <w:rsid w:val="00162929"/>
    <w:rsid w:val="00164C63"/>
    <w:rsid w:val="0016711F"/>
    <w:rsid w:val="00174F92"/>
    <w:rsid w:val="0017736B"/>
    <w:rsid w:val="0017770B"/>
    <w:rsid w:val="00181600"/>
    <w:rsid w:val="001823AF"/>
    <w:rsid w:val="00184710"/>
    <w:rsid w:val="00186AF8"/>
    <w:rsid w:val="00187D21"/>
    <w:rsid w:val="00195C6E"/>
    <w:rsid w:val="001A146B"/>
    <w:rsid w:val="001A364B"/>
    <w:rsid w:val="001A5933"/>
    <w:rsid w:val="001B2304"/>
    <w:rsid w:val="001B66B1"/>
    <w:rsid w:val="001C58E2"/>
    <w:rsid w:val="001D098B"/>
    <w:rsid w:val="001D439F"/>
    <w:rsid w:val="001D5098"/>
    <w:rsid w:val="001D56A8"/>
    <w:rsid w:val="001E4E63"/>
    <w:rsid w:val="001E7E1B"/>
    <w:rsid w:val="001F0EA2"/>
    <w:rsid w:val="001F5A4D"/>
    <w:rsid w:val="00206B3F"/>
    <w:rsid w:val="00210127"/>
    <w:rsid w:val="00212368"/>
    <w:rsid w:val="002130DC"/>
    <w:rsid w:val="00216159"/>
    <w:rsid w:val="00216476"/>
    <w:rsid w:val="00237ADC"/>
    <w:rsid w:val="00241764"/>
    <w:rsid w:val="00245519"/>
    <w:rsid w:val="00254B09"/>
    <w:rsid w:val="0025622A"/>
    <w:rsid w:val="00262D87"/>
    <w:rsid w:val="0026687C"/>
    <w:rsid w:val="00272045"/>
    <w:rsid w:val="00273E06"/>
    <w:rsid w:val="00274B93"/>
    <w:rsid w:val="00276AB8"/>
    <w:rsid w:val="00276B0B"/>
    <w:rsid w:val="00285F75"/>
    <w:rsid w:val="002877C7"/>
    <w:rsid w:val="002916DF"/>
    <w:rsid w:val="0029696D"/>
    <w:rsid w:val="002C12DD"/>
    <w:rsid w:val="002C196A"/>
    <w:rsid w:val="002C19D1"/>
    <w:rsid w:val="002C739B"/>
    <w:rsid w:val="002C7E55"/>
    <w:rsid w:val="002E17B1"/>
    <w:rsid w:val="002E37BD"/>
    <w:rsid w:val="002E6EB6"/>
    <w:rsid w:val="002F778B"/>
    <w:rsid w:val="0030242D"/>
    <w:rsid w:val="003056BC"/>
    <w:rsid w:val="00305FD0"/>
    <w:rsid w:val="003106C0"/>
    <w:rsid w:val="00312A69"/>
    <w:rsid w:val="00313DBC"/>
    <w:rsid w:val="0033180A"/>
    <w:rsid w:val="00340503"/>
    <w:rsid w:val="00343949"/>
    <w:rsid w:val="0034464A"/>
    <w:rsid w:val="00344847"/>
    <w:rsid w:val="00345440"/>
    <w:rsid w:val="00351BA0"/>
    <w:rsid w:val="00351C12"/>
    <w:rsid w:val="0035370A"/>
    <w:rsid w:val="00354B1C"/>
    <w:rsid w:val="003572D8"/>
    <w:rsid w:val="00371E03"/>
    <w:rsid w:val="00373057"/>
    <w:rsid w:val="00376554"/>
    <w:rsid w:val="00377F73"/>
    <w:rsid w:val="0038344F"/>
    <w:rsid w:val="003948AF"/>
    <w:rsid w:val="00396539"/>
    <w:rsid w:val="00396CAC"/>
    <w:rsid w:val="003A1D4B"/>
    <w:rsid w:val="003A5934"/>
    <w:rsid w:val="003A676B"/>
    <w:rsid w:val="003A6CA2"/>
    <w:rsid w:val="003B5442"/>
    <w:rsid w:val="003C1530"/>
    <w:rsid w:val="003C3068"/>
    <w:rsid w:val="003F3F61"/>
    <w:rsid w:val="003F505D"/>
    <w:rsid w:val="00400DE5"/>
    <w:rsid w:val="0041016F"/>
    <w:rsid w:val="0041440B"/>
    <w:rsid w:val="0041646B"/>
    <w:rsid w:val="004164EC"/>
    <w:rsid w:val="004167C4"/>
    <w:rsid w:val="004169A2"/>
    <w:rsid w:val="00422CDC"/>
    <w:rsid w:val="00437146"/>
    <w:rsid w:val="00440D2E"/>
    <w:rsid w:val="00440E9D"/>
    <w:rsid w:val="00441F49"/>
    <w:rsid w:val="0044249F"/>
    <w:rsid w:val="00445F58"/>
    <w:rsid w:val="00451CA4"/>
    <w:rsid w:val="00453C01"/>
    <w:rsid w:val="00457204"/>
    <w:rsid w:val="0046205A"/>
    <w:rsid w:val="004624D7"/>
    <w:rsid w:val="0047111D"/>
    <w:rsid w:val="0047186E"/>
    <w:rsid w:val="0047303E"/>
    <w:rsid w:val="00473CC0"/>
    <w:rsid w:val="00474606"/>
    <w:rsid w:val="00475E6E"/>
    <w:rsid w:val="00481C85"/>
    <w:rsid w:val="00494DC9"/>
    <w:rsid w:val="00497F9B"/>
    <w:rsid w:val="004A51AF"/>
    <w:rsid w:val="004A5693"/>
    <w:rsid w:val="004B2837"/>
    <w:rsid w:val="004B47DC"/>
    <w:rsid w:val="004B4A1E"/>
    <w:rsid w:val="004B76BD"/>
    <w:rsid w:val="004C0C23"/>
    <w:rsid w:val="004C2314"/>
    <w:rsid w:val="004C4F44"/>
    <w:rsid w:val="004C53A7"/>
    <w:rsid w:val="004C6D27"/>
    <w:rsid w:val="004D25A6"/>
    <w:rsid w:val="004D5F3C"/>
    <w:rsid w:val="004E0010"/>
    <w:rsid w:val="004E2AB5"/>
    <w:rsid w:val="004F3FEF"/>
    <w:rsid w:val="004F4066"/>
    <w:rsid w:val="004F4C58"/>
    <w:rsid w:val="004F72A7"/>
    <w:rsid w:val="00500EC7"/>
    <w:rsid w:val="005034E5"/>
    <w:rsid w:val="00503CE8"/>
    <w:rsid w:val="005044B7"/>
    <w:rsid w:val="0050727D"/>
    <w:rsid w:val="00507ED5"/>
    <w:rsid w:val="0051191A"/>
    <w:rsid w:val="00513485"/>
    <w:rsid w:val="0051655C"/>
    <w:rsid w:val="00523100"/>
    <w:rsid w:val="005241B9"/>
    <w:rsid w:val="00524908"/>
    <w:rsid w:val="00527964"/>
    <w:rsid w:val="005535E5"/>
    <w:rsid w:val="00564380"/>
    <w:rsid w:val="0057558E"/>
    <w:rsid w:val="005758C3"/>
    <w:rsid w:val="00575F57"/>
    <w:rsid w:val="0057727F"/>
    <w:rsid w:val="00584B8B"/>
    <w:rsid w:val="00590598"/>
    <w:rsid w:val="00591C6C"/>
    <w:rsid w:val="00597ABE"/>
    <w:rsid w:val="00597F08"/>
    <w:rsid w:val="005A61AC"/>
    <w:rsid w:val="005B3512"/>
    <w:rsid w:val="005E206F"/>
    <w:rsid w:val="005E4E86"/>
    <w:rsid w:val="005F14AC"/>
    <w:rsid w:val="005F21A6"/>
    <w:rsid w:val="005F7391"/>
    <w:rsid w:val="00604C4E"/>
    <w:rsid w:val="00610BB4"/>
    <w:rsid w:val="00611A84"/>
    <w:rsid w:val="0062209A"/>
    <w:rsid w:val="00631DB2"/>
    <w:rsid w:val="00632E80"/>
    <w:rsid w:val="00634238"/>
    <w:rsid w:val="00634409"/>
    <w:rsid w:val="00643724"/>
    <w:rsid w:val="0065612C"/>
    <w:rsid w:val="00662B0E"/>
    <w:rsid w:val="00667AD4"/>
    <w:rsid w:val="006723EF"/>
    <w:rsid w:val="00680CF2"/>
    <w:rsid w:val="00680FC7"/>
    <w:rsid w:val="00683617"/>
    <w:rsid w:val="006A0F4A"/>
    <w:rsid w:val="006A1DA0"/>
    <w:rsid w:val="006A3975"/>
    <w:rsid w:val="006A6A13"/>
    <w:rsid w:val="006B0664"/>
    <w:rsid w:val="006B34CC"/>
    <w:rsid w:val="006B4040"/>
    <w:rsid w:val="006B6FF1"/>
    <w:rsid w:val="006C0974"/>
    <w:rsid w:val="006C1AA0"/>
    <w:rsid w:val="006C4785"/>
    <w:rsid w:val="006C5F4E"/>
    <w:rsid w:val="006D04A2"/>
    <w:rsid w:val="006D0C9F"/>
    <w:rsid w:val="006D2F58"/>
    <w:rsid w:val="006D6CB9"/>
    <w:rsid w:val="006D6D02"/>
    <w:rsid w:val="006E3DD0"/>
    <w:rsid w:val="006E5C59"/>
    <w:rsid w:val="006F75A0"/>
    <w:rsid w:val="006F7A87"/>
    <w:rsid w:val="00706666"/>
    <w:rsid w:val="007105E3"/>
    <w:rsid w:val="00715C80"/>
    <w:rsid w:val="00720536"/>
    <w:rsid w:val="00722E37"/>
    <w:rsid w:val="00726F63"/>
    <w:rsid w:val="00734CF4"/>
    <w:rsid w:val="00743B10"/>
    <w:rsid w:val="00746BB2"/>
    <w:rsid w:val="007518A8"/>
    <w:rsid w:val="00752A8C"/>
    <w:rsid w:val="00753A07"/>
    <w:rsid w:val="00753ADC"/>
    <w:rsid w:val="007545AF"/>
    <w:rsid w:val="007552B4"/>
    <w:rsid w:val="00761F62"/>
    <w:rsid w:val="00764993"/>
    <w:rsid w:val="007717B4"/>
    <w:rsid w:val="00776947"/>
    <w:rsid w:val="00781527"/>
    <w:rsid w:val="00782232"/>
    <w:rsid w:val="00783FB1"/>
    <w:rsid w:val="00792626"/>
    <w:rsid w:val="007A2501"/>
    <w:rsid w:val="007A36D1"/>
    <w:rsid w:val="007A4C50"/>
    <w:rsid w:val="007B7C7D"/>
    <w:rsid w:val="007C6EDA"/>
    <w:rsid w:val="007C78E3"/>
    <w:rsid w:val="007D0843"/>
    <w:rsid w:val="007D7609"/>
    <w:rsid w:val="007D7EFD"/>
    <w:rsid w:val="007E354C"/>
    <w:rsid w:val="007E56A0"/>
    <w:rsid w:val="007E6364"/>
    <w:rsid w:val="007F08C4"/>
    <w:rsid w:val="007F156D"/>
    <w:rsid w:val="007F756D"/>
    <w:rsid w:val="00803711"/>
    <w:rsid w:val="0080476C"/>
    <w:rsid w:val="008048D7"/>
    <w:rsid w:val="00811CA1"/>
    <w:rsid w:val="00812466"/>
    <w:rsid w:val="0081352C"/>
    <w:rsid w:val="00820B13"/>
    <w:rsid w:val="00823DEB"/>
    <w:rsid w:val="00824285"/>
    <w:rsid w:val="00827E5A"/>
    <w:rsid w:val="008321FE"/>
    <w:rsid w:val="008338A8"/>
    <w:rsid w:val="00844358"/>
    <w:rsid w:val="00854C67"/>
    <w:rsid w:val="00861615"/>
    <w:rsid w:val="008636E2"/>
    <w:rsid w:val="0086383B"/>
    <w:rsid w:val="00864EC7"/>
    <w:rsid w:val="00865BF1"/>
    <w:rsid w:val="008661D2"/>
    <w:rsid w:val="0087341E"/>
    <w:rsid w:val="00873FC5"/>
    <w:rsid w:val="00875788"/>
    <w:rsid w:val="00891FA3"/>
    <w:rsid w:val="00894F30"/>
    <w:rsid w:val="008960F2"/>
    <w:rsid w:val="00897A8C"/>
    <w:rsid w:val="008A146D"/>
    <w:rsid w:val="008A5293"/>
    <w:rsid w:val="008B2D4F"/>
    <w:rsid w:val="008C1269"/>
    <w:rsid w:val="008C3E3E"/>
    <w:rsid w:val="008C499F"/>
    <w:rsid w:val="008D020E"/>
    <w:rsid w:val="008D323F"/>
    <w:rsid w:val="008D3948"/>
    <w:rsid w:val="008D46AE"/>
    <w:rsid w:val="008E46A0"/>
    <w:rsid w:val="008E7235"/>
    <w:rsid w:val="008F497F"/>
    <w:rsid w:val="00903408"/>
    <w:rsid w:val="0090345E"/>
    <w:rsid w:val="0090710E"/>
    <w:rsid w:val="00911A0B"/>
    <w:rsid w:val="00912C2E"/>
    <w:rsid w:val="00915225"/>
    <w:rsid w:val="0093529A"/>
    <w:rsid w:val="00941482"/>
    <w:rsid w:val="00941AA9"/>
    <w:rsid w:val="0094322B"/>
    <w:rsid w:val="0094389E"/>
    <w:rsid w:val="0095579D"/>
    <w:rsid w:val="00955BE7"/>
    <w:rsid w:val="009603AC"/>
    <w:rsid w:val="00962E57"/>
    <w:rsid w:val="00965E24"/>
    <w:rsid w:val="009670AB"/>
    <w:rsid w:val="009679DF"/>
    <w:rsid w:val="00973490"/>
    <w:rsid w:val="00982769"/>
    <w:rsid w:val="0098479A"/>
    <w:rsid w:val="009A1888"/>
    <w:rsid w:val="009A280B"/>
    <w:rsid w:val="009C1E13"/>
    <w:rsid w:val="009C3B16"/>
    <w:rsid w:val="009D21CF"/>
    <w:rsid w:val="009E5264"/>
    <w:rsid w:val="009F34CA"/>
    <w:rsid w:val="00A0090C"/>
    <w:rsid w:val="00A111CE"/>
    <w:rsid w:val="00A136AE"/>
    <w:rsid w:val="00A14B6C"/>
    <w:rsid w:val="00A14ECF"/>
    <w:rsid w:val="00A15133"/>
    <w:rsid w:val="00A15804"/>
    <w:rsid w:val="00A31C52"/>
    <w:rsid w:val="00A403A0"/>
    <w:rsid w:val="00A416F5"/>
    <w:rsid w:val="00A463F3"/>
    <w:rsid w:val="00A56379"/>
    <w:rsid w:val="00A5705E"/>
    <w:rsid w:val="00A61B34"/>
    <w:rsid w:val="00A64D05"/>
    <w:rsid w:val="00A75783"/>
    <w:rsid w:val="00A80D33"/>
    <w:rsid w:val="00A8479C"/>
    <w:rsid w:val="00A86C22"/>
    <w:rsid w:val="00A9149D"/>
    <w:rsid w:val="00A92937"/>
    <w:rsid w:val="00A9378B"/>
    <w:rsid w:val="00A9639E"/>
    <w:rsid w:val="00AA2B00"/>
    <w:rsid w:val="00AA2F4A"/>
    <w:rsid w:val="00AA3BAF"/>
    <w:rsid w:val="00AA4562"/>
    <w:rsid w:val="00AA6857"/>
    <w:rsid w:val="00AA79C0"/>
    <w:rsid w:val="00AB1361"/>
    <w:rsid w:val="00AB50CE"/>
    <w:rsid w:val="00AC0F1A"/>
    <w:rsid w:val="00AC359C"/>
    <w:rsid w:val="00AC37E2"/>
    <w:rsid w:val="00AC3FFD"/>
    <w:rsid w:val="00AD4D3A"/>
    <w:rsid w:val="00AE60A1"/>
    <w:rsid w:val="00B02728"/>
    <w:rsid w:val="00B040A8"/>
    <w:rsid w:val="00B163DB"/>
    <w:rsid w:val="00B25244"/>
    <w:rsid w:val="00B26753"/>
    <w:rsid w:val="00B408C5"/>
    <w:rsid w:val="00B41B65"/>
    <w:rsid w:val="00B42834"/>
    <w:rsid w:val="00B54845"/>
    <w:rsid w:val="00B616CF"/>
    <w:rsid w:val="00B638DA"/>
    <w:rsid w:val="00B65CAF"/>
    <w:rsid w:val="00B74D3C"/>
    <w:rsid w:val="00B7662B"/>
    <w:rsid w:val="00B90D4F"/>
    <w:rsid w:val="00B93673"/>
    <w:rsid w:val="00B95ADC"/>
    <w:rsid w:val="00B96271"/>
    <w:rsid w:val="00B971D6"/>
    <w:rsid w:val="00B97740"/>
    <w:rsid w:val="00B97930"/>
    <w:rsid w:val="00BA3288"/>
    <w:rsid w:val="00BC044E"/>
    <w:rsid w:val="00BC2D68"/>
    <w:rsid w:val="00BC6D11"/>
    <w:rsid w:val="00BD0647"/>
    <w:rsid w:val="00BD4676"/>
    <w:rsid w:val="00BD5FEE"/>
    <w:rsid w:val="00BF14C5"/>
    <w:rsid w:val="00BF722E"/>
    <w:rsid w:val="00C0074D"/>
    <w:rsid w:val="00C11D91"/>
    <w:rsid w:val="00C1304C"/>
    <w:rsid w:val="00C2014B"/>
    <w:rsid w:val="00C224E2"/>
    <w:rsid w:val="00C35254"/>
    <w:rsid w:val="00C36E89"/>
    <w:rsid w:val="00C45832"/>
    <w:rsid w:val="00C46A9D"/>
    <w:rsid w:val="00C50135"/>
    <w:rsid w:val="00C5151E"/>
    <w:rsid w:val="00C57073"/>
    <w:rsid w:val="00C572CE"/>
    <w:rsid w:val="00C6185D"/>
    <w:rsid w:val="00C7267F"/>
    <w:rsid w:val="00C7481A"/>
    <w:rsid w:val="00C75840"/>
    <w:rsid w:val="00C75A2F"/>
    <w:rsid w:val="00C77916"/>
    <w:rsid w:val="00C819D2"/>
    <w:rsid w:val="00C8313C"/>
    <w:rsid w:val="00C87967"/>
    <w:rsid w:val="00C94406"/>
    <w:rsid w:val="00C95FF0"/>
    <w:rsid w:val="00C96A73"/>
    <w:rsid w:val="00CA1FB3"/>
    <w:rsid w:val="00CB01F8"/>
    <w:rsid w:val="00CB2042"/>
    <w:rsid w:val="00CB310E"/>
    <w:rsid w:val="00CB42BB"/>
    <w:rsid w:val="00CB4A9A"/>
    <w:rsid w:val="00CB6141"/>
    <w:rsid w:val="00CB62B5"/>
    <w:rsid w:val="00CC207D"/>
    <w:rsid w:val="00CC2113"/>
    <w:rsid w:val="00CC2222"/>
    <w:rsid w:val="00CE04C2"/>
    <w:rsid w:val="00CF0672"/>
    <w:rsid w:val="00CF0B92"/>
    <w:rsid w:val="00CF6A7E"/>
    <w:rsid w:val="00D0027C"/>
    <w:rsid w:val="00D1583D"/>
    <w:rsid w:val="00D16BBC"/>
    <w:rsid w:val="00D17760"/>
    <w:rsid w:val="00D20DCD"/>
    <w:rsid w:val="00D24E81"/>
    <w:rsid w:val="00D256BB"/>
    <w:rsid w:val="00D261BE"/>
    <w:rsid w:val="00D26861"/>
    <w:rsid w:val="00D27887"/>
    <w:rsid w:val="00D279C3"/>
    <w:rsid w:val="00D3775B"/>
    <w:rsid w:val="00D40E6F"/>
    <w:rsid w:val="00D4711E"/>
    <w:rsid w:val="00D7495A"/>
    <w:rsid w:val="00D81BE2"/>
    <w:rsid w:val="00D821A8"/>
    <w:rsid w:val="00D94FD9"/>
    <w:rsid w:val="00DA36BD"/>
    <w:rsid w:val="00DA6C57"/>
    <w:rsid w:val="00DB1382"/>
    <w:rsid w:val="00DB3236"/>
    <w:rsid w:val="00DC1330"/>
    <w:rsid w:val="00DC261B"/>
    <w:rsid w:val="00DD366F"/>
    <w:rsid w:val="00DE525D"/>
    <w:rsid w:val="00DF01F6"/>
    <w:rsid w:val="00DF04F9"/>
    <w:rsid w:val="00DF4B38"/>
    <w:rsid w:val="00E12229"/>
    <w:rsid w:val="00E13C47"/>
    <w:rsid w:val="00E13F2E"/>
    <w:rsid w:val="00E200B9"/>
    <w:rsid w:val="00E208AA"/>
    <w:rsid w:val="00E23A61"/>
    <w:rsid w:val="00E24977"/>
    <w:rsid w:val="00E3062E"/>
    <w:rsid w:val="00E36369"/>
    <w:rsid w:val="00E40032"/>
    <w:rsid w:val="00E43F7C"/>
    <w:rsid w:val="00E6340F"/>
    <w:rsid w:val="00E818A8"/>
    <w:rsid w:val="00E81A5B"/>
    <w:rsid w:val="00E82302"/>
    <w:rsid w:val="00E847ED"/>
    <w:rsid w:val="00E929F6"/>
    <w:rsid w:val="00E9623A"/>
    <w:rsid w:val="00EA6F90"/>
    <w:rsid w:val="00EA7D1E"/>
    <w:rsid w:val="00EB7BC7"/>
    <w:rsid w:val="00EC096F"/>
    <w:rsid w:val="00EC23B6"/>
    <w:rsid w:val="00EC79C5"/>
    <w:rsid w:val="00EC7C5C"/>
    <w:rsid w:val="00ED02E9"/>
    <w:rsid w:val="00ED087C"/>
    <w:rsid w:val="00ED356A"/>
    <w:rsid w:val="00ED48B8"/>
    <w:rsid w:val="00EE48B0"/>
    <w:rsid w:val="00EE6E38"/>
    <w:rsid w:val="00EF70B8"/>
    <w:rsid w:val="00EF7971"/>
    <w:rsid w:val="00F14190"/>
    <w:rsid w:val="00F219D2"/>
    <w:rsid w:val="00F30512"/>
    <w:rsid w:val="00F37E53"/>
    <w:rsid w:val="00F50C4B"/>
    <w:rsid w:val="00F51472"/>
    <w:rsid w:val="00F519EE"/>
    <w:rsid w:val="00F55A0E"/>
    <w:rsid w:val="00F66437"/>
    <w:rsid w:val="00F7087E"/>
    <w:rsid w:val="00F754A1"/>
    <w:rsid w:val="00F75CC4"/>
    <w:rsid w:val="00F81A70"/>
    <w:rsid w:val="00F83EA7"/>
    <w:rsid w:val="00F85915"/>
    <w:rsid w:val="00F86E5F"/>
    <w:rsid w:val="00FA011E"/>
    <w:rsid w:val="00FA1A16"/>
    <w:rsid w:val="00FB3FBF"/>
    <w:rsid w:val="00FB4CBE"/>
    <w:rsid w:val="00FB59A1"/>
    <w:rsid w:val="00FC7EA9"/>
    <w:rsid w:val="00FD53C4"/>
    <w:rsid w:val="00FE1924"/>
    <w:rsid w:val="00FE7BDA"/>
    <w:rsid w:val="00FF0399"/>
    <w:rsid w:val="00FF29DA"/>
    <w:rsid w:val="00FF2DF5"/>
    <w:rsid w:val="00FF4E14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8AD8F2"/>
  <w15:docId w15:val="{8FF0B6C8-C029-B54C-87B4-E5026981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8C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1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6383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D0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E9623A"/>
    <w:rPr>
      <w:color w:val="0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6383B"/>
    <w:rPr>
      <w:rFonts w:ascii="Times" w:eastAsia="Times New Roman" w:hAnsi="Times"/>
      <w:b/>
      <w:bCs/>
      <w:sz w:val="36"/>
      <w:szCs w:val="36"/>
      <w:lang w:eastAsia="en-US"/>
    </w:rPr>
  </w:style>
  <w:style w:type="paragraph" w:styleId="Header">
    <w:name w:val="header"/>
    <w:basedOn w:val="Normal"/>
    <w:link w:val="HeaderChar"/>
    <w:unhideWhenUsed/>
    <w:rsid w:val="00875788"/>
    <w:pPr>
      <w:widowControl w:val="0"/>
      <w:tabs>
        <w:tab w:val="center" w:pos="4680"/>
        <w:tab w:val="right" w:pos="9360"/>
      </w:tabs>
      <w:suppressAutoHyphens/>
    </w:pPr>
    <w:rPr>
      <w:rFonts w:eastAsia="Lucida Sans Unicode"/>
      <w:lang w:eastAsia="ja-JP"/>
    </w:rPr>
  </w:style>
  <w:style w:type="character" w:customStyle="1" w:styleId="HeaderChar">
    <w:name w:val="Header Char"/>
    <w:basedOn w:val="DefaultParagraphFont"/>
    <w:link w:val="Header"/>
    <w:rsid w:val="00875788"/>
    <w:rPr>
      <w:rFonts w:eastAsia="Lucida Sans Unicode"/>
    </w:rPr>
  </w:style>
  <w:style w:type="paragraph" w:styleId="Footer">
    <w:name w:val="footer"/>
    <w:basedOn w:val="Normal"/>
    <w:link w:val="FooterChar"/>
    <w:uiPriority w:val="99"/>
    <w:unhideWhenUsed/>
    <w:rsid w:val="000A75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5A2"/>
    <w:rPr>
      <w:rFonts w:eastAsia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12C"/>
    <w:rPr>
      <w:rFonts w:ascii="Tahoma" w:eastAsia="Lucida Sans Unicode" w:hAnsi="Tahoma" w:cs="Tahoma"/>
      <w:sz w:val="16"/>
      <w:szCs w:val="16"/>
    </w:rPr>
  </w:style>
  <w:style w:type="paragraph" w:customStyle="1" w:styleId="Default">
    <w:name w:val="Default"/>
    <w:rsid w:val="00A0090C"/>
    <w:pPr>
      <w:autoSpaceDE w:val="0"/>
      <w:autoSpaceDN w:val="0"/>
      <w:adjustRightInd w:val="0"/>
    </w:pPr>
    <w:rPr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D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xmsonormal">
    <w:name w:val="x_msonormal"/>
    <w:basedOn w:val="Normal"/>
    <w:rsid w:val="00371E03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D16BBC"/>
  </w:style>
  <w:style w:type="character" w:styleId="CommentReference">
    <w:name w:val="annotation reference"/>
    <w:basedOn w:val="DefaultParagraphFont"/>
    <w:uiPriority w:val="99"/>
    <w:semiHidden/>
    <w:unhideWhenUsed/>
    <w:rsid w:val="00EC7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9C5"/>
    <w:pPr>
      <w:widowControl w:val="0"/>
      <w:suppressAutoHyphens/>
    </w:pPr>
    <w:rPr>
      <w:rFonts w:eastAsia="Lucida Sans Unicode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9C5"/>
    <w:rPr>
      <w:rFonts w:eastAsia="Lucida Sans Unicod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C5"/>
    <w:rPr>
      <w:rFonts w:eastAsia="Lucida Sans Unicode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62D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313F8"/>
  </w:style>
  <w:style w:type="character" w:styleId="Strong">
    <w:name w:val="Strong"/>
    <w:basedOn w:val="DefaultParagraphFont"/>
    <w:uiPriority w:val="22"/>
    <w:qFormat/>
    <w:rsid w:val="00354B1C"/>
    <w:rPr>
      <w:b/>
      <w:bCs/>
    </w:rPr>
  </w:style>
  <w:style w:type="character" w:customStyle="1" w:styleId="apple-tab-span">
    <w:name w:val="apple-tab-span"/>
    <w:basedOn w:val="DefaultParagraphFont"/>
    <w:rsid w:val="00D3775B"/>
  </w:style>
  <w:style w:type="character" w:customStyle="1" w:styleId="markswnruqptj">
    <w:name w:val="markswnruqptj"/>
    <w:basedOn w:val="DefaultParagraphFont"/>
    <w:rsid w:val="00CC2113"/>
  </w:style>
  <w:style w:type="character" w:styleId="Emphasis">
    <w:name w:val="Emphasis"/>
    <w:basedOn w:val="DefaultParagraphFont"/>
    <w:uiPriority w:val="20"/>
    <w:qFormat/>
    <w:rsid w:val="00776947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ED48B8"/>
  </w:style>
  <w:style w:type="character" w:styleId="UnresolvedMention">
    <w:name w:val="Unresolved Mention"/>
    <w:basedOn w:val="DefaultParagraphFont"/>
    <w:uiPriority w:val="99"/>
    <w:semiHidden/>
    <w:unhideWhenUsed/>
    <w:rsid w:val="006D0C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8E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01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2559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2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37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PWlokuYac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su.pressbooks.pub/bard-in-the-borderlands-volume-1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gillen@tamusa.tamus.ed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SGR9RzXPH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11</Pages>
  <Words>4316</Words>
  <Characters>23310</Characters>
  <Application>Microsoft Office Word</Application>
  <DocSecurity>0</DocSecurity>
  <Lines>353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Hampshire</Company>
  <LinksUpToDate>false</LinksUpToDate>
  <CharactersWithSpaces>27566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Gillen</dc:creator>
  <cp:lastModifiedBy>Katherine Gillen</cp:lastModifiedBy>
  <cp:revision>23</cp:revision>
  <cp:lastPrinted>2022-08-28T19:46:00Z</cp:lastPrinted>
  <dcterms:created xsi:type="dcterms:W3CDTF">2023-01-15T13:47:00Z</dcterms:created>
  <dcterms:modified xsi:type="dcterms:W3CDTF">2023-07-25T19:08:00Z</dcterms:modified>
</cp:coreProperties>
</file>