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9B6D6" w14:textId="77777777" w:rsidR="00F67557" w:rsidRPr="00F67557" w:rsidRDefault="00F67557" w:rsidP="00C05863">
      <w:pPr>
        <w:pStyle w:val="Heading1"/>
        <w:rPr>
          <w:u w:color="171717"/>
        </w:rPr>
      </w:pPr>
      <w:r w:rsidRPr="00F67557">
        <w:rPr>
          <w:u w:color="171717"/>
        </w:rPr>
        <w:t>Curriculum Vitae</w:t>
      </w:r>
    </w:p>
    <w:p w14:paraId="10E7F953" w14:textId="77777777" w:rsidR="00F67557" w:rsidRPr="00F67557" w:rsidRDefault="00F67557" w:rsidP="00F67557">
      <w:pPr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 </w:t>
      </w:r>
    </w:p>
    <w:p w14:paraId="2E54A6DE" w14:textId="77777777" w:rsidR="00F67557" w:rsidRPr="00F67557" w:rsidRDefault="00F67557" w:rsidP="00F67557">
      <w:pPr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 </w:t>
      </w:r>
    </w:p>
    <w:p w14:paraId="00925198" w14:textId="77777777" w:rsidR="00F67557" w:rsidRPr="00F67557" w:rsidRDefault="00F67557" w:rsidP="00F67557">
      <w:pPr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Yael Levin                                                          </w:t>
      </w:r>
    </w:p>
    <w:p w14:paraId="0850D784" w14:textId="77777777" w:rsidR="00F67557" w:rsidRPr="00F67557" w:rsidRDefault="00F67557" w:rsidP="00F67557">
      <w:pPr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The English Department                                            </w:t>
      </w:r>
    </w:p>
    <w:p w14:paraId="20688546" w14:textId="77777777" w:rsidR="00F67557" w:rsidRPr="00F67557" w:rsidRDefault="00F67557" w:rsidP="00F67557">
      <w:pPr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 xml:space="preserve">Faculty of the Humanities                                          email: </w:t>
      </w:r>
      <w:hyperlink r:id="rId5" w:history="1">
        <w:r w:rsidRPr="00F67557">
          <w:rPr>
            <w:rFonts w:ascii="Times New Roman" w:hAnsi="Times New Roman" w:cs="Times New Roman"/>
            <w:color w:val="6B0001"/>
            <w:u w:color="6B0001"/>
          </w:rPr>
          <w:t>yael.levin@mail.huji.ac.il</w:t>
        </w:r>
      </w:hyperlink>
    </w:p>
    <w:p w14:paraId="64CD94BF" w14:textId="77777777" w:rsidR="00F67557" w:rsidRPr="00F67557" w:rsidRDefault="00F67557" w:rsidP="00F67557">
      <w:pPr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The Hebrew University of Jerusalem                        Office Tel. 00-972-25883682</w:t>
      </w:r>
    </w:p>
    <w:p w14:paraId="3DD0626E" w14:textId="77777777" w:rsidR="00F67557" w:rsidRPr="00F67557" w:rsidRDefault="00F67557" w:rsidP="00F67557">
      <w:pPr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Mount Scopus, Jerusalem                                          Room #7826</w:t>
      </w:r>
    </w:p>
    <w:p w14:paraId="7E5CDB7E" w14:textId="77777777" w:rsidR="00F67557" w:rsidRPr="00F67557" w:rsidRDefault="00F67557" w:rsidP="00F67557">
      <w:pPr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Israel</w:t>
      </w:r>
    </w:p>
    <w:p w14:paraId="58401589" w14:textId="65873DBF" w:rsidR="00F67557" w:rsidRPr="00F67557" w:rsidRDefault="00F67557" w:rsidP="003F6BBE">
      <w:pPr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  </w:t>
      </w:r>
    </w:p>
    <w:p w14:paraId="2D870B87" w14:textId="77777777" w:rsidR="00F67557" w:rsidRPr="00F67557" w:rsidRDefault="00F67557" w:rsidP="00C05863">
      <w:pPr>
        <w:pStyle w:val="Heading2"/>
        <w:rPr>
          <w:u w:color="171717"/>
        </w:rPr>
      </w:pPr>
      <w:r w:rsidRPr="00F67557">
        <w:rPr>
          <w:u w:color="171717"/>
        </w:rPr>
        <w:t>Education</w:t>
      </w:r>
    </w:p>
    <w:p w14:paraId="30D1FCF5" w14:textId="77777777" w:rsidR="00C05863" w:rsidRDefault="00C05863" w:rsidP="00F67557">
      <w:pPr>
        <w:rPr>
          <w:rFonts w:ascii="Times New Roman" w:hAnsi="Times New Roman" w:cs="Times New Roman"/>
          <w:u w:color="171717"/>
        </w:rPr>
      </w:pPr>
    </w:p>
    <w:p w14:paraId="02E1FE5A" w14:textId="18D2C7DE" w:rsidR="00F67557" w:rsidRPr="00F67557" w:rsidRDefault="00F67557" w:rsidP="00C05863">
      <w:pPr>
        <w:ind w:left="1440" w:hanging="1440"/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2000-2003</w:t>
      </w:r>
      <w:r w:rsidR="00C05863">
        <w:rPr>
          <w:rFonts w:ascii="Times New Roman" w:hAnsi="Times New Roman" w:cs="Times New Roman"/>
          <w:u w:color="171717"/>
        </w:rPr>
        <w:tab/>
      </w:r>
      <w:r w:rsidRPr="00F67557">
        <w:rPr>
          <w:rFonts w:ascii="Times New Roman" w:hAnsi="Times New Roman" w:cs="Times New Roman"/>
          <w:u w:color="171717"/>
        </w:rPr>
        <w:t>Ph.D. in English Literature at Royal Holloway, University of London: “The Otherwise Present: a Study of Four Conrad Novels.” Thesis supervised by Prof. Robert Hampson.</w:t>
      </w:r>
    </w:p>
    <w:p w14:paraId="32E770C7" w14:textId="2651B7C3" w:rsidR="00F67557" w:rsidRPr="00F67557" w:rsidRDefault="00F67557" w:rsidP="00C05863">
      <w:pPr>
        <w:ind w:left="1440" w:hanging="1440"/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 xml:space="preserve">1998-2000       M.A. in English Literature with distinction at The Hebrew University, Jerusalem. Thesis supervised by Prof. </w:t>
      </w:r>
      <w:proofErr w:type="spellStart"/>
      <w:r w:rsidRPr="00F67557">
        <w:rPr>
          <w:rFonts w:ascii="Times New Roman" w:hAnsi="Times New Roman" w:cs="Times New Roman"/>
          <w:u w:color="171717"/>
        </w:rPr>
        <w:t>Shlomith</w:t>
      </w:r>
      <w:proofErr w:type="spellEnd"/>
      <w:r w:rsidRPr="00F67557">
        <w:rPr>
          <w:rFonts w:ascii="Times New Roman" w:hAnsi="Times New Roman" w:cs="Times New Roman"/>
          <w:u w:color="171717"/>
        </w:rPr>
        <w:t xml:space="preserve"> </w:t>
      </w:r>
      <w:proofErr w:type="spellStart"/>
      <w:r w:rsidRPr="00F67557">
        <w:rPr>
          <w:rFonts w:ascii="Times New Roman" w:hAnsi="Times New Roman" w:cs="Times New Roman"/>
          <w:u w:color="171717"/>
        </w:rPr>
        <w:t>Rimmon</w:t>
      </w:r>
      <w:proofErr w:type="spellEnd"/>
      <w:r w:rsidRPr="00F67557">
        <w:rPr>
          <w:rFonts w:ascii="Times New Roman" w:hAnsi="Times New Roman" w:cs="Times New Roman"/>
          <w:u w:color="171717"/>
        </w:rPr>
        <w:t>-Kenan.</w:t>
      </w:r>
    </w:p>
    <w:p w14:paraId="73DE50F8" w14:textId="77777777" w:rsidR="00F67557" w:rsidRPr="00F67557" w:rsidRDefault="00F67557" w:rsidP="00C05863">
      <w:pPr>
        <w:ind w:left="1440" w:hanging="1440"/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1995-1998       B.A. in Psychology and in English Literature at The Hebrew University, Jerusalem.</w:t>
      </w:r>
    </w:p>
    <w:p w14:paraId="32D5204C" w14:textId="77777777" w:rsidR="00F67557" w:rsidRPr="00F67557" w:rsidRDefault="00F67557" w:rsidP="00F67557">
      <w:pPr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 </w:t>
      </w:r>
    </w:p>
    <w:p w14:paraId="3544D429" w14:textId="77777777" w:rsidR="00F67557" w:rsidRDefault="00F67557" w:rsidP="00C05863">
      <w:pPr>
        <w:pStyle w:val="Heading2"/>
        <w:rPr>
          <w:u w:color="171717"/>
        </w:rPr>
      </w:pPr>
      <w:r w:rsidRPr="00F67557">
        <w:rPr>
          <w:u w:color="171717"/>
        </w:rPr>
        <w:t>Work Experience</w:t>
      </w:r>
    </w:p>
    <w:p w14:paraId="2C8BE67D" w14:textId="77777777" w:rsidR="00C05863" w:rsidRPr="00C05863" w:rsidRDefault="00C05863" w:rsidP="00C05863"/>
    <w:p w14:paraId="0CBB2436" w14:textId="3BD23F16" w:rsidR="003A4253" w:rsidRDefault="003A4253" w:rsidP="009523F5">
      <w:pPr>
        <w:ind w:left="1440" w:hanging="1440"/>
        <w:rPr>
          <w:rFonts w:ascii="Times New Roman" w:hAnsi="Times New Roman" w:cs="Times New Roman"/>
          <w:u w:color="171717"/>
        </w:rPr>
      </w:pPr>
      <w:r>
        <w:rPr>
          <w:rFonts w:ascii="Times New Roman" w:hAnsi="Times New Roman" w:cs="Times New Roman"/>
          <w:u w:color="171717"/>
        </w:rPr>
        <w:t>2020-present</w:t>
      </w:r>
      <w:r>
        <w:rPr>
          <w:rFonts w:ascii="Times New Roman" w:hAnsi="Times New Roman" w:cs="Times New Roman"/>
          <w:u w:color="171717"/>
        </w:rPr>
        <w:tab/>
        <w:t>Associate Professor at the English Department</w:t>
      </w:r>
      <w:r w:rsidR="00747249">
        <w:rPr>
          <w:rFonts w:ascii="Times New Roman" w:hAnsi="Times New Roman" w:cs="Times New Roman"/>
          <w:u w:color="171717"/>
        </w:rPr>
        <w:t>,</w:t>
      </w:r>
      <w:r>
        <w:rPr>
          <w:rFonts w:ascii="Times New Roman" w:hAnsi="Times New Roman" w:cs="Times New Roman"/>
          <w:u w:color="171717"/>
        </w:rPr>
        <w:t xml:space="preserve"> </w:t>
      </w:r>
      <w:r w:rsidR="00747249">
        <w:rPr>
          <w:rFonts w:ascii="Times New Roman" w:hAnsi="Times New Roman" w:cs="Times New Roman"/>
          <w:u w:color="171717"/>
        </w:rPr>
        <w:t>t</w:t>
      </w:r>
      <w:r>
        <w:rPr>
          <w:rFonts w:ascii="Times New Roman" w:hAnsi="Times New Roman" w:cs="Times New Roman"/>
          <w:u w:color="171717"/>
        </w:rPr>
        <w:t>he Hebrew University of Jerusalem, Israel.</w:t>
      </w:r>
    </w:p>
    <w:p w14:paraId="0E1608BA" w14:textId="2F22AC13" w:rsidR="00F67557" w:rsidRPr="00F67557" w:rsidRDefault="00F67557" w:rsidP="009523F5">
      <w:pPr>
        <w:ind w:left="1440" w:hanging="1440"/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2014–</w:t>
      </w:r>
      <w:r w:rsidR="003A4253">
        <w:rPr>
          <w:rFonts w:ascii="Times New Roman" w:hAnsi="Times New Roman" w:cs="Times New Roman"/>
          <w:u w:color="171717"/>
        </w:rPr>
        <w:t>2020</w:t>
      </w:r>
      <w:r w:rsidRPr="00F67557">
        <w:rPr>
          <w:rFonts w:ascii="Times New Roman" w:hAnsi="Times New Roman" w:cs="Times New Roman"/>
          <w:u w:color="171717"/>
        </w:rPr>
        <w:t xml:space="preserve"> </w:t>
      </w:r>
      <w:r w:rsidR="009523F5">
        <w:rPr>
          <w:rFonts w:ascii="Times New Roman" w:hAnsi="Times New Roman" w:cs="Times New Roman"/>
          <w:u w:color="171717"/>
        </w:rPr>
        <w:tab/>
      </w:r>
      <w:r w:rsidRPr="00F67557">
        <w:rPr>
          <w:rFonts w:ascii="Times New Roman" w:hAnsi="Times New Roman" w:cs="Times New Roman"/>
          <w:u w:color="171717"/>
        </w:rPr>
        <w:t xml:space="preserve">Senior Lecturer </w:t>
      </w:r>
      <w:r w:rsidR="009523F5">
        <w:rPr>
          <w:rFonts w:ascii="Times New Roman" w:hAnsi="Times New Roman" w:cs="Times New Roman"/>
          <w:u w:color="171717"/>
        </w:rPr>
        <w:t>at the</w:t>
      </w:r>
      <w:r w:rsidRPr="00F67557">
        <w:rPr>
          <w:rFonts w:ascii="Times New Roman" w:hAnsi="Times New Roman" w:cs="Times New Roman"/>
          <w:u w:color="171717"/>
        </w:rPr>
        <w:t xml:space="preserve"> English </w:t>
      </w:r>
      <w:r w:rsidR="009523F5">
        <w:rPr>
          <w:rFonts w:ascii="Times New Roman" w:hAnsi="Times New Roman" w:cs="Times New Roman"/>
          <w:u w:color="171717"/>
        </w:rPr>
        <w:t>Department</w:t>
      </w:r>
      <w:r w:rsidR="00747249">
        <w:rPr>
          <w:rFonts w:ascii="Times New Roman" w:hAnsi="Times New Roman" w:cs="Times New Roman"/>
          <w:u w:color="171717"/>
        </w:rPr>
        <w:t>,</w:t>
      </w:r>
      <w:r w:rsidRPr="00F67557">
        <w:rPr>
          <w:rFonts w:ascii="Times New Roman" w:hAnsi="Times New Roman" w:cs="Times New Roman"/>
          <w:u w:color="171717"/>
        </w:rPr>
        <w:t xml:space="preserve"> the Hebrew U</w:t>
      </w:r>
      <w:r w:rsidR="009523F5">
        <w:rPr>
          <w:rFonts w:ascii="Times New Roman" w:hAnsi="Times New Roman" w:cs="Times New Roman"/>
          <w:u w:color="171717"/>
        </w:rPr>
        <w:t>niversity of Jerusalem</w:t>
      </w:r>
      <w:r w:rsidR="00337F3A">
        <w:rPr>
          <w:rFonts w:ascii="Times New Roman" w:hAnsi="Times New Roman" w:cs="Times New Roman"/>
          <w:u w:color="171717"/>
        </w:rPr>
        <w:t>, Israel</w:t>
      </w:r>
      <w:r w:rsidR="009523F5">
        <w:rPr>
          <w:rFonts w:ascii="Times New Roman" w:hAnsi="Times New Roman" w:cs="Times New Roman"/>
          <w:u w:color="171717"/>
        </w:rPr>
        <w:t>.</w:t>
      </w:r>
    </w:p>
    <w:p w14:paraId="4C9E0CD4" w14:textId="368734DF" w:rsidR="00337F3A" w:rsidRDefault="00F67557" w:rsidP="006336F0">
      <w:pPr>
        <w:ind w:left="1440" w:hanging="1440"/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 xml:space="preserve">2011-2015       Associate Professor at the department of Culture and Literature, the University of </w:t>
      </w:r>
      <w:proofErr w:type="spellStart"/>
      <w:r w:rsidRPr="00F67557">
        <w:rPr>
          <w:rFonts w:ascii="Times New Roman" w:hAnsi="Times New Roman" w:cs="Times New Roman"/>
          <w:u w:color="171717"/>
        </w:rPr>
        <w:t>Tromsø</w:t>
      </w:r>
      <w:proofErr w:type="spellEnd"/>
      <w:r w:rsidRPr="00F67557">
        <w:rPr>
          <w:rFonts w:ascii="Times New Roman" w:hAnsi="Times New Roman" w:cs="Times New Roman"/>
          <w:u w:color="171717"/>
        </w:rPr>
        <w:t>, Norway.</w:t>
      </w:r>
    </w:p>
    <w:p w14:paraId="665F0425" w14:textId="77777777" w:rsidR="00F67557" w:rsidRPr="00F67557" w:rsidRDefault="00F67557" w:rsidP="00337F3A">
      <w:pPr>
        <w:ind w:left="1440" w:hanging="1440"/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2004-2011       Teaching Fellow at the English Department and the School of Literatures the Hebrew University of Jerusalem.</w:t>
      </w:r>
    </w:p>
    <w:p w14:paraId="662EE531" w14:textId="77777777" w:rsidR="00F67557" w:rsidRPr="00F67557" w:rsidRDefault="00F67557" w:rsidP="00337F3A">
      <w:pPr>
        <w:ind w:left="1440" w:hanging="1440"/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 xml:space="preserve">2008-2011       Pedagogical Advisor and English teacher at </w:t>
      </w:r>
      <w:proofErr w:type="spellStart"/>
      <w:r w:rsidRPr="00F67557">
        <w:rPr>
          <w:rFonts w:ascii="Times New Roman" w:hAnsi="Times New Roman" w:cs="Times New Roman"/>
          <w:u w:color="171717"/>
        </w:rPr>
        <w:t>Eteacher</w:t>
      </w:r>
      <w:proofErr w:type="spellEnd"/>
      <w:r w:rsidRPr="00F67557">
        <w:rPr>
          <w:rFonts w:ascii="Times New Roman" w:hAnsi="Times New Roman" w:cs="Times New Roman"/>
          <w:u w:color="171717"/>
        </w:rPr>
        <w:t>, an online language school.</w:t>
      </w:r>
    </w:p>
    <w:p w14:paraId="297B1306" w14:textId="77777777" w:rsidR="00F67557" w:rsidRPr="00F67557" w:rsidRDefault="00F67557" w:rsidP="00337F3A">
      <w:pPr>
        <w:ind w:left="1440" w:hanging="1440"/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 xml:space="preserve">2003                Research </w:t>
      </w:r>
      <w:proofErr w:type="spellStart"/>
      <w:r w:rsidRPr="00F67557">
        <w:rPr>
          <w:rFonts w:ascii="Times New Roman" w:hAnsi="Times New Roman" w:cs="Times New Roman"/>
          <w:u w:color="171717"/>
        </w:rPr>
        <w:t>Assitant</w:t>
      </w:r>
      <w:proofErr w:type="spellEnd"/>
      <w:r w:rsidRPr="00F67557">
        <w:rPr>
          <w:rFonts w:ascii="Times New Roman" w:hAnsi="Times New Roman" w:cs="Times New Roman"/>
          <w:u w:color="171717"/>
        </w:rPr>
        <w:t xml:space="preserve"> for Dr. Yochai Oppenheimer, Department of Hebrew Literature, Tel Aviv University.</w:t>
      </w:r>
    </w:p>
    <w:p w14:paraId="71958A3E" w14:textId="77777777" w:rsidR="00F67557" w:rsidRPr="00F67557" w:rsidRDefault="00F67557" w:rsidP="00F67557">
      <w:pPr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2002                Teacher of English as a foreign language at ISIS, Royal Holloway.</w:t>
      </w:r>
    </w:p>
    <w:p w14:paraId="38A3FF92" w14:textId="77777777" w:rsidR="003F6BBE" w:rsidRDefault="003F6BBE" w:rsidP="003F6BBE">
      <w:pPr>
        <w:pStyle w:val="Heading2"/>
        <w:rPr>
          <w:u w:color="171717"/>
        </w:rPr>
      </w:pPr>
    </w:p>
    <w:p w14:paraId="4CBF8AEF" w14:textId="1058C5AC" w:rsidR="00F67557" w:rsidRPr="00F67557" w:rsidRDefault="00F67557" w:rsidP="003F6BBE">
      <w:pPr>
        <w:pStyle w:val="Heading2"/>
        <w:rPr>
          <w:u w:color="171717"/>
        </w:rPr>
      </w:pPr>
      <w:r w:rsidRPr="00F67557">
        <w:rPr>
          <w:u w:color="171717"/>
        </w:rPr>
        <w:t>Languages</w:t>
      </w:r>
    </w:p>
    <w:p w14:paraId="6B41D893" w14:textId="77777777" w:rsidR="00337F3A" w:rsidRDefault="00337F3A" w:rsidP="00F67557">
      <w:pPr>
        <w:rPr>
          <w:rFonts w:ascii="Times New Roman" w:hAnsi="Times New Roman" w:cs="Times New Roman"/>
          <w:u w:color="171717"/>
        </w:rPr>
      </w:pPr>
    </w:p>
    <w:p w14:paraId="581E72DE" w14:textId="77777777" w:rsidR="00F67557" w:rsidRPr="00F67557" w:rsidRDefault="00F67557" w:rsidP="00F67557">
      <w:pPr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Hebrew           Proficient in reading, writing and speech.</w:t>
      </w:r>
    </w:p>
    <w:p w14:paraId="2329850B" w14:textId="77777777" w:rsidR="00F67557" w:rsidRPr="00F67557" w:rsidRDefault="00F67557" w:rsidP="00F67557">
      <w:pPr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English            Proficient in reading, writing and speech.</w:t>
      </w:r>
    </w:p>
    <w:p w14:paraId="0AE1BB09" w14:textId="77777777" w:rsidR="00F67557" w:rsidRPr="00F67557" w:rsidRDefault="00F67557" w:rsidP="00F67557">
      <w:pPr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Norwegian       Proficient in reading and comprehension.</w:t>
      </w:r>
    </w:p>
    <w:p w14:paraId="10D0F90D" w14:textId="77777777" w:rsidR="00F67557" w:rsidRPr="00F67557" w:rsidRDefault="00F67557" w:rsidP="00F67557">
      <w:pPr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French             Proficient in reading and comprehension.</w:t>
      </w:r>
    </w:p>
    <w:p w14:paraId="6C73E6A4" w14:textId="77777777" w:rsidR="003F6BBE" w:rsidRDefault="003F6BBE" w:rsidP="00F67557">
      <w:pPr>
        <w:rPr>
          <w:rFonts w:ascii="Times New Roman" w:hAnsi="Times New Roman" w:cs="Times New Roman"/>
          <w:u w:color="171717"/>
        </w:rPr>
      </w:pPr>
    </w:p>
    <w:p w14:paraId="3BEF24B7" w14:textId="069064B3" w:rsidR="00F67557" w:rsidRPr="00F67557" w:rsidRDefault="00F67557" w:rsidP="00F67557">
      <w:pPr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 </w:t>
      </w:r>
    </w:p>
    <w:p w14:paraId="1BC6AC9F" w14:textId="77777777" w:rsidR="00F67557" w:rsidRPr="00F67557" w:rsidRDefault="00F67557" w:rsidP="004617A0">
      <w:pPr>
        <w:pStyle w:val="Heading2"/>
        <w:rPr>
          <w:u w:color="171717"/>
        </w:rPr>
      </w:pPr>
      <w:r w:rsidRPr="00F67557">
        <w:rPr>
          <w:u w:color="171717"/>
        </w:rPr>
        <w:lastRenderedPageBreak/>
        <w:t>Workshops</w:t>
      </w:r>
    </w:p>
    <w:p w14:paraId="2FD90C9B" w14:textId="77777777" w:rsidR="00F67557" w:rsidRPr="00F67557" w:rsidRDefault="00F67557" w:rsidP="00F67557">
      <w:pPr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 </w:t>
      </w:r>
    </w:p>
    <w:p w14:paraId="0B9BBCCD" w14:textId="09E23513" w:rsidR="00FD45B9" w:rsidRDefault="00FD45B9" w:rsidP="00FD45B9">
      <w:pPr>
        <w:ind w:left="1440" w:hanging="1440"/>
        <w:rPr>
          <w:rFonts w:ascii="Times New Roman" w:hAnsi="Times New Roman" w:cs="Times New Roman"/>
          <w:u w:color="171717"/>
        </w:rPr>
      </w:pPr>
      <w:r>
        <w:rPr>
          <w:rFonts w:ascii="Times New Roman" w:hAnsi="Times New Roman" w:cs="Times New Roman"/>
          <w:u w:color="171717"/>
        </w:rPr>
        <w:t>2021</w:t>
      </w:r>
      <w:r>
        <w:rPr>
          <w:rFonts w:ascii="Times New Roman" w:hAnsi="Times New Roman" w:cs="Times New Roman"/>
          <w:u w:color="171717"/>
        </w:rPr>
        <w:tab/>
        <w:t>Coming to Attention: International Israel Science Foundation Workshop, Jerusalem</w:t>
      </w:r>
    </w:p>
    <w:p w14:paraId="34C55CAB" w14:textId="2A75FDF0" w:rsidR="00F67557" w:rsidRPr="00F67557" w:rsidRDefault="00F67557" w:rsidP="00F67557">
      <w:pPr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 xml:space="preserve">2014                Encode: Engaging Conflicts in a Digital Era. </w:t>
      </w:r>
      <w:proofErr w:type="spellStart"/>
      <w:r w:rsidRPr="00F67557">
        <w:rPr>
          <w:rFonts w:ascii="Times New Roman" w:hAnsi="Times New Roman" w:cs="Times New Roman"/>
          <w:u w:color="171717"/>
        </w:rPr>
        <w:t>Tromsø</w:t>
      </w:r>
      <w:proofErr w:type="spellEnd"/>
      <w:r w:rsidRPr="00F67557">
        <w:rPr>
          <w:rFonts w:ascii="Times New Roman" w:hAnsi="Times New Roman" w:cs="Times New Roman"/>
          <w:u w:color="171717"/>
        </w:rPr>
        <w:t>-Jerusalem</w:t>
      </w:r>
    </w:p>
    <w:p w14:paraId="1280D51B" w14:textId="77777777" w:rsidR="00F67557" w:rsidRPr="00F67557" w:rsidRDefault="00F67557" w:rsidP="00F67557">
      <w:pPr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 xml:space="preserve">2011-2014       Borders Aesthetic group. Arctic University of Norway, </w:t>
      </w:r>
      <w:proofErr w:type="spellStart"/>
      <w:r w:rsidRPr="00F67557">
        <w:rPr>
          <w:rFonts w:ascii="Times New Roman" w:hAnsi="Times New Roman" w:cs="Times New Roman"/>
          <w:u w:color="171717"/>
        </w:rPr>
        <w:t>UiT</w:t>
      </w:r>
      <w:proofErr w:type="spellEnd"/>
      <w:r w:rsidRPr="00F67557">
        <w:rPr>
          <w:rFonts w:ascii="Times New Roman" w:hAnsi="Times New Roman" w:cs="Times New Roman"/>
          <w:u w:color="171717"/>
        </w:rPr>
        <w:t>.</w:t>
      </w:r>
    </w:p>
    <w:p w14:paraId="737C1D22" w14:textId="77777777" w:rsidR="00F67557" w:rsidRPr="00F67557" w:rsidRDefault="00F67557" w:rsidP="004617A0">
      <w:pPr>
        <w:ind w:left="1440" w:hanging="1440"/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8/2010             Attending faculty at the “Dickens Universe,” University of California, Santa Cruz.</w:t>
      </w:r>
    </w:p>
    <w:p w14:paraId="7B76A79F" w14:textId="77777777" w:rsidR="00F67557" w:rsidRPr="00F67557" w:rsidRDefault="00F67557" w:rsidP="004617A0">
      <w:pPr>
        <w:ind w:left="1440" w:hanging="1440"/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2010-2011    </w:t>
      </w:r>
      <w:proofErr w:type="gramStart"/>
      <w:r w:rsidRPr="00F67557">
        <w:rPr>
          <w:rFonts w:ascii="Times New Roman" w:hAnsi="Times New Roman" w:cs="Times New Roman"/>
          <w:u w:color="171717"/>
        </w:rPr>
        <w:t>   “</w:t>
      </w:r>
      <w:proofErr w:type="gramEnd"/>
      <w:r w:rsidRPr="00F67557">
        <w:rPr>
          <w:rFonts w:ascii="Times New Roman" w:hAnsi="Times New Roman" w:cs="Times New Roman"/>
          <w:u w:color="171717"/>
        </w:rPr>
        <w:t>Fictions of God and Time in a Posthuman Age”: a year-long research project at the Van-Leer Institute in Jerusalem.</w:t>
      </w:r>
    </w:p>
    <w:p w14:paraId="12096BC9" w14:textId="77777777" w:rsidR="00F67557" w:rsidRDefault="00F67557" w:rsidP="00F67557">
      <w:pPr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 </w:t>
      </w:r>
    </w:p>
    <w:p w14:paraId="03767CEE" w14:textId="77777777" w:rsidR="003401CB" w:rsidRPr="00F67557" w:rsidRDefault="003401CB" w:rsidP="00F67557">
      <w:pPr>
        <w:rPr>
          <w:rFonts w:ascii="Times New Roman" w:hAnsi="Times New Roman" w:cs="Times New Roman"/>
          <w:u w:color="171717"/>
        </w:rPr>
      </w:pPr>
    </w:p>
    <w:p w14:paraId="0E78BC97" w14:textId="79B287E4" w:rsidR="00F67557" w:rsidRPr="00F67557" w:rsidRDefault="00F67557" w:rsidP="004617A0">
      <w:pPr>
        <w:pStyle w:val="Heading2"/>
        <w:rPr>
          <w:u w:color="171717"/>
        </w:rPr>
      </w:pPr>
      <w:r w:rsidRPr="00F67557">
        <w:rPr>
          <w:u w:color="171717"/>
        </w:rPr>
        <w:t>Academic Activities</w:t>
      </w:r>
    </w:p>
    <w:p w14:paraId="273C7961" w14:textId="77777777" w:rsidR="00AB0358" w:rsidRDefault="00AB0358" w:rsidP="00337F3A">
      <w:pPr>
        <w:rPr>
          <w:rFonts w:ascii="Times New Roman" w:hAnsi="Times New Roman" w:cs="Times New Roman"/>
          <w:u w:color="171717"/>
        </w:rPr>
      </w:pPr>
    </w:p>
    <w:p w14:paraId="48E793AB" w14:textId="1C9AFA0C" w:rsidR="00337F3A" w:rsidRDefault="006336F0" w:rsidP="00337F3A">
      <w:pPr>
        <w:rPr>
          <w:rFonts w:ascii="Times New Roman" w:hAnsi="Times New Roman" w:cs="Times New Roman"/>
          <w:u w:color="171717"/>
        </w:rPr>
      </w:pPr>
      <w:r>
        <w:rPr>
          <w:rFonts w:ascii="Times New Roman" w:hAnsi="Times New Roman" w:cs="Times New Roman"/>
          <w:u w:color="171717"/>
        </w:rPr>
        <w:t>Teaching</w:t>
      </w:r>
      <w:r w:rsidR="00AB0358">
        <w:rPr>
          <w:rFonts w:ascii="Times New Roman" w:hAnsi="Times New Roman" w:cs="Times New Roman"/>
          <w:u w:color="171717"/>
        </w:rPr>
        <w:t>:</w:t>
      </w:r>
      <w:r w:rsidR="004617A0">
        <w:rPr>
          <w:rFonts w:ascii="Times New Roman" w:hAnsi="Times New Roman" w:cs="Times New Roman"/>
          <w:u w:color="171717"/>
        </w:rPr>
        <w:t xml:space="preserve"> </w:t>
      </w:r>
    </w:p>
    <w:p w14:paraId="7718E467" w14:textId="77777777" w:rsidR="00337F3A" w:rsidRPr="004617A0" w:rsidRDefault="00337F3A" w:rsidP="00337F3A">
      <w:pPr>
        <w:ind w:firstLine="720"/>
        <w:rPr>
          <w:rFonts w:ascii="Times New Roman" w:hAnsi="Times New Roman" w:cs="Times New Roman"/>
          <w:u w:val="single" w:color="171717"/>
        </w:rPr>
      </w:pPr>
      <w:r w:rsidRPr="004617A0">
        <w:rPr>
          <w:rFonts w:ascii="Times New Roman" w:hAnsi="Times New Roman" w:cs="Times New Roman"/>
          <w:u w:val="single" w:color="171717"/>
        </w:rPr>
        <w:t>Undergraduate</w:t>
      </w:r>
    </w:p>
    <w:p w14:paraId="10FF4918" w14:textId="26FB0FA4" w:rsidR="00337F3A" w:rsidRDefault="00337F3A" w:rsidP="00337F3A">
      <w:pPr>
        <w:ind w:firstLine="720"/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Landmarks of Criticism: Fr</w:t>
      </w:r>
      <w:r w:rsidR="001F6EBA">
        <w:rPr>
          <w:rFonts w:ascii="Times New Roman" w:hAnsi="Times New Roman" w:cs="Times New Roman"/>
          <w:u w:color="171717"/>
        </w:rPr>
        <w:t>om Plato to N</w:t>
      </w:r>
      <w:r w:rsidRPr="00F67557">
        <w:rPr>
          <w:rFonts w:ascii="Times New Roman" w:hAnsi="Times New Roman" w:cs="Times New Roman"/>
          <w:u w:color="171717"/>
        </w:rPr>
        <w:t>i</w:t>
      </w:r>
      <w:r w:rsidR="001F6EBA">
        <w:rPr>
          <w:rFonts w:ascii="Times New Roman" w:hAnsi="Times New Roman" w:cs="Times New Roman"/>
          <w:u w:color="171717"/>
        </w:rPr>
        <w:t>e</w:t>
      </w:r>
      <w:r w:rsidRPr="00F67557">
        <w:rPr>
          <w:rFonts w:ascii="Times New Roman" w:hAnsi="Times New Roman" w:cs="Times New Roman"/>
          <w:u w:color="171717"/>
        </w:rPr>
        <w:t xml:space="preserve">tzsche </w:t>
      </w:r>
    </w:p>
    <w:p w14:paraId="2CA3D2FF" w14:textId="77777777" w:rsidR="00337F3A" w:rsidRDefault="00337F3A" w:rsidP="00337F3A">
      <w:pPr>
        <w:ind w:firstLine="720"/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The 20th Century English and American Novel</w:t>
      </w:r>
    </w:p>
    <w:p w14:paraId="23E239BC" w14:textId="77777777" w:rsidR="00337F3A" w:rsidRDefault="00337F3A" w:rsidP="00337F3A">
      <w:pPr>
        <w:ind w:firstLine="720"/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Modernism: Joseph Conrad</w:t>
      </w:r>
    </w:p>
    <w:p w14:paraId="38CDA482" w14:textId="77777777" w:rsidR="00337F3A" w:rsidRPr="00F67557" w:rsidRDefault="00337F3A" w:rsidP="00337F3A">
      <w:pPr>
        <w:ind w:firstLine="720"/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Villains in English Literature</w:t>
      </w:r>
    </w:p>
    <w:p w14:paraId="341545BE" w14:textId="77777777" w:rsidR="004617A0" w:rsidRPr="00F67557" w:rsidRDefault="004617A0" w:rsidP="004617A0">
      <w:pPr>
        <w:ind w:firstLine="720"/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Introduction to Narrative</w:t>
      </w:r>
    </w:p>
    <w:p w14:paraId="2F215FBE" w14:textId="77777777" w:rsidR="004617A0" w:rsidRPr="00F67557" w:rsidRDefault="004617A0" w:rsidP="004617A0">
      <w:pPr>
        <w:ind w:firstLine="720"/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Romanticisms</w:t>
      </w:r>
    </w:p>
    <w:p w14:paraId="2E62CE12" w14:textId="461AC463" w:rsidR="004617A0" w:rsidRDefault="001049ED" w:rsidP="004617A0">
      <w:pPr>
        <w:ind w:firstLine="720"/>
        <w:rPr>
          <w:rFonts w:ascii="Times New Roman" w:hAnsi="Times New Roman" w:cs="Times New Roman"/>
          <w:u w:color="171717"/>
        </w:rPr>
      </w:pPr>
      <w:r>
        <w:rPr>
          <w:rFonts w:ascii="Times New Roman" w:hAnsi="Times New Roman" w:cs="Times New Roman"/>
          <w:u w:color="171717"/>
        </w:rPr>
        <w:t>Horror: At the Margins of Subjectivity</w:t>
      </w:r>
    </w:p>
    <w:p w14:paraId="0BECE36F" w14:textId="1325AFB6" w:rsidR="00FD45B9" w:rsidRPr="00F67557" w:rsidRDefault="00FD45B9" w:rsidP="004617A0">
      <w:pPr>
        <w:ind w:firstLine="720"/>
        <w:rPr>
          <w:rFonts w:ascii="Times New Roman" w:hAnsi="Times New Roman" w:cs="Times New Roman"/>
          <w:u w:color="171717"/>
        </w:rPr>
      </w:pPr>
      <w:r>
        <w:rPr>
          <w:rFonts w:ascii="Times New Roman" w:hAnsi="Times New Roman" w:cs="Times New Roman"/>
          <w:u w:color="171717"/>
        </w:rPr>
        <w:t xml:space="preserve">Disability Studies: </w:t>
      </w:r>
      <w:proofErr w:type="spellStart"/>
      <w:r>
        <w:rPr>
          <w:rFonts w:ascii="Times New Roman" w:hAnsi="Times New Roman" w:cs="Times New Roman"/>
          <w:u w:color="171717"/>
        </w:rPr>
        <w:t>Honours</w:t>
      </w:r>
      <w:proofErr w:type="spellEnd"/>
      <w:r>
        <w:rPr>
          <w:rFonts w:ascii="Times New Roman" w:hAnsi="Times New Roman" w:cs="Times New Roman"/>
          <w:u w:color="171717"/>
        </w:rPr>
        <w:t xml:space="preserve"> Program (</w:t>
      </w:r>
      <w:proofErr w:type="spellStart"/>
      <w:r>
        <w:rPr>
          <w:rFonts w:ascii="Times New Roman" w:hAnsi="Times New Roman" w:cs="Times New Roman"/>
          <w:u w:color="171717"/>
        </w:rPr>
        <w:t>Amirim</w:t>
      </w:r>
      <w:proofErr w:type="spellEnd"/>
      <w:r>
        <w:rPr>
          <w:rFonts w:ascii="Times New Roman" w:hAnsi="Times New Roman" w:cs="Times New Roman"/>
          <w:u w:color="171717"/>
        </w:rPr>
        <w:t>)</w:t>
      </w:r>
    </w:p>
    <w:p w14:paraId="1F925581" w14:textId="73D954BF" w:rsidR="00337F3A" w:rsidRPr="004617A0" w:rsidRDefault="004617A0" w:rsidP="00337F3A">
      <w:pPr>
        <w:rPr>
          <w:rFonts w:ascii="Times New Roman" w:hAnsi="Times New Roman" w:cs="Times New Roman"/>
          <w:u w:val="single" w:color="171717"/>
        </w:rPr>
      </w:pPr>
      <w:r>
        <w:rPr>
          <w:rFonts w:ascii="Times New Roman" w:hAnsi="Times New Roman" w:cs="Times New Roman"/>
          <w:u w:color="171717"/>
        </w:rPr>
        <w:tab/>
      </w:r>
      <w:r w:rsidR="00337F3A" w:rsidRPr="004617A0">
        <w:rPr>
          <w:rFonts w:ascii="Times New Roman" w:hAnsi="Times New Roman" w:cs="Times New Roman"/>
          <w:u w:val="single" w:color="171717"/>
        </w:rPr>
        <w:t>Graduate</w:t>
      </w:r>
    </w:p>
    <w:p w14:paraId="4BE6E67E" w14:textId="77777777" w:rsidR="00337F3A" w:rsidRPr="00F67557" w:rsidRDefault="00337F3A" w:rsidP="00337F3A">
      <w:pPr>
        <w:ind w:firstLine="720"/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Narrative Strategies in Modern Fiction – Joseph Conrad</w:t>
      </w:r>
    </w:p>
    <w:p w14:paraId="74254530" w14:textId="77777777" w:rsidR="00337F3A" w:rsidRPr="00F67557" w:rsidRDefault="00337F3A" w:rsidP="00337F3A">
      <w:pPr>
        <w:ind w:firstLine="720"/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The Nineteenth Century Novel</w:t>
      </w:r>
    </w:p>
    <w:p w14:paraId="54DC4556" w14:textId="0B261046" w:rsidR="00337F3A" w:rsidRDefault="00FA7D4C" w:rsidP="00337F3A">
      <w:pPr>
        <w:ind w:firstLine="720"/>
        <w:rPr>
          <w:rFonts w:ascii="Times New Roman" w:hAnsi="Times New Roman" w:cs="Times New Roman"/>
          <w:u w:color="171717"/>
        </w:rPr>
      </w:pPr>
      <w:r>
        <w:rPr>
          <w:rFonts w:ascii="Times New Roman" w:hAnsi="Times New Roman" w:cs="Times New Roman"/>
          <w:u w:color="171717"/>
        </w:rPr>
        <w:t xml:space="preserve">Twentieth Century </w:t>
      </w:r>
      <w:r w:rsidR="00337F3A" w:rsidRPr="00F67557">
        <w:rPr>
          <w:rFonts w:ascii="Times New Roman" w:hAnsi="Times New Roman" w:cs="Times New Roman"/>
          <w:u w:color="171717"/>
        </w:rPr>
        <w:t>Literary and Cultural Criticism</w:t>
      </w:r>
    </w:p>
    <w:p w14:paraId="4E1D5F86" w14:textId="63F0DD3F" w:rsidR="004617A0" w:rsidRPr="00F67557" w:rsidRDefault="004617A0" w:rsidP="00337F3A">
      <w:pPr>
        <w:ind w:firstLine="720"/>
        <w:rPr>
          <w:rFonts w:ascii="Times New Roman" w:hAnsi="Times New Roman" w:cs="Times New Roman"/>
          <w:u w:color="171717"/>
        </w:rPr>
      </w:pPr>
      <w:r>
        <w:rPr>
          <w:rFonts w:ascii="Times New Roman" w:hAnsi="Times New Roman" w:cs="Times New Roman"/>
          <w:u w:color="171717"/>
        </w:rPr>
        <w:t>Writer’s Block: From the Romantics to the Digital Age</w:t>
      </w:r>
    </w:p>
    <w:p w14:paraId="0A0417EF" w14:textId="77777777" w:rsidR="00764186" w:rsidRDefault="00764186" w:rsidP="00AB0358">
      <w:pPr>
        <w:rPr>
          <w:rFonts w:ascii="Times New Roman" w:hAnsi="Times New Roman" w:cs="Times New Roman"/>
          <w:u w:color="171717"/>
        </w:rPr>
      </w:pPr>
    </w:p>
    <w:p w14:paraId="1FF4CFC0" w14:textId="0C166A31" w:rsidR="00AB0358" w:rsidRDefault="00202C2C" w:rsidP="00AB0358">
      <w:pPr>
        <w:rPr>
          <w:rFonts w:ascii="Times New Roman" w:hAnsi="Times New Roman" w:cs="Times New Roman"/>
          <w:u w:color="171717"/>
        </w:rPr>
      </w:pPr>
      <w:r>
        <w:rPr>
          <w:rFonts w:ascii="Times New Roman" w:hAnsi="Times New Roman" w:cs="Times New Roman"/>
          <w:u w:color="171717"/>
        </w:rPr>
        <w:t xml:space="preserve">English Department </w:t>
      </w:r>
      <w:r w:rsidR="001F6EBA">
        <w:rPr>
          <w:rFonts w:ascii="Times New Roman" w:hAnsi="Times New Roman" w:cs="Times New Roman"/>
          <w:u w:color="171717"/>
        </w:rPr>
        <w:t>M.A. Advisor 2014</w:t>
      </w:r>
      <w:r w:rsidR="00FD45B9">
        <w:rPr>
          <w:rFonts w:ascii="Times New Roman" w:hAnsi="Times New Roman" w:cs="Times New Roman"/>
          <w:u w:color="171717"/>
        </w:rPr>
        <w:t>-2021</w:t>
      </w:r>
      <w:r w:rsidR="00CD55A6">
        <w:rPr>
          <w:rFonts w:ascii="Times New Roman" w:hAnsi="Times New Roman" w:cs="Times New Roman"/>
          <w:u w:color="171717"/>
        </w:rPr>
        <w:t>. Duties include</w:t>
      </w:r>
      <w:r w:rsidR="00FD45B9">
        <w:rPr>
          <w:rFonts w:ascii="Times New Roman" w:hAnsi="Times New Roman" w:cs="Times New Roman"/>
          <w:u w:color="171717"/>
        </w:rPr>
        <w:t>d</w:t>
      </w:r>
      <w:r w:rsidR="00CD55A6">
        <w:rPr>
          <w:rFonts w:ascii="Times New Roman" w:hAnsi="Times New Roman" w:cs="Times New Roman"/>
          <w:u w:color="171717"/>
        </w:rPr>
        <w:t>:</w:t>
      </w:r>
    </w:p>
    <w:p w14:paraId="3C1FA905" w14:textId="77777777" w:rsidR="00202C2C" w:rsidRDefault="0099064E" w:rsidP="00AB0358">
      <w:pPr>
        <w:rPr>
          <w:rFonts w:ascii="Times New Roman" w:hAnsi="Times New Roman" w:cs="Times New Roman"/>
          <w:u w:color="171717"/>
        </w:rPr>
      </w:pPr>
      <w:r>
        <w:rPr>
          <w:rFonts w:ascii="Times New Roman" w:hAnsi="Times New Roman" w:cs="Times New Roman"/>
          <w:u w:color="171717"/>
        </w:rPr>
        <w:tab/>
      </w:r>
      <w:r w:rsidR="00202C2C">
        <w:rPr>
          <w:rFonts w:ascii="Times New Roman" w:hAnsi="Times New Roman" w:cs="Times New Roman"/>
          <w:u w:color="171717"/>
        </w:rPr>
        <w:t xml:space="preserve">Admission director for graduate applications </w:t>
      </w:r>
    </w:p>
    <w:p w14:paraId="1DC8EBE8" w14:textId="77777777" w:rsidR="00202C2C" w:rsidRDefault="00202C2C" w:rsidP="00202C2C">
      <w:pPr>
        <w:ind w:firstLine="720"/>
        <w:rPr>
          <w:rFonts w:ascii="Times New Roman" w:hAnsi="Times New Roman" w:cs="Times New Roman"/>
          <w:u w:color="171717"/>
        </w:rPr>
      </w:pPr>
      <w:r>
        <w:rPr>
          <w:rFonts w:ascii="Times New Roman" w:hAnsi="Times New Roman" w:cs="Times New Roman"/>
          <w:u w:color="171717"/>
        </w:rPr>
        <w:t xml:space="preserve">Administrative and academic liaison for all MA and PhD students </w:t>
      </w:r>
    </w:p>
    <w:p w14:paraId="1819F219" w14:textId="400EE093" w:rsidR="0099064E" w:rsidRDefault="0099064E" w:rsidP="00202C2C">
      <w:pPr>
        <w:ind w:firstLine="720"/>
        <w:rPr>
          <w:rFonts w:ascii="Times New Roman" w:hAnsi="Times New Roman" w:cs="Times New Roman"/>
          <w:u w:color="171717"/>
        </w:rPr>
      </w:pPr>
      <w:r>
        <w:rPr>
          <w:rFonts w:ascii="Times New Roman" w:hAnsi="Times New Roman" w:cs="Times New Roman"/>
          <w:u w:color="171717"/>
        </w:rPr>
        <w:t>Graduate Symposium organizer (5/2017)</w:t>
      </w:r>
    </w:p>
    <w:p w14:paraId="36695D75" w14:textId="73EF89D3" w:rsidR="0099064E" w:rsidRDefault="0099064E" w:rsidP="00AB0358">
      <w:pPr>
        <w:rPr>
          <w:rFonts w:ascii="Times New Roman" w:hAnsi="Times New Roman" w:cs="Times New Roman"/>
          <w:u w:color="171717"/>
        </w:rPr>
      </w:pPr>
      <w:r>
        <w:rPr>
          <w:rFonts w:ascii="Times New Roman" w:hAnsi="Times New Roman" w:cs="Times New Roman"/>
          <w:u w:color="171717"/>
        </w:rPr>
        <w:tab/>
        <w:t>Giving graduate seminars on writing and research</w:t>
      </w:r>
    </w:p>
    <w:p w14:paraId="5CE1C2D6" w14:textId="329AEF9F" w:rsidR="0099064E" w:rsidRDefault="0099064E" w:rsidP="00AB0358">
      <w:pPr>
        <w:rPr>
          <w:rFonts w:ascii="Times New Roman" w:hAnsi="Times New Roman" w:cs="Times New Roman"/>
          <w:u w:color="171717"/>
        </w:rPr>
      </w:pPr>
      <w:r>
        <w:rPr>
          <w:rFonts w:ascii="Times New Roman" w:hAnsi="Times New Roman" w:cs="Times New Roman"/>
          <w:u w:color="171717"/>
        </w:rPr>
        <w:tab/>
        <w:t>Organizing graduate student parties (at start and end of year)</w:t>
      </w:r>
      <w:r>
        <w:rPr>
          <w:rFonts w:ascii="Times New Roman" w:hAnsi="Times New Roman" w:cs="Times New Roman"/>
          <w:u w:color="171717"/>
        </w:rPr>
        <w:tab/>
      </w:r>
    </w:p>
    <w:p w14:paraId="018097E1" w14:textId="778DCFEB" w:rsidR="0099064E" w:rsidRDefault="0099064E" w:rsidP="00AB0358">
      <w:pPr>
        <w:rPr>
          <w:rFonts w:ascii="Times New Roman" w:hAnsi="Times New Roman" w:cs="Times New Roman"/>
          <w:u w:color="171717"/>
        </w:rPr>
      </w:pPr>
      <w:r>
        <w:rPr>
          <w:rFonts w:ascii="Times New Roman" w:hAnsi="Times New Roman" w:cs="Times New Roman"/>
          <w:u w:color="171717"/>
        </w:rPr>
        <w:tab/>
      </w:r>
      <w:r w:rsidR="00CD55A6">
        <w:rPr>
          <w:rFonts w:ascii="Times New Roman" w:hAnsi="Times New Roman" w:cs="Times New Roman"/>
          <w:u w:color="171717"/>
        </w:rPr>
        <w:t>Coordinating thesis supervision</w:t>
      </w:r>
      <w:r>
        <w:rPr>
          <w:rFonts w:ascii="Times New Roman" w:hAnsi="Times New Roman" w:cs="Times New Roman"/>
          <w:u w:color="171717"/>
        </w:rPr>
        <w:t xml:space="preserve"> and integrative exams</w:t>
      </w:r>
    </w:p>
    <w:p w14:paraId="1B9FB5AE" w14:textId="5AFFABB8" w:rsidR="0099064E" w:rsidRPr="00F67557" w:rsidRDefault="00CD55A6" w:rsidP="00AB0358">
      <w:pPr>
        <w:rPr>
          <w:rFonts w:ascii="Times New Roman" w:hAnsi="Times New Roman" w:cs="Times New Roman"/>
          <w:u w:color="171717"/>
        </w:rPr>
      </w:pPr>
      <w:r>
        <w:rPr>
          <w:rFonts w:ascii="Times New Roman" w:hAnsi="Times New Roman" w:cs="Times New Roman"/>
          <w:u w:color="171717"/>
        </w:rPr>
        <w:tab/>
        <w:t>Consulting students on academic matter</w:t>
      </w:r>
      <w:r w:rsidR="006B23CC">
        <w:rPr>
          <w:rFonts w:ascii="Times New Roman" w:hAnsi="Times New Roman" w:cs="Times New Roman"/>
          <w:u w:color="171717"/>
        </w:rPr>
        <w:t>s</w:t>
      </w:r>
      <w:r>
        <w:rPr>
          <w:rFonts w:ascii="Times New Roman" w:hAnsi="Times New Roman" w:cs="Times New Roman"/>
          <w:u w:color="171717"/>
        </w:rPr>
        <w:tab/>
        <w:t xml:space="preserve"> </w:t>
      </w:r>
    </w:p>
    <w:p w14:paraId="5A16DBA1" w14:textId="77777777" w:rsidR="00764186" w:rsidRDefault="00764186" w:rsidP="00337F3A">
      <w:pPr>
        <w:rPr>
          <w:rFonts w:ascii="Times New Roman" w:hAnsi="Times New Roman" w:cs="Times New Roman"/>
          <w:u w:color="171717"/>
        </w:rPr>
      </w:pPr>
    </w:p>
    <w:p w14:paraId="215CDAAC" w14:textId="7B1453AE" w:rsidR="00337F3A" w:rsidRPr="00F67557" w:rsidRDefault="001F6EBA" w:rsidP="00337F3A">
      <w:pPr>
        <w:rPr>
          <w:rFonts w:ascii="Times New Roman" w:hAnsi="Times New Roman" w:cs="Times New Roman"/>
          <w:u w:color="171717"/>
        </w:rPr>
      </w:pPr>
      <w:r>
        <w:rPr>
          <w:rFonts w:ascii="Times New Roman" w:hAnsi="Times New Roman" w:cs="Times New Roman"/>
          <w:u w:color="171717"/>
        </w:rPr>
        <w:t>Thesis S</w:t>
      </w:r>
      <w:r w:rsidRPr="00F67557">
        <w:rPr>
          <w:rFonts w:ascii="Times New Roman" w:hAnsi="Times New Roman" w:cs="Times New Roman"/>
          <w:u w:color="171717"/>
        </w:rPr>
        <w:t>upervision</w:t>
      </w:r>
      <w:r>
        <w:rPr>
          <w:rFonts w:ascii="Times New Roman" w:hAnsi="Times New Roman" w:cs="Times New Roman"/>
          <w:u w:color="171717"/>
        </w:rPr>
        <w:t>:</w:t>
      </w:r>
      <w:r w:rsidR="00AB0358">
        <w:rPr>
          <w:rFonts w:ascii="Times New Roman" w:hAnsi="Times New Roman" w:cs="Times New Roman"/>
          <w:u w:color="171717"/>
        </w:rPr>
        <w:tab/>
      </w:r>
    </w:p>
    <w:p w14:paraId="023DB794" w14:textId="5A555851" w:rsidR="00337F3A" w:rsidRPr="00F67557" w:rsidRDefault="00337F3A" w:rsidP="004617A0">
      <w:pPr>
        <w:ind w:firstLine="720"/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M.A. thesis supervision</w:t>
      </w:r>
      <w:r w:rsidR="004617A0">
        <w:rPr>
          <w:rFonts w:ascii="Times New Roman" w:hAnsi="Times New Roman" w:cs="Times New Roman"/>
          <w:u w:color="171717"/>
        </w:rPr>
        <w:t xml:space="preserve"> at </w:t>
      </w:r>
      <w:proofErr w:type="spellStart"/>
      <w:r w:rsidR="004617A0">
        <w:rPr>
          <w:rFonts w:ascii="Times New Roman" w:hAnsi="Times New Roman" w:cs="Times New Roman"/>
          <w:u w:color="171717"/>
        </w:rPr>
        <w:t>Uit</w:t>
      </w:r>
      <w:proofErr w:type="spellEnd"/>
      <w:r w:rsidR="004617A0">
        <w:rPr>
          <w:rFonts w:ascii="Times New Roman" w:hAnsi="Times New Roman" w:cs="Times New Roman"/>
          <w:u w:color="171717"/>
        </w:rPr>
        <w:t xml:space="preserve"> and the Hebrew University of Jerusalem.</w:t>
      </w:r>
    </w:p>
    <w:p w14:paraId="7F614C13" w14:textId="56910D56" w:rsidR="004617A0" w:rsidRDefault="00337F3A" w:rsidP="004617A0">
      <w:pPr>
        <w:ind w:firstLine="720"/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Doctoral supervision</w:t>
      </w:r>
      <w:r w:rsidR="004617A0">
        <w:rPr>
          <w:rFonts w:ascii="Times New Roman" w:hAnsi="Times New Roman" w:cs="Times New Roman"/>
          <w:u w:color="171717"/>
        </w:rPr>
        <w:t xml:space="preserve"> at </w:t>
      </w:r>
      <w:proofErr w:type="spellStart"/>
      <w:r w:rsidR="004617A0">
        <w:rPr>
          <w:rFonts w:ascii="Times New Roman" w:hAnsi="Times New Roman" w:cs="Times New Roman"/>
          <w:u w:color="171717"/>
        </w:rPr>
        <w:t>UiT</w:t>
      </w:r>
      <w:proofErr w:type="spellEnd"/>
      <w:r w:rsidR="004617A0">
        <w:rPr>
          <w:rFonts w:ascii="Times New Roman" w:hAnsi="Times New Roman" w:cs="Times New Roman"/>
          <w:u w:color="171717"/>
        </w:rPr>
        <w:t>.</w:t>
      </w:r>
    </w:p>
    <w:p w14:paraId="39F484FB" w14:textId="77777777" w:rsidR="00764186" w:rsidRDefault="00764186" w:rsidP="004617A0">
      <w:pPr>
        <w:rPr>
          <w:rFonts w:ascii="Times New Roman" w:hAnsi="Times New Roman" w:cs="Times New Roman"/>
          <w:u w:color="171717"/>
        </w:rPr>
      </w:pPr>
    </w:p>
    <w:p w14:paraId="5A689351" w14:textId="77777777" w:rsidR="001F6EBA" w:rsidRDefault="001F6EBA" w:rsidP="004617A0">
      <w:pPr>
        <w:rPr>
          <w:rFonts w:ascii="Times New Roman" w:hAnsi="Times New Roman" w:cs="Times New Roman"/>
          <w:u w:color="171717"/>
        </w:rPr>
      </w:pPr>
      <w:r>
        <w:rPr>
          <w:rFonts w:ascii="Times New Roman" w:hAnsi="Times New Roman" w:cs="Times New Roman"/>
          <w:u w:color="171717"/>
        </w:rPr>
        <w:t>Evaluation Committees:</w:t>
      </w:r>
    </w:p>
    <w:p w14:paraId="06A0900F" w14:textId="6CE31709" w:rsidR="004617A0" w:rsidRDefault="004617A0" w:rsidP="00AB0358">
      <w:pPr>
        <w:ind w:firstLine="720"/>
        <w:rPr>
          <w:rFonts w:ascii="Times New Roman" w:hAnsi="Times New Roman" w:cs="Times New Roman"/>
          <w:u w:color="171717"/>
        </w:rPr>
      </w:pPr>
      <w:r>
        <w:rPr>
          <w:rFonts w:ascii="Times New Roman" w:hAnsi="Times New Roman" w:cs="Times New Roman"/>
          <w:u w:color="171717"/>
        </w:rPr>
        <w:t xml:space="preserve">Served as external and internal examiner </w:t>
      </w:r>
      <w:r w:rsidR="00AB0358">
        <w:rPr>
          <w:rFonts w:ascii="Times New Roman" w:hAnsi="Times New Roman" w:cs="Times New Roman"/>
          <w:u w:color="171717"/>
        </w:rPr>
        <w:t xml:space="preserve">for MA theses at </w:t>
      </w:r>
      <w:proofErr w:type="spellStart"/>
      <w:r w:rsidR="00AB0358">
        <w:rPr>
          <w:rFonts w:ascii="Times New Roman" w:hAnsi="Times New Roman" w:cs="Times New Roman"/>
          <w:u w:color="171717"/>
        </w:rPr>
        <w:t>UiT</w:t>
      </w:r>
      <w:proofErr w:type="spellEnd"/>
      <w:r w:rsidR="00AB0358">
        <w:rPr>
          <w:rFonts w:ascii="Times New Roman" w:hAnsi="Times New Roman" w:cs="Times New Roman"/>
          <w:u w:color="171717"/>
        </w:rPr>
        <w:t xml:space="preserve">, </w:t>
      </w:r>
      <w:proofErr w:type="spellStart"/>
      <w:r w:rsidR="00AB0358">
        <w:rPr>
          <w:rFonts w:ascii="Times New Roman" w:hAnsi="Times New Roman" w:cs="Times New Roman"/>
          <w:u w:color="171717"/>
        </w:rPr>
        <w:t>UiO</w:t>
      </w:r>
      <w:proofErr w:type="spellEnd"/>
      <w:r w:rsidR="00AB0358">
        <w:rPr>
          <w:rFonts w:ascii="Times New Roman" w:hAnsi="Times New Roman" w:cs="Times New Roman"/>
          <w:u w:color="171717"/>
        </w:rPr>
        <w:t>, NTNU.</w:t>
      </w:r>
    </w:p>
    <w:p w14:paraId="5E3330C6" w14:textId="208D2464" w:rsidR="00AB0358" w:rsidRDefault="00AB0358" w:rsidP="001832EF">
      <w:pPr>
        <w:ind w:left="720"/>
        <w:rPr>
          <w:rFonts w:ascii="Times New Roman" w:hAnsi="Times New Roman" w:cs="Times New Roman"/>
          <w:u w:color="171717"/>
        </w:rPr>
      </w:pPr>
      <w:r>
        <w:rPr>
          <w:rFonts w:ascii="Times New Roman" w:hAnsi="Times New Roman" w:cs="Times New Roman"/>
          <w:u w:color="171717"/>
        </w:rPr>
        <w:t>Serving on the Follow-up Committees for Ph.D. candidates at the Hebrew University.</w:t>
      </w:r>
      <w:r w:rsidR="001F6EBA">
        <w:rPr>
          <w:rFonts w:ascii="Times New Roman" w:hAnsi="Times New Roman" w:cs="Times New Roman"/>
          <w:u w:color="171717"/>
        </w:rPr>
        <w:t xml:space="preserve"> Served as external reader for the evaluation of a PhD thesis in comparative literature at Bar-</w:t>
      </w:r>
      <w:proofErr w:type="spellStart"/>
      <w:r w:rsidR="001F6EBA">
        <w:rPr>
          <w:rFonts w:ascii="Times New Roman" w:hAnsi="Times New Roman" w:cs="Times New Roman"/>
          <w:u w:color="171717"/>
        </w:rPr>
        <w:t>Ilan</w:t>
      </w:r>
      <w:proofErr w:type="spellEnd"/>
      <w:r w:rsidR="001F6EBA">
        <w:rPr>
          <w:rFonts w:ascii="Times New Roman" w:hAnsi="Times New Roman" w:cs="Times New Roman"/>
          <w:u w:color="171717"/>
        </w:rPr>
        <w:t xml:space="preserve"> University.</w:t>
      </w:r>
    </w:p>
    <w:p w14:paraId="749E74AF" w14:textId="77777777" w:rsidR="00764186" w:rsidRDefault="00764186" w:rsidP="004617A0">
      <w:pPr>
        <w:rPr>
          <w:rFonts w:ascii="Times New Roman" w:hAnsi="Times New Roman" w:cs="Times New Roman"/>
          <w:u w:color="171717"/>
        </w:rPr>
      </w:pPr>
    </w:p>
    <w:p w14:paraId="4AD9A23C" w14:textId="244684AE" w:rsidR="00AB0358" w:rsidRDefault="00AB0358" w:rsidP="004617A0">
      <w:pPr>
        <w:rPr>
          <w:rFonts w:ascii="Times New Roman" w:hAnsi="Times New Roman" w:cs="Times New Roman"/>
          <w:u w:color="171717"/>
        </w:rPr>
      </w:pPr>
      <w:r>
        <w:rPr>
          <w:rFonts w:ascii="Times New Roman" w:hAnsi="Times New Roman" w:cs="Times New Roman"/>
          <w:u w:color="171717"/>
        </w:rPr>
        <w:lastRenderedPageBreak/>
        <w:t>Peer-Review:</w:t>
      </w:r>
    </w:p>
    <w:p w14:paraId="12BBF77D" w14:textId="1B9B1C98" w:rsidR="00FD45B9" w:rsidRDefault="00FD45B9" w:rsidP="001832EF">
      <w:pPr>
        <w:ind w:left="720" w:hanging="720"/>
        <w:rPr>
          <w:rFonts w:ascii="Times New Roman" w:hAnsi="Times New Roman" w:cs="Times New Roman"/>
          <w:u w:color="171717"/>
        </w:rPr>
      </w:pPr>
      <w:r>
        <w:rPr>
          <w:rFonts w:ascii="Times New Roman" w:hAnsi="Times New Roman" w:cs="Times New Roman"/>
          <w:u w:color="171717"/>
        </w:rPr>
        <w:t>2021</w:t>
      </w:r>
      <w:r>
        <w:rPr>
          <w:rFonts w:ascii="Times New Roman" w:hAnsi="Times New Roman" w:cs="Times New Roman"/>
          <w:u w:color="171717"/>
        </w:rPr>
        <w:tab/>
        <w:t xml:space="preserve">Sapienza </w:t>
      </w:r>
      <w:proofErr w:type="spellStart"/>
      <w:r>
        <w:rPr>
          <w:rFonts w:ascii="Times New Roman" w:hAnsi="Times New Roman" w:cs="Times New Roman"/>
          <w:u w:color="171717"/>
        </w:rPr>
        <w:t>Universita</w:t>
      </w:r>
      <w:proofErr w:type="spellEnd"/>
      <w:r>
        <w:rPr>
          <w:rFonts w:ascii="Times New Roman" w:hAnsi="Times New Roman" w:cs="Times New Roman"/>
          <w:u w:color="171717"/>
        </w:rPr>
        <w:t xml:space="preserve"> di Roma – evaluation of research project</w:t>
      </w:r>
    </w:p>
    <w:p w14:paraId="434947F7" w14:textId="04F7C46E" w:rsidR="00FD45B9" w:rsidRDefault="00FD45B9" w:rsidP="00FD45B9">
      <w:pPr>
        <w:ind w:left="720" w:hanging="720"/>
        <w:rPr>
          <w:rFonts w:ascii="Times New Roman" w:hAnsi="Times New Roman" w:cs="Times New Roman"/>
          <w:i/>
          <w:iCs/>
          <w:u w:color="171717"/>
        </w:rPr>
      </w:pPr>
      <w:r>
        <w:rPr>
          <w:rFonts w:ascii="Times New Roman" w:hAnsi="Times New Roman" w:cs="Times New Roman"/>
          <w:u w:color="171717"/>
        </w:rPr>
        <w:t>2021</w:t>
      </w:r>
      <w:r>
        <w:rPr>
          <w:rFonts w:ascii="Times New Roman" w:hAnsi="Times New Roman" w:cs="Times New Roman"/>
          <w:u w:color="171717"/>
        </w:rPr>
        <w:tab/>
      </w:r>
      <w:r>
        <w:rPr>
          <w:rFonts w:ascii="Times New Roman" w:hAnsi="Times New Roman" w:cs="Times New Roman"/>
          <w:i/>
          <w:iCs/>
          <w:u w:color="171717"/>
        </w:rPr>
        <w:t>English Studies</w:t>
      </w:r>
    </w:p>
    <w:p w14:paraId="30374FF5" w14:textId="5653D1A9" w:rsidR="00FD45B9" w:rsidRDefault="00FD45B9" w:rsidP="00FD45B9">
      <w:pPr>
        <w:ind w:left="720" w:hanging="720"/>
        <w:rPr>
          <w:rFonts w:ascii="Times New Roman" w:hAnsi="Times New Roman" w:cs="Times New Roman"/>
          <w:i/>
          <w:iCs/>
          <w:u w:color="171717"/>
        </w:rPr>
      </w:pPr>
      <w:r>
        <w:rPr>
          <w:rFonts w:ascii="Times New Roman" w:hAnsi="Times New Roman" w:cs="Times New Roman"/>
          <w:u w:color="171717"/>
        </w:rPr>
        <w:t>2021</w:t>
      </w:r>
      <w:r>
        <w:rPr>
          <w:rFonts w:ascii="Times New Roman" w:hAnsi="Times New Roman" w:cs="Times New Roman"/>
          <w:u w:color="171717"/>
        </w:rPr>
        <w:tab/>
      </w:r>
      <w:r>
        <w:rPr>
          <w:rFonts w:ascii="Times New Roman" w:hAnsi="Times New Roman" w:cs="Times New Roman"/>
          <w:i/>
          <w:iCs/>
          <w:u w:color="171717"/>
        </w:rPr>
        <w:t>The Conradian</w:t>
      </w:r>
    </w:p>
    <w:p w14:paraId="689F23BF" w14:textId="07BA6F18" w:rsidR="00FD45B9" w:rsidRDefault="00FD45B9" w:rsidP="00FD45B9">
      <w:pPr>
        <w:ind w:left="720" w:hanging="720"/>
        <w:rPr>
          <w:rFonts w:ascii="Times New Roman" w:hAnsi="Times New Roman" w:cs="Times New Roman"/>
          <w:i/>
          <w:iCs/>
          <w:u w:color="171717"/>
        </w:rPr>
      </w:pPr>
      <w:r>
        <w:rPr>
          <w:rFonts w:ascii="Times New Roman" w:hAnsi="Times New Roman" w:cs="Times New Roman"/>
          <w:u w:color="171717"/>
        </w:rPr>
        <w:t>2021</w:t>
      </w:r>
      <w:r>
        <w:rPr>
          <w:rFonts w:ascii="Times New Roman" w:hAnsi="Times New Roman" w:cs="Times New Roman"/>
          <w:u w:color="171717"/>
        </w:rPr>
        <w:tab/>
      </w:r>
      <w:r>
        <w:rPr>
          <w:rFonts w:ascii="Times New Roman" w:hAnsi="Times New Roman" w:cs="Times New Roman"/>
          <w:i/>
          <w:iCs/>
          <w:u w:color="171717"/>
        </w:rPr>
        <w:t>College Literature</w:t>
      </w:r>
    </w:p>
    <w:p w14:paraId="6FE8A468" w14:textId="77777777" w:rsidR="00D12FD7" w:rsidRPr="00AB0358" w:rsidRDefault="00D12FD7" w:rsidP="00D12FD7">
      <w:pPr>
        <w:ind w:left="720" w:hanging="720"/>
        <w:rPr>
          <w:rFonts w:ascii="Times New Roman" w:hAnsi="Times New Roman" w:cs="Times New Roman"/>
          <w:i/>
          <w:u w:color="171717"/>
        </w:rPr>
      </w:pPr>
      <w:r>
        <w:rPr>
          <w:rFonts w:ascii="Times New Roman" w:hAnsi="Times New Roman" w:cs="Times New Roman"/>
          <w:u w:color="171717"/>
        </w:rPr>
        <w:t xml:space="preserve">2015-2021 </w:t>
      </w:r>
      <w:r w:rsidRPr="00AB0358">
        <w:rPr>
          <w:rFonts w:ascii="Times New Roman" w:hAnsi="Times New Roman" w:cs="Times New Roman"/>
          <w:i/>
          <w:u w:color="171717"/>
        </w:rPr>
        <w:t>ANQ: A Quarterly Journal of Short Articles, Notes and Reviews</w:t>
      </w:r>
      <w:r w:rsidRPr="00AB0358">
        <w:rPr>
          <w:rFonts w:ascii="Times New Roman" w:hAnsi="Times New Roman" w:cs="Times New Roman"/>
          <w:u w:color="171717"/>
        </w:rPr>
        <w:t xml:space="preserve"> (</w:t>
      </w:r>
      <w:r>
        <w:rPr>
          <w:rFonts w:ascii="Times New Roman" w:hAnsi="Times New Roman" w:cs="Times New Roman"/>
          <w:u w:color="171717"/>
        </w:rPr>
        <w:t>Routledge</w:t>
      </w:r>
      <w:r w:rsidRPr="00AB0358">
        <w:rPr>
          <w:rFonts w:ascii="Times New Roman" w:hAnsi="Times New Roman" w:cs="Times New Roman"/>
          <w:u w:color="171717"/>
        </w:rPr>
        <w:t>)</w:t>
      </w:r>
      <w:r w:rsidRPr="00AB0358">
        <w:rPr>
          <w:rFonts w:ascii="Times New Roman" w:hAnsi="Times New Roman" w:cs="Times New Roman"/>
          <w:i/>
          <w:u w:color="171717"/>
        </w:rPr>
        <w:t>.</w:t>
      </w:r>
    </w:p>
    <w:p w14:paraId="2BA94EBB" w14:textId="77777777" w:rsidR="00D12FD7" w:rsidRPr="001F6EBA" w:rsidRDefault="00D12FD7" w:rsidP="00D12FD7">
      <w:pPr>
        <w:rPr>
          <w:rFonts w:ascii="Times New Roman" w:hAnsi="Times New Roman" w:cs="Times New Roman"/>
          <w:u w:color="171717"/>
        </w:rPr>
      </w:pPr>
      <w:r>
        <w:rPr>
          <w:rFonts w:ascii="Times New Roman" w:hAnsi="Times New Roman" w:cs="Times New Roman"/>
          <w:u w:color="171717"/>
        </w:rPr>
        <w:t xml:space="preserve">2016-21 </w:t>
      </w:r>
      <w:r>
        <w:rPr>
          <w:rFonts w:ascii="Times New Roman" w:hAnsi="Times New Roman" w:cs="Times New Roman"/>
          <w:i/>
          <w:u w:color="171717"/>
        </w:rPr>
        <w:t xml:space="preserve">Twentieth-Century Literature </w:t>
      </w:r>
      <w:r>
        <w:rPr>
          <w:rFonts w:ascii="Times New Roman" w:hAnsi="Times New Roman" w:cs="Times New Roman"/>
          <w:u w:color="171717"/>
        </w:rPr>
        <w:t>(Duke).</w:t>
      </w:r>
    </w:p>
    <w:p w14:paraId="16449C46" w14:textId="23BCCBE8" w:rsidR="00FD45B9" w:rsidRPr="00FD45B9" w:rsidRDefault="00FD45B9" w:rsidP="00FD45B9">
      <w:pPr>
        <w:ind w:left="720" w:hanging="720"/>
        <w:rPr>
          <w:rFonts w:ascii="Times New Roman" w:hAnsi="Times New Roman" w:cs="Times New Roman"/>
          <w:u w:color="171717"/>
        </w:rPr>
      </w:pPr>
      <w:r>
        <w:rPr>
          <w:rFonts w:ascii="Times New Roman" w:hAnsi="Times New Roman" w:cs="Times New Roman"/>
          <w:u w:color="171717"/>
        </w:rPr>
        <w:t>2020</w:t>
      </w:r>
      <w:r>
        <w:rPr>
          <w:rFonts w:ascii="Times New Roman" w:hAnsi="Times New Roman" w:cs="Times New Roman"/>
          <w:u w:color="171717"/>
        </w:rPr>
        <w:tab/>
      </w:r>
      <w:r>
        <w:rPr>
          <w:rFonts w:ascii="Times New Roman" w:hAnsi="Times New Roman" w:cs="Times New Roman"/>
          <w:i/>
          <w:iCs/>
          <w:u w:color="171717"/>
        </w:rPr>
        <w:t xml:space="preserve">Publications of the Modern Language Association </w:t>
      </w:r>
      <w:r>
        <w:rPr>
          <w:rFonts w:ascii="Times New Roman" w:hAnsi="Times New Roman" w:cs="Times New Roman"/>
          <w:u w:color="171717"/>
        </w:rPr>
        <w:t>(</w:t>
      </w:r>
      <w:r>
        <w:rPr>
          <w:rFonts w:ascii="Times New Roman" w:hAnsi="Times New Roman" w:cs="Times New Roman"/>
          <w:i/>
          <w:iCs/>
          <w:u w:color="171717"/>
        </w:rPr>
        <w:t>PMLA</w:t>
      </w:r>
      <w:r>
        <w:rPr>
          <w:rFonts w:ascii="Times New Roman" w:hAnsi="Times New Roman" w:cs="Times New Roman"/>
          <w:u w:color="171717"/>
        </w:rPr>
        <w:t>)</w:t>
      </w:r>
    </w:p>
    <w:p w14:paraId="1767D3F3" w14:textId="5554011F" w:rsidR="001832EF" w:rsidRDefault="001832EF" w:rsidP="001832EF">
      <w:pPr>
        <w:ind w:left="720" w:hanging="720"/>
        <w:rPr>
          <w:rFonts w:ascii="Times New Roman" w:hAnsi="Times New Roman" w:cs="Times New Roman"/>
          <w:u w:color="171717"/>
        </w:rPr>
      </w:pPr>
      <w:r>
        <w:rPr>
          <w:rFonts w:ascii="Times New Roman" w:hAnsi="Times New Roman" w:cs="Times New Roman"/>
          <w:u w:color="171717"/>
        </w:rPr>
        <w:t xml:space="preserve">2018 </w:t>
      </w:r>
      <w:r>
        <w:rPr>
          <w:rFonts w:ascii="Times New Roman" w:hAnsi="Times New Roman" w:cs="Times New Roman"/>
          <w:u w:color="171717"/>
        </w:rPr>
        <w:tab/>
        <w:t xml:space="preserve">For the Israeli Science Foundation in the evaluation of applications for ISF </w:t>
      </w:r>
      <w:r w:rsidR="000506F4">
        <w:rPr>
          <w:rFonts w:ascii="Times New Roman" w:hAnsi="Times New Roman" w:cs="Times New Roman"/>
          <w:u w:color="171717"/>
        </w:rPr>
        <w:t>grants</w:t>
      </w:r>
      <w:r>
        <w:rPr>
          <w:rFonts w:ascii="Times New Roman" w:hAnsi="Times New Roman" w:cs="Times New Roman"/>
          <w:u w:color="171717"/>
        </w:rPr>
        <w:t>.</w:t>
      </w:r>
    </w:p>
    <w:p w14:paraId="0C43764A" w14:textId="76A8B526" w:rsidR="001C4EED" w:rsidRPr="001C4EED" w:rsidRDefault="001C4EED" w:rsidP="004617A0">
      <w:pPr>
        <w:rPr>
          <w:rFonts w:ascii="Times New Roman" w:hAnsi="Times New Roman" w:cs="Times New Roman"/>
          <w:u w:color="171717"/>
        </w:rPr>
      </w:pPr>
      <w:r>
        <w:rPr>
          <w:rFonts w:ascii="Times New Roman" w:hAnsi="Times New Roman" w:cs="Times New Roman"/>
          <w:u w:color="171717"/>
        </w:rPr>
        <w:t>2018</w:t>
      </w:r>
      <w:r>
        <w:rPr>
          <w:rFonts w:ascii="Times New Roman" w:hAnsi="Times New Roman" w:cs="Times New Roman"/>
          <w:u w:color="171717"/>
        </w:rPr>
        <w:tab/>
      </w:r>
      <w:proofErr w:type="spellStart"/>
      <w:r w:rsidRPr="001C4EED">
        <w:rPr>
          <w:rFonts w:ascii="Times New Roman" w:hAnsi="Times New Roman" w:cs="Times New Roman"/>
          <w:i/>
          <w:u w:color="171717"/>
        </w:rPr>
        <w:t>L’Epoque</w:t>
      </w:r>
      <w:proofErr w:type="spellEnd"/>
      <w:r w:rsidRPr="001C4EED">
        <w:rPr>
          <w:rFonts w:ascii="Times New Roman" w:hAnsi="Times New Roman" w:cs="Times New Roman"/>
          <w:i/>
          <w:u w:color="171717"/>
        </w:rPr>
        <w:t xml:space="preserve"> </w:t>
      </w:r>
      <w:proofErr w:type="spellStart"/>
      <w:r w:rsidRPr="001C4EED">
        <w:rPr>
          <w:rFonts w:ascii="Times New Roman" w:hAnsi="Times New Roman" w:cs="Times New Roman"/>
          <w:i/>
          <w:u w:color="171717"/>
        </w:rPr>
        <w:t>Conradienne</w:t>
      </w:r>
      <w:proofErr w:type="spellEnd"/>
      <w:r>
        <w:rPr>
          <w:rFonts w:ascii="Times New Roman" w:hAnsi="Times New Roman" w:cs="Times New Roman"/>
          <w:i/>
          <w:u w:color="171717"/>
        </w:rPr>
        <w:t xml:space="preserve"> </w:t>
      </w:r>
      <w:r>
        <w:rPr>
          <w:rFonts w:ascii="Times New Roman" w:hAnsi="Times New Roman" w:cs="Times New Roman"/>
          <w:u w:color="171717"/>
        </w:rPr>
        <w:t xml:space="preserve">(Presses </w:t>
      </w:r>
      <w:proofErr w:type="spellStart"/>
      <w:r>
        <w:rPr>
          <w:rFonts w:ascii="Times New Roman" w:hAnsi="Times New Roman" w:cs="Times New Roman"/>
          <w:u w:color="171717"/>
        </w:rPr>
        <w:t>universitaires</w:t>
      </w:r>
      <w:proofErr w:type="spellEnd"/>
      <w:r>
        <w:rPr>
          <w:rFonts w:ascii="Times New Roman" w:hAnsi="Times New Roman" w:cs="Times New Roman"/>
          <w:u w:color="171717"/>
        </w:rPr>
        <w:t xml:space="preserve"> de Limoge</w:t>
      </w:r>
      <w:r w:rsidR="00731136">
        <w:rPr>
          <w:rFonts w:ascii="Times New Roman" w:hAnsi="Times New Roman" w:cs="Times New Roman"/>
          <w:u w:color="171717"/>
        </w:rPr>
        <w:t>s</w:t>
      </w:r>
      <w:r>
        <w:rPr>
          <w:rFonts w:ascii="Times New Roman" w:hAnsi="Times New Roman" w:cs="Times New Roman"/>
          <w:u w:color="171717"/>
        </w:rPr>
        <w:t>)</w:t>
      </w:r>
    </w:p>
    <w:p w14:paraId="5193B37D" w14:textId="6E51D939" w:rsidR="00F67557" w:rsidRDefault="00F67557" w:rsidP="00F67557">
      <w:pPr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2014 </w:t>
      </w:r>
      <w:r w:rsidR="00AB0358">
        <w:rPr>
          <w:rFonts w:ascii="Times New Roman" w:hAnsi="Times New Roman" w:cs="Times New Roman"/>
          <w:u w:color="171717"/>
        </w:rPr>
        <w:tab/>
      </w:r>
      <w:r w:rsidRPr="00AB0358">
        <w:rPr>
          <w:rFonts w:ascii="Times New Roman" w:hAnsi="Times New Roman" w:cs="Times New Roman"/>
          <w:i/>
          <w:u w:color="171717"/>
        </w:rPr>
        <w:t xml:space="preserve">Modernism/Modernity </w:t>
      </w:r>
      <w:r w:rsidRPr="00F67557">
        <w:rPr>
          <w:rFonts w:ascii="Times New Roman" w:hAnsi="Times New Roman" w:cs="Times New Roman"/>
          <w:u w:color="171717"/>
        </w:rPr>
        <w:t>(The Johns Hopkins University Press).</w:t>
      </w:r>
    </w:p>
    <w:p w14:paraId="3B7B7A96" w14:textId="761B00BA" w:rsidR="00AB0358" w:rsidRPr="00F67557" w:rsidRDefault="00AB0358" w:rsidP="00AB0358">
      <w:pPr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2010</w:t>
      </w:r>
      <w:r w:rsidR="001C4EED">
        <w:rPr>
          <w:rFonts w:ascii="Times New Roman" w:hAnsi="Times New Roman" w:cs="Times New Roman"/>
          <w:u w:color="171717"/>
        </w:rPr>
        <w:t>-1</w:t>
      </w:r>
      <w:r w:rsidR="00FD45B9">
        <w:rPr>
          <w:rFonts w:ascii="Times New Roman" w:hAnsi="Times New Roman" w:cs="Times New Roman"/>
          <w:u w:color="171717"/>
        </w:rPr>
        <w:t>8</w:t>
      </w:r>
      <w:r>
        <w:rPr>
          <w:rFonts w:ascii="Times New Roman" w:hAnsi="Times New Roman" w:cs="Times New Roman"/>
          <w:u w:color="171717"/>
        </w:rPr>
        <w:t xml:space="preserve"> </w:t>
      </w:r>
      <w:proofErr w:type="spellStart"/>
      <w:r w:rsidRPr="00AB0358">
        <w:rPr>
          <w:rFonts w:ascii="Times New Roman" w:hAnsi="Times New Roman" w:cs="Times New Roman"/>
          <w:i/>
          <w:u w:color="171717"/>
        </w:rPr>
        <w:t>Conradiana</w:t>
      </w:r>
      <w:proofErr w:type="spellEnd"/>
      <w:r w:rsidRPr="00AB0358">
        <w:rPr>
          <w:rFonts w:ascii="Times New Roman" w:hAnsi="Times New Roman" w:cs="Times New Roman"/>
          <w:i/>
          <w:u w:color="171717"/>
        </w:rPr>
        <w:t xml:space="preserve"> </w:t>
      </w:r>
      <w:r w:rsidRPr="00F67557">
        <w:rPr>
          <w:rFonts w:ascii="Times New Roman" w:hAnsi="Times New Roman" w:cs="Times New Roman"/>
          <w:u w:color="171717"/>
        </w:rPr>
        <w:t>(Texas-Tech University Press).</w:t>
      </w:r>
    </w:p>
    <w:p w14:paraId="253657BB" w14:textId="41261DCB" w:rsidR="00AB0358" w:rsidRPr="00F67557" w:rsidRDefault="00AB0358" w:rsidP="00AB0358">
      <w:pPr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2008-</w:t>
      </w:r>
      <w:r>
        <w:rPr>
          <w:rFonts w:ascii="Times New Roman" w:hAnsi="Times New Roman" w:cs="Times New Roman"/>
          <w:u w:color="171717"/>
        </w:rPr>
        <w:t>9</w:t>
      </w:r>
      <w:r>
        <w:rPr>
          <w:rFonts w:ascii="Times New Roman" w:hAnsi="Times New Roman" w:cs="Times New Roman"/>
          <w:u w:color="171717"/>
        </w:rPr>
        <w:tab/>
      </w:r>
      <w:r w:rsidRPr="00AB0358">
        <w:rPr>
          <w:rFonts w:ascii="Times New Roman" w:hAnsi="Times New Roman" w:cs="Times New Roman"/>
          <w:i/>
          <w:u w:color="171717"/>
        </w:rPr>
        <w:t>Partial Answers</w:t>
      </w:r>
      <w:r w:rsidRPr="00F67557">
        <w:rPr>
          <w:rFonts w:ascii="Times New Roman" w:hAnsi="Times New Roman" w:cs="Times New Roman"/>
          <w:u w:color="171717"/>
        </w:rPr>
        <w:t xml:space="preserve"> (The Johns Hopkins University Press).</w:t>
      </w:r>
    </w:p>
    <w:p w14:paraId="755DA957" w14:textId="77777777" w:rsidR="00AB0358" w:rsidRDefault="00AB0358" w:rsidP="00F67557">
      <w:pPr>
        <w:rPr>
          <w:rFonts w:ascii="Times New Roman" w:hAnsi="Times New Roman" w:cs="Times New Roman"/>
          <w:u w:color="171717"/>
        </w:rPr>
      </w:pPr>
    </w:p>
    <w:p w14:paraId="0D600BEA" w14:textId="77777777" w:rsidR="00C446B8" w:rsidRDefault="00C446B8" w:rsidP="00F67557">
      <w:pPr>
        <w:rPr>
          <w:rFonts w:ascii="Times New Roman" w:hAnsi="Times New Roman" w:cs="Times New Roman"/>
          <w:u w:color="171717"/>
        </w:rPr>
      </w:pPr>
      <w:r>
        <w:rPr>
          <w:rFonts w:ascii="Times New Roman" w:hAnsi="Times New Roman" w:cs="Times New Roman"/>
          <w:u w:color="171717"/>
        </w:rPr>
        <w:t>For the Joseph Conrad Society of America</w:t>
      </w:r>
    </w:p>
    <w:p w14:paraId="0223A3CC" w14:textId="31C3EA28" w:rsidR="00A66FF3" w:rsidRDefault="00A66FF3" w:rsidP="00A66FF3">
      <w:pPr>
        <w:rPr>
          <w:rFonts w:ascii="Times New Roman" w:hAnsi="Times New Roman" w:cs="Times New Roman"/>
          <w:u w:color="171717"/>
        </w:rPr>
      </w:pPr>
      <w:r>
        <w:rPr>
          <w:rFonts w:ascii="Times New Roman" w:hAnsi="Times New Roman" w:cs="Times New Roman"/>
          <w:u w:color="171717"/>
        </w:rPr>
        <w:t>2020-2022 - Vice President</w:t>
      </w:r>
    </w:p>
    <w:p w14:paraId="1FC3E6B3" w14:textId="6F5745F4" w:rsidR="00A66FF3" w:rsidRDefault="00A66FF3" w:rsidP="00A66FF3">
      <w:pPr>
        <w:rPr>
          <w:rFonts w:ascii="Times New Roman" w:hAnsi="Times New Roman" w:cs="Times New Roman"/>
          <w:u w:color="171717"/>
        </w:rPr>
      </w:pPr>
      <w:r>
        <w:rPr>
          <w:rFonts w:ascii="Times New Roman" w:hAnsi="Times New Roman" w:cs="Times New Roman"/>
          <w:u w:color="171717"/>
        </w:rPr>
        <w:t>2019-2021 - 2</w:t>
      </w:r>
      <w:r w:rsidRPr="00C446B8">
        <w:rPr>
          <w:rFonts w:ascii="Times New Roman" w:hAnsi="Times New Roman" w:cs="Times New Roman"/>
          <w:u w:color="171717"/>
          <w:vertAlign w:val="superscript"/>
        </w:rPr>
        <w:t>nd</w:t>
      </w:r>
      <w:r>
        <w:rPr>
          <w:rFonts w:ascii="Times New Roman" w:hAnsi="Times New Roman" w:cs="Times New Roman"/>
          <w:u w:color="171717"/>
        </w:rPr>
        <w:t xml:space="preserve"> Vice President </w:t>
      </w:r>
    </w:p>
    <w:p w14:paraId="1B6C1028" w14:textId="77777777" w:rsidR="00C446B8" w:rsidRPr="00F67557" w:rsidRDefault="00C446B8" w:rsidP="00C446B8">
      <w:pPr>
        <w:rPr>
          <w:rFonts w:ascii="Times New Roman" w:hAnsi="Times New Roman" w:cs="Times New Roman"/>
          <w:u w:color="171717"/>
        </w:rPr>
      </w:pPr>
      <w:r>
        <w:rPr>
          <w:rFonts w:ascii="Times New Roman" w:hAnsi="Times New Roman" w:cs="Times New Roman"/>
          <w:u w:color="171717"/>
        </w:rPr>
        <w:t>2018 – One of three appointed judges for the Joseph Conrad Society of America’s Adam Gillon Award for best Conrad monograph of 2015-2018.</w:t>
      </w:r>
    </w:p>
    <w:p w14:paraId="7DEF662A" w14:textId="3160EEFA" w:rsidR="00764186" w:rsidRDefault="00C446B8" w:rsidP="00F67557">
      <w:pPr>
        <w:rPr>
          <w:rFonts w:ascii="Times New Roman" w:hAnsi="Times New Roman" w:cs="Times New Roman"/>
          <w:u w:color="171717"/>
        </w:rPr>
      </w:pPr>
      <w:r>
        <w:rPr>
          <w:rFonts w:ascii="Times New Roman" w:hAnsi="Times New Roman" w:cs="Times New Roman"/>
          <w:u w:color="171717"/>
        </w:rPr>
        <w:t xml:space="preserve">2018-2021 - </w:t>
      </w:r>
      <w:r w:rsidR="00764186">
        <w:rPr>
          <w:rFonts w:ascii="Times New Roman" w:hAnsi="Times New Roman" w:cs="Times New Roman"/>
          <w:u w:color="171717"/>
        </w:rPr>
        <w:t xml:space="preserve">Trustee </w:t>
      </w:r>
      <w:r w:rsidR="004B4BCE">
        <w:rPr>
          <w:rFonts w:ascii="Times New Roman" w:hAnsi="Times New Roman" w:cs="Times New Roman"/>
          <w:u w:color="171717"/>
        </w:rPr>
        <w:t>of the Joseph Conrad Society of America (2018-2021)</w:t>
      </w:r>
      <w:r>
        <w:rPr>
          <w:rFonts w:ascii="Times New Roman" w:hAnsi="Times New Roman" w:cs="Times New Roman"/>
          <w:u w:color="171717"/>
        </w:rPr>
        <w:t xml:space="preserve"> </w:t>
      </w:r>
    </w:p>
    <w:p w14:paraId="6196A8A8" w14:textId="77777777" w:rsidR="003401CB" w:rsidRPr="003401CB" w:rsidRDefault="003401CB" w:rsidP="003401CB">
      <w:pPr>
        <w:rPr>
          <w:rFonts w:ascii="Times New Roman" w:hAnsi="Times New Roman" w:cs="Times New Roman"/>
          <w:u w:color="171717"/>
        </w:rPr>
      </w:pPr>
    </w:p>
    <w:p w14:paraId="4C0E3AE4" w14:textId="77777777" w:rsidR="00AB0358" w:rsidRDefault="00AB0358" w:rsidP="00AB0358">
      <w:pPr>
        <w:pStyle w:val="Heading2"/>
        <w:rPr>
          <w:u w:color="171717"/>
        </w:rPr>
      </w:pPr>
      <w:r>
        <w:rPr>
          <w:u w:color="171717"/>
        </w:rPr>
        <w:t>Additional Academic Activities</w:t>
      </w:r>
    </w:p>
    <w:p w14:paraId="73A551BB" w14:textId="77777777" w:rsidR="00AB0358" w:rsidRDefault="00AB0358" w:rsidP="00AB0358">
      <w:pPr>
        <w:ind w:left="720" w:hanging="720"/>
        <w:rPr>
          <w:rFonts w:ascii="Times New Roman" w:hAnsi="Times New Roman" w:cs="Times New Roman"/>
          <w:u w:color="171717"/>
        </w:rPr>
      </w:pPr>
    </w:p>
    <w:p w14:paraId="3C2A32E5" w14:textId="47FB01D2" w:rsidR="00A66FF3" w:rsidRDefault="00A66FF3" w:rsidP="00AB0358">
      <w:pPr>
        <w:ind w:left="720" w:hanging="720"/>
        <w:rPr>
          <w:rFonts w:ascii="Times New Roman" w:hAnsi="Times New Roman" w:cs="Times New Roman"/>
          <w:u w:color="171717"/>
        </w:rPr>
      </w:pPr>
      <w:r>
        <w:rPr>
          <w:rFonts w:ascii="Times New Roman" w:hAnsi="Times New Roman" w:cs="Times New Roman"/>
          <w:u w:color="171717"/>
        </w:rPr>
        <w:t>2021-2024</w:t>
      </w:r>
      <w:r>
        <w:rPr>
          <w:rFonts w:ascii="Times New Roman" w:hAnsi="Times New Roman" w:cs="Times New Roman"/>
          <w:u w:color="171717"/>
        </w:rPr>
        <w:tab/>
        <w:t>Head of the Barbara and Morton Mandel Doctoral Fellowship in the Humanities and the Social Sciences.</w:t>
      </w:r>
    </w:p>
    <w:p w14:paraId="6FD63F3F" w14:textId="42907D78" w:rsidR="00613EA8" w:rsidRDefault="00613EA8" w:rsidP="00AB0358">
      <w:pPr>
        <w:ind w:left="720" w:hanging="720"/>
        <w:rPr>
          <w:rFonts w:ascii="Times New Roman" w:hAnsi="Times New Roman" w:cs="Times New Roman"/>
          <w:u w:color="171717"/>
        </w:rPr>
      </w:pPr>
      <w:r>
        <w:rPr>
          <w:rFonts w:ascii="Times New Roman" w:hAnsi="Times New Roman" w:cs="Times New Roman"/>
          <w:u w:color="171717"/>
        </w:rPr>
        <w:t>2016</w:t>
      </w:r>
      <w:r w:rsidR="005E516F">
        <w:rPr>
          <w:rFonts w:ascii="Times New Roman" w:hAnsi="Times New Roman" w:cs="Times New Roman"/>
          <w:u w:color="171717"/>
        </w:rPr>
        <w:t>-1</w:t>
      </w:r>
      <w:r w:rsidR="003F6BBE">
        <w:rPr>
          <w:rFonts w:ascii="Times New Roman" w:hAnsi="Times New Roman" w:cs="Times New Roman"/>
          <w:u w:color="171717"/>
        </w:rPr>
        <w:t>9</w:t>
      </w:r>
      <w:r w:rsidR="005E516F">
        <w:rPr>
          <w:rFonts w:ascii="Times New Roman" w:hAnsi="Times New Roman" w:cs="Times New Roman"/>
          <w:u w:color="171717"/>
        </w:rPr>
        <w:t xml:space="preserve"> </w:t>
      </w:r>
      <w:r>
        <w:rPr>
          <w:rFonts w:ascii="Times New Roman" w:hAnsi="Times New Roman" w:cs="Times New Roman"/>
          <w:u w:color="171717"/>
        </w:rPr>
        <w:t xml:space="preserve">Representing the English Department in Open Day lectures for prospective students at The Hebrew University. Lectures given: “Joseph Conrad’s </w:t>
      </w:r>
      <w:r>
        <w:rPr>
          <w:rFonts w:ascii="Times New Roman" w:hAnsi="Times New Roman" w:cs="Times New Roman"/>
          <w:i/>
          <w:u w:color="171717"/>
        </w:rPr>
        <w:t xml:space="preserve">Heart of Darkness: </w:t>
      </w:r>
      <w:r>
        <w:rPr>
          <w:rFonts w:ascii="Times New Roman" w:hAnsi="Times New Roman" w:cs="Times New Roman"/>
          <w:u w:color="171717"/>
        </w:rPr>
        <w:t>What’s in a Frame?” and “</w:t>
      </w:r>
      <w:r>
        <w:rPr>
          <w:rFonts w:ascii="Times New Roman" w:hAnsi="Times New Roman" w:cs="Times New Roman"/>
          <w:i/>
          <w:u w:color="171717"/>
        </w:rPr>
        <w:t xml:space="preserve">Moby Dick </w:t>
      </w:r>
      <w:r>
        <w:rPr>
          <w:rFonts w:ascii="Times New Roman" w:hAnsi="Times New Roman" w:cs="Times New Roman"/>
          <w:u w:color="171717"/>
        </w:rPr>
        <w:t xml:space="preserve">and the Aesthetics of Horror.” </w:t>
      </w:r>
    </w:p>
    <w:p w14:paraId="2A59AFCF" w14:textId="09453C6A" w:rsidR="00F67557" w:rsidRPr="00F67557" w:rsidRDefault="00AB0358" w:rsidP="00AB0358">
      <w:pPr>
        <w:ind w:left="720" w:hanging="720"/>
        <w:rPr>
          <w:rFonts w:ascii="Times New Roman" w:hAnsi="Times New Roman" w:cs="Times New Roman"/>
          <w:u w:color="171717"/>
        </w:rPr>
      </w:pPr>
      <w:r>
        <w:rPr>
          <w:rFonts w:ascii="Times New Roman" w:hAnsi="Times New Roman" w:cs="Times New Roman"/>
          <w:u w:color="171717"/>
        </w:rPr>
        <w:t>2014</w:t>
      </w:r>
      <w:r>
        <w:rPr>
          <w:rFonts w:ascii="Times New Roman" w:hAnsi="Times New Roman" w:cs="Times New Roman"/>
          <w:u w:color="171717"/>
        </w:rPr>
        <w:tab/>
      </w:r>
      <w:proofErr w:type="spellStart"/>
      <w:r>
        <w:rPr>
          <w:rFonts w:ascii="Times New Roman" w:hAnsi="Times New Roman" w:cs="Times New Roman"/>
          <w:u w:color="171717"/>
        </w:rPr>
        <w:t>UiT</w:t>
      </w:r>
      <w:proofErr w:type="spellEnd"/>
      <w:r>
        <w:rPr>
          <w:rFonts w:ascii="Times New Roman" w:hAnsi="Times New Roman" w:cs="Times New Roman"/>
          <w:u w:color="171717"/>
        </w:rPr>
        <w:t xml:space="preserve"> representative </w:t>
      </w:r>
      <w:r w:rsidR="00F67557" w:rsidRPr="00F67557">
        <w:rPr>
          <w:rFonts w:ascii="Times New Roman" w:hAnsi="Times New Roman" w:cs="Times New Roman"/>
          <w:u w:color="171717"/>
        </w:rPr>
        <w:t>in the Norwegian researcher training school ”Text Image Sound Space (TBLR), an inter-university research training school for PhD students in the humanities and social societies across Norway.</w:t>
      </w:r>
    </w:p>
    <w:p w14:paraId="4DBA532B" w14:textId="53BB3C05" w:rsidR="00F67557" w:rsidRPr="00F67557" w:rsidRDefault="00F67557" w:rsidP="00AB0358">
      <w:pPr>
        <w:ind w:left="720" w:hanging="720"/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2014    Organizer of a Ph.D. course on “Cosmopolitanism” in the Franco-Norwegian Center in Paris.</w:t>
      </w:r>
    </w:p>
    <w:p w14:paraId="00157097" w14:textId="6843BF05" w:rsidR="00F67557" w:rsidRPr="00F67557" w:rsidRDefault="00AB0358" w:rsidP="00AB0358">
      <w:pPr>
        <w:ind w:left="720" w:hanging="720"/>
        <w:rPr>
          <w:rFonts w:ascii="Times New Roman" w:hAnsi="Times New Roman" w:cs="Times New Roman"/>
          <w:u w:color="171717"/>
        </w:rPr>
      </w:pPr>
      <w:r>
        <w:rPr>
          <w:rFonts w:ascii="Times New Roman" w:hAnsi="Times New Roman" w:cs="Times New Roman"/>
          <w:u w:color="171717"/>
        </w:rPr>
        <w:t>2013-</w:t>
      </w:r>
      <w:r w:rsidR="00764186">
        <w:rPr>
          <w:rFonts w:ascii="Times New Roman" w:hAnsi="Times New Roman" w:cs="Times New Roman"/>
          <w:u w:color="171717"/>
        </w:rPr>
        <w:t>14 </w:t>
      </w:r>
      <w:proofErr w:type="spellStart"/>
      <w:r w:rsidR="00F67557" w:rsidRPr="00F67557">
        <w:rPr>
          <w:rFonts w:ascii="Times New Roman" w:hAnsi="Times New Roman" w:cs="Times New Roman"/>
          <w:u w:color="171717"/>
        </w:rPr>
        <w:t>Fagkontakt</w:t>
      </w:r>
      <w:proofErr w:type="spellEnd"/>
      <w:r w:rsidR="00F67557" w:rsidRPr="00F67557">
        <w:rPr>
          <w:rFonts w:ascii="Times New Roman" w:hAnsi="Times New Roman" w:cs="Times New Roman"/>
          <w:u w:color="171717"/>
        </w:rPr>
        <w:t>´- Coordinator of the English Literature Section at the Institute of Culture and Literature.</w:t>
      </w:r>
    </w:p>
    <w:p w14:paraId="518D0DC5" w14:textId="055E9A32" w:rsidR="00F67557" w:rsidRDefault="00764186" w:rsidP="00AB0358">
      <w:pPr>
        <w:ind w:left="720" w:hanging="720"/>
        <w:rPr>
          <w:rFonts w:ascii="Times New Roman" w:hAnsi="Times New Roman" w:cs="Times New Roman"/>
          <w:u w:color="171717"/>
        </w:rPr>
      </w:pPr>
      <w:r>
        <w:rPr>
          <w:rFonts w:ascii="Times New Roman" w:hAnsi="Times New Roman" w:cs="Times New Roman"/>
          <w:u w:color="171717"/>
        </w:rPr>
        <w:t>2012    </w:t>
      </w:r>
      <w:r w:rsidR="00F67557" w:rsidRPr="00F67557">
        <w:rPr>
          <w:rFonts w:ascii="Times New Roman" w:hAnsi="Times New Roman" w:cs="Times New Roman"/>
          <w:u w:color="171717"/>
        </w:rPr>
        <w:t xml:space="preserve">Public lecture at the </w:t>
      </w:r>
      <w:proofErr w:type="spellStart"/>
      <w:r w:rsidR="00F67557" w:rsidRPr="00F67557">
        <w:rPr>
          <w:rFonts w:ascii="Times New Roman" w:hAnsi="Times New Roman" w:cs="Times New Roman"/>
          <w:u w:color="171717"/>
        </w:rPr>
        <w:t>Tromsø</w:t>
      </w:r>
      <w:proofErr w:type="spellEnd"/>
      <w:r w:rsidR="00F67557" w:rsidRPr="00F67557">
        <w:rPr>
          <w:rFonts w:ascii="Times New Roman" w:hAnsi="Times New Roman" w:cs="Times New Roman"/>
          <w:u w:color="171717"/>
        </w:rPr>
        <w:t xml:space="preserve"> cinematheque, “</w:t>
      </w:r>
      <w:proofErr w:type="spellStart"/>
      <w:r w:rsidR="00F67557" w:rsidRPr="00F67557">
        <w:rPr>
          <w:rFonts w:ascii="Times New Roman" w:hAnsi="Times New Roman" w:cs="Times New Roman"/>
          <w:u w:color="171717"/>
        </w:rPr>
        <w:t>Verdensteatret</w:t>
      </w:r>
      <w:proofErr w:type="spellEnd"/>
      <w:r w:rsidR="00F67557" w:rsidRPr="00F67557">
        <w:rPr>
          <w:rFonts w:ascii="Times New Roman" w:hAnsi="Times New Roman" w:cs="Times New Roman"/>
          <w:u w:color="171717"/>
        </w:rPr>
        <w:t>” – “Metalepsis in Stranger than Fiction: An Introduction to the Marc Forster Film.”</w:t>
      </w:r>
    </w:p>
    <w:p w14:paraId="48135A53" w14:textId="2FE71D4A" w:rsidR="006336F0" w:rsidRPr="00F67557" w:rsidRDefault="006336F0" w:rsidP="002B4F05">
      <w:pPr>
        <w:ind w:left="709" w:hanging="709"/>
        <w:rPr>
          <w:rFonts w:ascii="Times New Roman" w:hAnsi="Times New Roman" w:cs="Times New Roman"/>
          <w:u w:color="171717"/>
        </w:rPr>
      </w:pPr>
      <w:r>
        <w:rPr>
          <w:rFonts w:ascii="Times New Roman" w:hAnsi="Times New Roman" w:cs="Times New Roman"/>
          <w:u w:color="171717"/>
        </w:rPr>
        <w:t xml:space="preserve">2006    </w:t>
      </w:r>
      <w:r w:rsidRPr="00F67557">
        <w:rPr>
          <w:rFonts w:ascii="Times New Roman" w:hAnsi="Times New Roman" w:cs="Times New Roman"/>
          <w:u w:color="171717"/>
        </w:rPr>
        <w:t>Public lecture on “Jane Austen: a Twenty-F</w:t>
      </w:r>
      <w:r>
        <w:rPr>
          <w:rFonts w:ascii="Times New Roman" w:hAnsi="Times New Roman" w:cs="Times New Roman"/>
          <w:u w:color="171717"/>
        </w:rPr>
        <w:t xml:space="preserve">irst Century Phenomenon” at Lev </w:t>
      </w:r>
      <w:proofErr w:type="spellStart"/>
      <w:r w:rsidRPr="00F67557">
        <w:rPr>
          <w:rFonts w:ascii="Times New Roman" w:hAnsi="Times New Roman" w:cs="Times New Roman"/>
          <w:u w:color="171717"/>
        </w:rPr>
        <w:t>Smadar</w:t>
      </w:r>
      <w:proofErr w:type="spellEnd"/>
      <w:r w:rsidRPr="00F67557">
        <w:rPr>
          <w:rFonts w:ascii="Times New Roman" w:hAnsi="Times New Roman" w:cs="Times New Roman"/>
          <w:u w:color="171717"/>
        </w:rPr>
        <w:t xml:space="preserve"> Theater, Jerusalem.</w:t>
      </w:r>
    </w:p>
    <w:p w14:paraId="478C53B0" w14:textId="03ED9232" w:rsidR="00F67557" w:rsidRPr="00F67557" w:rsidRDefault="00F67557" w:rsidP="00AB0358">
      <w:pPr>
        <w:ind w:left="720" w:hanging="720"/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2003-4 </w:t>
      </w:r>
      <w:r w:rsidR="00AB0358">
        <w:rPr>
          <w:rFonts w:ascii="Times New Roman" w:hAnsi="Times New Roman" w:cs="Times New Roman"/>
          <w:u w:color="171717"/>
        </w:rPr>
        <w:t>Served on</w:t>
      </w:r>
      <w:r w:rsidRPr="00F67557">
        <w:rPr>
          <w:rFonts w:ascii="Times New Roman" w:hAnsi="Times New Roman" w:cs="Times New Roman"/>
          <w:u w:color="171717"/>
        </w:rPr>
        <w:t xml:space="preserve"> English Department student-staff committee at the Hebrew University.</w:t>
      </w:r>
    </w:p>
    <w:p w14:paraId="6D7356CF" w14:textId="77777777" w:rsidR="00F67557" w:rsidRPr="00F67557" w:rsidRDefault="00F67557" w:rsidP="00F67557">
      <w:pPr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 </w:t>
      </w:r>
    </w:p>
    <w:p w14:paraId="7CD63529" w14:textId="77777777" w:rsidR="00F67557" w:rsidRPr="00F67557" w:rsidRDefault="00F67557" w:rsidP="00AB0358">
      <w:pPr>
        <w:pStyle w:val="Heading2"/>
        <w:rPr>
          <w:u w:color="171717"/>
        </w:rPr>
      </w:pPr>
      <w:r w:rsidRPr="00F67557">
        <w:rPr>
          <w:u w:color="171717"/>
        </w:rPr>
        <w:t>Scholarships/Awards/Bursaries</w:t>
      </w:r>
    </w:p>
    <w:p w14:paraId="283D63C7" w14:textId="77777777" w:rsidR="00AB0358" w:rsidRDefault="00AB0358" w:rsidP="00F67557">
      <w:pPr>
        <w:rPr>
          <w:rFonts w:ascii="Times New Roman" w:hAnsi="Times New Roman" w:cs="Times New Roman"/>
          <w:u w:color="171717"/>
        </w:rPr>
      </w:pPr>
    </w:p>
    <w:p w14:paraId="5667D42B" w14:textId="510A9CEE" w:rsidR="00E36B26" w:rsidRDefault="00E36B26" w:rsidP="009C297E">
      <w:pPr>
        <w:ind w:left="1440" w:hanging="1440"/>
        <w:rPr>
          <w:rFonts w:ascii="Times New Roman" w:hAnsi="Times New Roman" w:cs="Times New Roman"/>
          <w:u w:color="171717"/>
        </w:rPr>
      </w:pPr>
      <w:r>
        <w:rPr>
          <w:rFonts w:ascii="Times New Roman" w:hAnsi="Times New Roman" w:cs="Times New Roman"/>
          <w:u w:color="171717"/>
        </w:rPr>
        <w:lastRenderedPageBreak/>
        <w:t>2021-2023</w:t>
      </w:r>
      <w:r>
        <w:rPr>
          <w:rFonts w:ascii="Times New Roman" w:hAnsi="Times New Roman" w:cs="Times New Roman"/>
          <w:u w:color="171717"/>
        </w:rPr>
        <w:tab/>
        <w:t xml:space="preserve">Awarded funding from the </w:t>
      </w:r>
      <w:proofErr w:type="spellStart"/>
      <w:r>
        <w:rPr>
          <w:rFonts w:ascii="Times New Roman" w:hAnsi="Times New Roman" w:cs="Times New Roman"/>
          <w:u w:color="171717"/>
        </w:rPr>
        <w:t>Scholion</w:t>
      </w:r>
      <w:proofErr w:type="spellEnd"/>
      <w:r>
        <w:rPr>
          <w:rFonts w:ascii="Times New Roman" w:hAnsi="Times New Roman" w:cs="Times New Roman"/>
          <w:u w:color="171717"/>
        </w:rPr>
        <w:t xml:space="preserve"> School of Advanced Study at the Hebrew University of Jerusalem for the research group “Attention and the Evolution of the Human Subject.”</w:t>
      </w:r>
    </w:p>
    <w:p w14:paraId="6BD132D5" w14:textId="7F55B41A" w:rsidR="003401CB" w:rsidRDefault="003401CB" w:rsidP="009C297E">
      <w:pPr>
        <w:ind w:left="1440" w:hanging="1440"/>
        <w:rPr>
          <w:rFonts w:ascii="Times New Roman" w:hAnsi="Times New Roman" w:cs="Times New Roman"/>
          <w:u w:color="171717"/>
        </w:rPr>
      </w:pPr>
      <w:r>
        <w:rPr>
          <w:rFonts w:ascii="Times New Roman" w:hAnsi="Times New Roman" w:cs="Times New Roman"/>
          <w:u w:color="171717"/>
        </w:rPr>
        <w:t>2020</w:t>
      </w:r>
      <w:r>
        <w:rPr>
          <w:rFonts w:ascii="Times New Roman" w:hAnsi="Times New Roman" w:cs="Times New Roman"/>
          <w:u w:color="171717"/>
        </w:rPr>
        <w:tab/>
        <w:t>Awarded a grant to host “Coming to Attention” by the Israel Science Foundation. This is a workshop on New Modernisms that will be held in Jerusalem in 6/202</w:t>
      </w:r>
      <w:r w:rsidR="00376609">
        <w:rPr>
          <w:rFonts w:ascii="Times New Roman" w:hAnsi="Times New Roman" w:cs="Times New Roman"/>
          <w:u w:color="171717"/>
        </w:rPr>
        <w:t>1</w:t>
      </w:r>
      <w:r>
        <w:rPr>
          <w:rFonts w:ascii="Times New Roman" w:hAnsi="Times New Roman" w:cs="Times New Roman"/>
          <w:u w:color="171717"/>
        </w:rPr>
        <w:t xml:space="preserve">. </w:t>
      </w:r>
    </w:p>
    <w:p w14:paraId="4B4A44A8" w14:textId="5398149B" w:rsidR="0065018E" w:rsidRDefault="0065018E" w:rsidP="009C297E">
      <w:pPr>
        <w:ind w:left="1440" w:hanging="1440"/>
        <w:rPr>
          <w:rFonts w:ascii="Times New Roman" w:hAnsi="Times New Roman" w:cs="Times New Roman"/>
          <w:u w:color="171717"/>
        </w:rPr>
      </w:pPr>
      <w:r>
        <w:rPr>
          <w:rFonts w:ascii="Times New Roman" w:hAnsi="Times New Roman" w:cs="Times New Roman"/>
          <w:u w:color="171717"/>
        </w:rPr>
        <w:t>2017-20</w:t>
      </w:r>
      <w:r w:rsidR="00C47318">
        <w:rPr>
          <w:rFonts w:ascii="Times New Roman" w:hAnsi="Times New Roman" w:cs="Times New Roman"/>
          <w:u w:color="171717"/>
        </w:rPr>
        <w:t>20</w:t>
      </w:r>
      <w:r>
        <w:rPr>
          <w:rFonts w:ascii="Times New Roman" w:hAnsi="Times New Roman" w:cs="Times New Roman"/>
          <w:u w:color="171717"/>
        </w:rPr>
        <w:t xml:space="preserve"> </w:t>
      </w:r>
      <w:r>
        <w:rPr>
          <w:rFonts w:ascii="Times New Roman" w:hAnsi="Times New Roman" w:cs="Times New Roman"/>
          <w:u w:color="171717"/>
        </w:rPr>
        <w:tab/>
        <w:t>Recipient of the Israeli Science Foundation 3 year research grant for the project “Pioneering the Slow: Joseph Conrad’s Other Modernisms</w:t>
      </w:r>
      <w:r w:rsidR="00635466">
        <w:rPr>
          <w:rFonts w:ascii="Times New Roman" w:hAnsi="Times New Roman" w:cs="Times New Roman"/>
          <w:u w:color="171717"/>
        </w:rPr>
        <w:t>.</w:t>
      </w:r>
      <w:r>
        <w:rPr>
          <w:rFonts w:ascii="Times New Roman" w:hAnsi="Times New Roman" w:cs="Times New Roman"/>
          <w:u w:color="171717"/>
        </w:rPr>
        <w:t xml:space="preserve">” </w:t>
      </w:r>
    </w:p>
    <w:p w14:paraId="40C270BD" w14:textId="3029F63E" w:rsidR="00F67557" w:rsidRPr="00F67557" w:rsidRDefault="00F67557" w:rsidP="009C297E">
      <w:pPr>
        <w:ind w:left="1440" w:hanging="1440"/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2012-</w:t>
      </w:r>
      <w:r w:rsidR="00C47318">
        <w:rPr>
          <w:rFonts w:ascii="Times New Roman" w:hAnsi="Times New Roman" w:cs="Times New Roman"/>
          <w:u w:color="171717"/>
        </w:rPr>
        <w:t>20</w:t>
      </w:r>
      <w:r w:rsidRPr="00F67557">
        <w:rPr>
          <w:rFonts w:ascii="Times New Roman" w:hAnsi="Times New Roman" w:cs="Times New Roman"/>
          <w:u w:color="171717"/>
        </w:rPr>
        <w:t>13</w:t>
      </w:r>
      <w:r w:rsidR="009C297E">
        <w:rPr>
          <w:rFonts w:ascii="Times New Roman" w:hAnsi="Times New Roman" w:cs="Times New Roman"/>
          <w:u w:color="171717"/>
        </w:rPr>
        <w:tab/>
      </w:r>
      <w:r w:rsidRPr="00F67557">
        <w:rPr>
          <w:rFonts w:ascii="Times New Roman" w:hAnsi="Times New Roman" w:cs="Times New Roman"/>
          <w:u w:color="171717"/>
        </w:rPr>
        <w:t xml:space="preserve">Recipient of the Humanities faculty´s </w:t>
      </w:r>
      <w:proofErr w:type="spellStart"/>
      <w:r w:rsidRPr="00635466">
        <w:rPr>
          <w:rFonts w:ascii="Times New Roman" w:hAnsi="Times New Roman" w:cs="Times New Roman"/>
          <w:i/>
          <w:u w:color="171717"/>
        </w:rPr>
        <w:t>likestillingsmidler</w:t>
      </w:r>
      <w:proofErr w:type="spellEnd"/>
      <w:r w:rsidRPr="00F67557">
        <w:rPr>
          <w:rFonts w:ascii="Times New Roman" w:hAnsi="Times New Roman" w:cs="Times New Roman"/>
          <w:u w:color="171717"/>
        </w:rPr>
        <w:t xml:space="preserve"> (funds for promoting gender equality in research).</w:t>
      </w:r>
    </w:p>
    <w:p w14:paraId="7E6BCC76" w14:textId="5ECF290E" w:rsidR="00F67557" w:rsidRPr="00F67557" w:rsidRDefault="009C297E" w:rsidP="009C297E">
      <w:pPr>
        <w:ind w:left="1440" w:hanging="1440"/>
        <w:rPr>
          <w:rFonts w:ascii="Times New Roman" w:hAnsi="Times New Roman" w:cs="Times New Roman"/>
          <w:u w:color="171717"/>
        </w:rPr>
      </w:pPr>
      <w:r>
        <w:rPr>
          <w:rFonts w:ascii="Times New Roman" w:hAnsi="Times New Roman" w:cs="Times New Roman"/>
          <w:u w:color="171717"/>
        </w:rPr>
        <w:t>2012-</w:t>
      </w:r>
      <w:r w:rsidR="00F67557" w:rsidRPr="00F67557">
        <w:rPr>
          <w:rFonts w:ascii="Times New Roman" w:hAnsi="Times New Roman" w:cs="Times New Roman"/>
          <w:u w:color="171717"/>
        </w:rPr>
        <w:t>13</w:t>
      </w:r>
      <w:r>
        <w:rPr>
          <w:rFonts w:ascii="Times New Roman" w:hAnsi="Times New Roman" w:cs="Times New Roman"/>
          <w:u w:color="171717"/>
        </w:rPr>
        <w:tab/>
      </w:r>
      <w:r w:rsidR="00F67557" w:rsidRPr="00F67557">
        <w:rPr>
          <w:rFonts w:ascii="Times New Roman" w:hAnsi="Times New Roman" w:cs="Times New Roman"/>
          <w:u w:color="171717"/>
        </w:rPr>
        <w:t xml:space="preserve">Recipient of </w:t>
      </w:r>
      <w:proofErr w:type="spellStart"/>
      <w:r w:rsidR="00F67557" w:rsidRPr="00635466">
        <w:rPr>
          <w:rFonts w:ascii="Times New Roman" w:hAnsi="Times New Roman" w:cs="Times New Roman"/>
          <w:i/>
          <w:u w:color="171717"/>
        </w:rPr>
        <w:t>opprykksprosjekt</w:t>
      </w:r>
      <w:proofErr w:type="spellEnd"/>
      <w:r w:rsidR="00F67557" w:rsidRPr="00F67557">
        <w:rPr>
          <w:rFonts w:ascii="Times New Roman" w:hAnsi="Times New Roman" w:cs="Times New Roman"/>
          <w:u w:color="171717"/>
        </w:rPr>
        <w:t xml:space="preserve"> (funds for supporting associate professors´ promotion to full professor) at the Institute of Culture and Literature.</w:t>
      </w:r>
    </w:p>
    <w:p w14:paraId="088FC7DA" w14:textId="77777777" w:rsidR="00F67557" w:rsidRPr="00F67557" w:rsidRDefault="00F67557" w:rsidP="009C297E">
      <w:pPr>
        <w:ind w:left="1440" w:hanging="1440"/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 xml:space="preserve">12/2008           </w:t>
      </w:r>
      <w:proofErr w:type="spellStart"/>
      <w:r w:rsidRPr="00F67557">
        <w:rPr>
          <w:rFonts w:ascii="Times New Roman" w:hAnsi="Times New Roman" w:cs="Times New Roman"/>
          <w:u w:color="171717"/>
        </w:rPr>
        <w:t>Honourable</w:t>
      </w:r>
      <w:proofErr w:type="spellEnd"/>
      <w:r w:rsidRPr="00F67557">
        <w:rPr>
          <w:rFonts w:ascii="Times New Roman" w:hAnsi="Times New Roman" w:cs="Times New Roman"/>
          <w:u w:color="171717"/>
        </w:rPr>
        <w:t xml:space="preserve"> mention by the Joseph Conrad Society of America for my book, Tracing the Aesthetic Principle in Conrad’s Novels (Palgrave Macmillan, 2008).</w:t>
      </w:r>
    </w:p>
    <w:p w14:paraId="0EF2A8C6" w14:textId="77777777" w:rsidR="00F67557" w:rsidRPr="00F67557" w:rsidRDefault="00F67557" w:rsidP="009C297E">
      <w:pPr>
        <w:ind w:left="1440" w:hanging="1440"/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12/2005           The Bruce Harkness Young Conrad Scholar Award; awarded by the Joseph Conrad Society of America.</w:t>
      </w:r>
    </w:p>
    <w:p w14:paraId="0E417EB6" w14:textId="77777777" w:rsidR="00F67557" w:rsidRPr="00F67557" w:rsidRDefault="00F67557" w:rsidP="009C297E">
      <w:pPr>
        <w:ind w:left="1440" w:hanging="1440"/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7/2005             Travel Bursary awarded by the Joseph Conrad Society (U.K.) toward attending the Conrad conference in Amsterdam.</w:t>
      </w:r>
    </w:p>
    <w:p w14:paraId="01A6CA3D" w14:textId="77777777" w:rsidR="00F67557" w:rsidRPr="00F67557" w:rsidRDefault="00F67557" w:rsidP="00F67557">
      <w:pPr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2001-2003       ORS – Overseas Research Scholarship (U.K.).</w:t>
      </w:r>
    </w:p>
    <w:p w14:paraId="76A92986" w14:textId="77777777" w:rsidR="00F67557" w:rsidRPr="00F67557" w:rsidRDefault="00F67557" w:rsidP="00F67557">
      <w:pPr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2000-2003       Royal Holloway College Studentship (U.K.).</w:t>
      </w:r>
    </w:p>
    <w:p w14:paraId="52AAEFB1" w14:textId="77777777" w:rsidR="00F67557" w:rsidRDefault="00F67557" w:rsidP="00F67557">
      <w:pPr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 </w:t>
      </w:r>
    </w:p>
    <w:p w14:paraId="4F8E1697" w14:textId="77777777" w:rsidR="009037DD" w:rsidRPr="00F67557" w:rsidRDefault="009037DD" w:rsidP="00F67557">
      <w:pPr>
        <w:rPr>
          <w:rFonts w:ascii="Times New Roman" w:hAnsi="Times New Roman" w:cs="Times New Roman"/>
          <w:u w:color="171717"/>
        </w:rPr>
      </w:pPr>
    </w:p>
    <w:p w14:paraId="02BA41FB" w14:textId="77777777" w:rsidR="00F67557" w:rsidRPr="00F67557" w:rsidRDefault="00F67557" w:rsidP="00FC365B">
      <w:pPr>
        <w:pStyle w:val="Heading2"/>
        <w:rPr>
          <w:u w:color="171717"/>
        </w:rPr>
      </w:pPr>
      <w:r w:rsidRPr="00F67557">
        <w:rPr>
          <w:u w:color="171717"/>
        </w:rPr>
        <w:t xml:space="preserve">Membership in Academic </w:t>
      </w:r>
      <w:proofErr w:type="spellStart"/>
      <w:r w:rsidRPr="00F67557">
        <w:rPr>
          <w:u w:color="171717"/>
        </w:rPr>
        <w:t>Organisations</w:t>
      </w:r>
      <w:proofErr w:type="spellEnd"/>
    </w:p>
    <w:p w14:paraId="02AE07DD" w14:textId="77777777" w:rsidR="00FC365B" w:rsidRDefault="00FC365B" w:rsidP="00F67557">
      <w:pPr>
        <w:rPr>
          <w:rFonts w:ascii="Times New Roman" w:hAnsi="Times New Roman" w:cs="Times New Roman"/>
          <w:u w:color="171717"/>
        </w:rPr>
      </w:pPr>
    </w:p>
    <w:p w14:paraId="3E81E425" w14:textId="77777777" w:rsidR="00F67557" w:rsidRPr="00F67557" w:rsidRDefault="00F67557" w:rsidP="00F67557">
      <w:pPr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The Joseph Conrad Society of America</w:t>
      </w:r>
    </w:p>
    <w:p w14:paraId="181A2E7F" w14:textId="77777777" w:rsidR="00F67557" w:rsidRPr="00F67557" w:rsidRDefault="00F67557" w:rsidP="00F67557">
      <w:pPr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The Joseph Conrad Society, UK</w:t>
      </w:r>
    </w:p>
    <w:p w14:paraId="3F767A74" w14:textId="2DB04F59" w:rsidR="00F67557" w:rsidRPr="00F67557" w:rsidRDefault="00F67557" w:rsidP="00F67557">
      <w:pPr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 xml:space="preserve">Modern Language Association </w:t>
      </w:r>
    </w:p>
    <w:p w14:paraId="3F449672" w14:textId="77777777" w:rsidR="00F67557" w:rsidRPr="00F67557" w:rsidRDefault="00F67557" w:rsidP="003F6BBE">
      <w:pPr>
        <w:spacing w:line="480" w:lineRule="auto"/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 </w:t>
      </w:r>
    </w:p>
    <w:p w14:paraId="454C793E" w14:textId="4A603373" w:rsidR="00F67557" w:rsidRDefault="00F67557" w:rsidP="003F6BBE">
      <w:pPr>
        <w:pStyle w:val="Heading2"/>
        <w:rPr>
          <w:u w:color="171717"/>
        </w:rPr>
      </w:pPr>
      <w:r w:rsidRPr="00F67557">
        <w:rPr>
          <w:u w:color="171717"/>
        </w:rPr>
        <w:t>Professional Courses</w:t>
      </w:r>
    </w:p>
    <w:p w14:paraId="6970550B" w14:textId="77777777" w:rsidR="00FC365B" w:rsidRPr="00FC365B" w:rsidRDefault="00FC365B" w:rsidP="00FC365B"/>
    <w:p w14:paraId="21D41398" w14:textId="77777777" w:rsidR="00F67557" w:rsidRPr="00F67557" w:rsidRDefault="00F67557" w:rsidP="00F67557">
      <w:pPr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2014    Orientation for new lecturers at the Hebrew University of Jerusalem.</w:t>
      </w:r>
    </w:p>
    <w:p w14:paraId="6000806A" w14:textId="77777777" w:rsidR="00F67557" w:rsidRPr="00F67557" w:rsidRDefault="00F67557" w:rsidP="00F67557">
      <w:pPr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 xml:space="preserve">2008    Online teaching and the virtual classroom – </w:t>
      </w:r>
      <w:proofErr w:type="spellStart"/>
      <w:r w:rsidRPr="00F67557">
        <w:rPr>
          <w:rFonts w:ascii="Times New Roman" w:hAnsi="Times New Roman" w:cs="Times New Roman"/>
          <w:u w:color="171717"/>
        </w:rPr>
        <w:t>eteacher</w:t>
      </w:r>
      <w:proofErr w:type="spellEnd"/>
      <w:r w:rsidRPr="00F67557">
        <w:rPr>
          <w:rFonts w:ascii="Times New Roman" w:hAnsi="Times New Roman" w:cs="Times New Roman"/>
          <w:u w:color="171717"/>
        </w:rPr>
        <w:t>.</w:t>
      </w:r>
    </w:p>
    <w:p w14:paraId="0E4B4651" w14:textId="77777777" w:rsidR="00F67557" w:rsidRPr="00F67557" w:rsidRDefault="00F67557" w:rsidP="00FC365B">
      <w:pPr>
        <w:ind w:left="720" w:hanging="720"/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 xml:space="preserve">2004    The Hebrew University of Jerusalem: </w:t>
      </w:r>
      <w:proofErr w:type="spellStart"/>
      <w:r w:rsidRPr="00F67557">
        <w:rPr>
          <w:rFonts w:ascii="Times New Roman" w:hAnsi="Times New Roman" w:cs="Times New Roman"/>
          <w:u w:color="171717"/>
        </w:rPr>
        <w:t>Highlearn</w:t>
      </w:r>
      <w:proofErr w:type="spellEnd"/>
      <w:r w:rsidRPr="00F67557">
        <w:rPr>
          <w:rFonts w:ascii="Times New Roman" w:hAnsi="Times New Roman" w:cs="Times New Roman"/>
          <w:u w:color="171717"/>
        </w:rPr>
        <w:t>, skills in computerized teaching.</w:t>
      </w:r>
    </w:p>
    <w:p w14:paraId="78D542CD" w14:textId="77777777" w:rsidR="00F67557" w:rsidRPr="00F67557" w:rsidRDefault="00F67557" w:rsidP="00F67557">
      <w:pPr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2002    Trinity College, London: TOEFL certificate.</w:t>
      </w:r>
    </w:p>
    <w:p w14:paraId="04CB9C76" w14:textId="5009FCC6" w:rsidR="00F67557" w:rsidRDefault="00F67557" w:rsidP="00FC365B">
      <w:pPr>
        <w:ind w:left="720" w:hanging="720"/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2001    Royal Holloway, University of London: certificate in teaching in higher education.</w:t>
      </w:r>
    </w:p>
    <w:p w14:paraId="15F55E7F" w14:textId="77777777" w:rsidR="003F6BBE" w:rsidRDefault="003F6BBE" w:rsidP="003F6BBE">
      <w:pPr>
        <w:pStyle w:val="Heading2"/>
        <w:rPr>
          <w:u w:color="171717"/>
        </w:rPr>
      </w:pPr>
    </w:p>
    <w:p w14:paraId="0136F360" w14:textId="77777777" w:rsidR="003F6BBE" w:rsidRPr="000B6126" w:rsidRDefault="003F6BBE" w:rsidP="003F6BBE">
      <w:pPr>
        <w:pStyle w:val="Heading2"/>
        <w:rPr>
          <w:u w:color="171717"/>
        </w:rPr>
      </w:pPr>
      <w:r w:rsidRPr="00F67557">
        <w:rPr>
          <w:u w:color="171717"/>
        </w:rPr>
        <w:t>Conferences</w:t>
      </w:r>
    </w:p>
    <w:p w14:paraId="3423570F" w14:textId="77777777" w:rsidR="003F6BBE" w:rsidRDefault="003F6BBE" w:rsidP="003F6BBE">
      <w:pPr>
        <w:rPr>
          <w:rFonts w:ascii="Times New Roman" w:hAnsi="Times New Roman" w:cs="Times New Roman"/>
          <w:u w:color="171717"/>
          <w:lang w:bidi="he-IL"/>
        </w:rPr>
      </w:pPr>
    </w:p>
    <w:p w14:paraId="3829F93E" w14:textId="4B903C0D" w:rsidR="00A66FF3" w:rsidRDefault="00A66FF3" w:rsidP="003F6BBE">
      <w:pPr>
        <w:ind w:left="1440" w:hanging="1440"/>
        <w:rPr>
          <w:rFonts w:ascii="Times New Roman" w:hAnsi="Times New Roman" w:cs="Times New Roman"/>
          <w:u w:color="171717"/>
          <w:lang w:bidi="he-IL"/>
        </w:rPr>
      </w:pPr>
      <w:r>
        <w:rPr>
          <w:rFonts w:ascii="Times New Roman" w:hAnsi="Times New Roman" w:cs="Times New Roman"/>
          <w:u w:color="171717"/>
          <w:lang w:bidi="he-IL"/>
        </w:rPr>
        <w:t>6/2021</w:t>
      </w:r>
      <w:r>
        <w:rPr>
          <w:rFonts w:ascii="Times New Roman" w:hAnsi="Times New Roman" w:cs="Times New Roman"/>
          <w:u w:color="171717"/>
          <w:lang w:bidi="he-IL"/>
        </w:rPr>
        <w:tab/>
        <w:t xml:space="preserve">“Modernism, Technology and the Immigrant.” Session: The City at the International </w:t>
      </w:r>
      <w:r>
        <w:rPr>
          <w:rFonts w:ascii="Times New Roman" w:hAnsi="Times New Roman" w:cs="Times New Roman"/>
          <w:i/>
          <w:iCs/>
          <w:u w:color="171717"/>
          <w:lang w:bidi="he-IL"/>
        </w:rPr>
        <w:t xml:space="preserve">Coming to Attention: </w:t>
      </w:r>
      <w:r>
        <w:rPr>
          <w:rFonts w:ascii="Times New Roman" w:hAnsi="Times New Roman" w:cs="Times New Roman"/>
          <w:u w:color="171717"/>
          <w:lang w:bidi="he-IL"/>
        </w:rPr>
        <w:t xml:space="preserve">Israel Science Foundation Workshop. Jerusalem and Virtual. </w:t>
      </w:r>
    </w:p>
    <w:p w14:paraId="3F97B11D" w14:textId="4E6C9F59" w:rsidR="00A66FF3" w:rsidRDefault="00A66FF3" w:rsidP="003F6BBE">
      <w:pPr>
        <w:ind w:left="1440" w:hanging="1440"/>
        <w:rPr>
          <w:rFonts w:ascii="Times New Roman" w:hAnsi="Times New Roman" w:cs="Times New Roman"/>
          <w:u w:color="171717"/>
          <w:lang w:bidi="he-IL"/>
        </w:rPr>
      </w:pPr>
      <w:r>
        <w:rPr>
          <w:rFonts w:ascii="Times New Roman" w:hAnsi="Times New Roman" w:cs="Times New Roman"/>
          <w:u w:color="171717"/>
          <w:lang w:bidi="he-IL"/>
        </w:rPr>
        <w:lastRenderedPageBreak/>
        <w:t>1/2021</w:t>
      </w:r>
      <w:r>
        <w:rPr>
          <w:rFonts w:ascii="Times New Roman" w:hAnsi="Times New Roman" w:cs="Times New Roman"/>
          <w:u w:color="171717"/>
          <w:lang w:bidi="he-IL"/>
        </w:rPr>
        <w:tab/>
        <w:t>“The Migrant Subject and the Suspension of Cultural Scripts.” Session: Planetary Conrad at the Annual Modern Language Association Convention. Virtual.</w:t>
      </w:r>
    </w:p>
    <w:p w14:paraId="49029A6C" w14:textId="36B7ADEA" w:rsidR="00710018" w:rsidRDefault="00710018" w:rsidP="003F6BBE">
      <w:pPr>
        <w:ind w:left="1440" w:hanging="1440"/>
        <w:rPr>
          <w:rFonts w:ascii="Times New Roman" w:hAnsi="Times New Roman" w:cs="Times New Roman"/>
          <w:u w:color="171717"/>
          <w:lang w:bidi="he-IL"/>
        </w:rPr>
      </w:pPr>
      <w:r>
        <w:rPr>
          <w:rFonts w:ascii="Times New Roman" w:hAnsi="Times New Roman" w:cs="Times New Roman"/>
          <w:u w:color="171717"/>
          <w:lang w:bidi="he-IL"/>
        </w:rPr>
        <w:t>8/2020</w:t>
      </w:r>
      <w:r>
        <w:rPr>
          <w:rFonts w:ascii="Times New Roman" w:hAnsi="Times New Roman" w:cs="Times New Roman"/>
          <w:u w:color="171717"/>
          <w:lang w:bidi="he-IL"/>
        </w:rPr>
        <w:tab/>
        <w:t>“Conrad Demonstrates How to Avoid Drifting Unconsciously into Nihilistic Abandonment.” The Annual International Conference of the Joseph Conrad Society (UK) (Virtual).</w:t>
      </w:r>
    </w:p>
    <w:p w14:paraId="4ACFA23B" w14:textId="06F03A8B" w:rsidR="003F6BBE" w:rsidRDefault="003F6BBE" w:rsidP="003F6BBE">
      <w:pPr>
        <w:ind w:left="1440" w:hanging="1440"/>
        <w:rPr>
          <w:rFonts w:ascii="Times New Roman" w:hAnsi="Times New Roman" w:cs="Times New Roman"/>
          <w:u w:color="171717"/>
          <w:lang w:bidi="he-IL"/>
        </w:rPr>
      </w:pPr>
      <w:r>
        <w:rPr>
          <w:rFonts w:ascii="Times New Roman" w:hAnsi="Times New Roman" w:cs="Times New Roman"/>
          <w:u w:color="171717"/>
          <w:lang w:bidi="he-IL"/>
        </w:rPr>
        <w:t>2/2020</w:t>
      </w:r>
      <w:r>
        <w:rPr>
          <w:rFonts w:ascii="Times New Roman" w:hAnsi="Times New Roman" w:cs="Times New Roman"/>
          <w:u w:color="171717"/>
          <w:lang w:bidi="he-IL"/>
        </w:rPr>
        <w:tab/>
        <w:t xml:space="preserve">“Writer’s Block and Other Monsters.” The Fourth Annual Conference of SELI – the Study of English Literature in Israel. Ben-Gurion University of the Negev, Beer Sheba, Israel. </w:t>
      </w:r>
    </w:p>
    <w:p w14:paraId="1A8F973A" w14:textId="77777777" w:rsidR="003F6BBE" w:rsidRPr="00B15FBF" w:rsidRDefault="003F6BBE" w:rsidP="003F6BBE">
      <w:pPr>
        <w:ind w:left="1440" w:hanging="1440"/>
        <w:rPr>
          <w:rFonts w:ascii="Times New Roman" w:hAnsi="Times New Roman" w:cs="Times New Roman"/>
          <w:u w:color="171717"/>
          <w:lang w:bidi="he-IL"/>
        </w:rPr>
      </w:pPr>
      <w:r>
        <w:rPr>
          <w:rFonts w:ascii="Times New Roman" w:hAnsi="Times New Roman" w:cs="Times New Roman"/>
          <w:u w:color="171717"/>
          <w:lang w:bidi="he-IL"/>
        </w:rPr>
        <w:t>9/2019</w:t>
      </w:r>
      <w:r>
        <w:rPr>
          <w:rFonts w:ascii="Times New Roman" w:hAnsi="Times New Roman" w:cs="Times New Roman"/>
          <w:u w:color="171717"/>
          <w:lang w:bidi="he-IL"/>
        </w:rPr>
        <w:tab/>
        <w:t xml:space="preserve">“Joseph Conrad’s </w:t>
      </w:r>
      <w:r w:rsidRPr="00B15FBF">
        <w:rPr>
          <w:rFonts w:ascii="Times New Roman" w:hAnsi="Times New Roman" w:cs="Times New Roman"/>
          <w:i/>
          <w:u w:color="171717"/>
          <w:lang w:bidi="he-IL"/>
        </w:rPr>
        <w:t>Chance</w:t>
      </w:r>
      <w:r>
        <w:rPr>
          <w:rFonts w:ascii="Times New Roman" w:hAnsi="Times New Roman" w:cs="Times New Roman"/>
          <w:u w:color="171717"/>
          <w:lang w:bidi="he-IL"/>
        </w:rPr>
        <w:t xml:space="preserve">: Determinism, Contingency and Narrative Form.” Modernism and Modernist Temporalities – Modernist Studies in Asia Annual Conference. Tokyo, Japan.  </w:t>
      </w:r>
    </w:p>
    <w:p w14:paraId="11A94984" w14:textId="77777777" w:rsidR="003F6BBE" w:rsidRDefault="003F6BBE" w:rsidP="003F6BBE">
      <w:pPr>
        <w:ind w:left="1440" w:hanging="1440"/>
        <w:rPr>
          <w:rFonts w:ascii="Times New Roman" w:hAnsi="Times New Roman" w:cs="Times New Roman"/>
          <w:u w:color="171717"/>
          <w:lang w:bidi="he-IL"/>
        </w:rPr>
      </w:pPr>
      <w:r>
        <w:rPr>
          <w:rFonts w:ascii="Times New Roman" w:hAnsi="Times New Roman" w:cs="Times New Roman"/>
          <w:u w:color="171717"/>
          <w:lang w:bidi="he-IL"/>
        </w:rPr>
        <w:t>8/2019</w:t>
      </w:r>
      <w:r>
        <w:rPr>
          <w:rFonts w:ascii="Times New Roman" w:hAnsi="Times New Roman" w:cs="Times New Roman"/>
          <w:u w:color="171717"/>
          <w:lang w:bidi="he-IL"/>
        </w:rPr>
        <w:tab/>
        <w:t>“Beckett and Biopolitics: Attention, Distraction, Drift.” Stage Irish: 12</w:t>
      </w:r>
      <w:r w:rsidRPr="004C1203">
        <w:rPr>
          <w:rFonts w:ascii="Times New Roman" w:hAnsi="Times New Roman" w:cs="Times New Roman"/>
          <w:u w:color="171717"/>
          <w:vertAlign w:val="superscript"/>
          <w:lang w:bidi="he-IL"/>
        </w:rPr>
        <w:t>th</w:t>
      </w:r>
      <w:r>
        <w:rPr>
          <w:rFonts w:ascii="Times New Roman" w:hAnsi="Times New Roman" w:cs="Times New Roman"/>
          <w:u w:color="171717"/>
          <w:lang w:bidi="he-IL"/>
        </w:rPr>
        <w:t xml:space="preserve"> EFACIS Conference. Ljubljana, Slovenia.</w:t>
      </w:r>
    </w:p>
    <w:p w14:paraId="2675FE55" w14:textId="77777777" w:rsidR="003F6BBE" w:rsidRDefault="003F6BBE" w:rsidP="003F6BBE">
      <w:pPr>
        <w:ind w:left="1440" w:hanging="1440"/>
        <w:rPr>
          <w:rFonts w:ascii="Times New Roman" w:hAnsi="Times New Roman" w:cs="Times New Roman"/>
          <w:u w:color="171717"/>
          <w:lang w:bidi="he-IL"/>
        </w:rPr>
      </w:pPr>
      <w:r>
        <w:rPr>
          <w:rFonts w:ascii="Times New Roman" w:hAnsi="Times New Roman" w:cs="Times New Roman"/>
          <w:u w:color="171717"/>
          <w:lang w:bidi="he-IL"/>
        </w:rPr>
        <w:t>7/2019</w:t>
      </w:r>
      <w:r>
        <w:rPr>
          <w:rFonts w:ascii="Times New Roman" w:hAnsi="Times New Roman" w:cs="Times New Roman"/>
          <w:u w:color="171717"/>
          <w:lang w:bidi="he-IL"/>
        </w:rPr>
        <w:tab/>
        <w:t xml:space="preserve">“Joseph Conrad’s </w:t>
      </w:r>
      <w:r w:rsidRPr="004C1203">
        <w:rPr>
          <w:rFonts w:ascii="Times New Roman" w:hAnsi="Times New Roman" w:cs="Times New Roman"/>
          <w:i/>
          <w:u w:color="171717"/>
          <w:lang w:bidi="he-IL"/>
        </w:rPr>
        <w:t>Nostromo</w:t>
      </w:r>
      <w:r>
        <w:rPr>
          <w:rFonts w:ascii="Times New Roman" w:hAnsi="Times New Roman" w:cs="Times New Roman"/>
          <w:u w:color="171717"/>
          <w:lang w:bidi="he-IL"/>
        </w:rPr>
        <w:t xml:space="preserve">: A Parable of Representation.” The Joseph Conrad Society (UK) Annual Conference. London. </w:t>
      </w:r>
    </w:p>
    <w:p w14:paraId="17AAD142" w14:textId="77777777" w:rsidR="003F6BBE" w:rsidRPr="00357AC1" w:rsidRDefault="003F6BBE" w:rsidP="003F6BBE">
      <w:pPr>
        <w:ind w:left="1440" w:hanging="1440"/>
        <w:rPr>
          <w:rFonts w:ascii="Times New Roman" w:hAnsi="Times New Roman" w:cs="Times New Roman"/>
          <w:u w:color="171717"/>
          <w:lang w:bidi="he-IL"/>
        </w:rPr>
      </w:pPr>
      <w:r>
        <w:rPr>
          <w:rFonts w:ascii="Times New Roman" w:hAnsi="Times New Roman" w:cs="Times New Roman" w:hint="cs"/>
          <w:u w:color="171717"/>
          <w:lang w:bidi="he-IL"/>
        </w:rPr>
        <w:t>7/</w:t>
      </w:r>
      <w:r>
        <w:rPr>
          <w:rFonts w:ascii="Times New Roman" w:hAnsi="Times New Roman" w:cs="Times New Roman"/>
          <w:u w:color="171717"/>
          <w:lang w:bidi="he-IL"/>
        </w:rPr>
        <w:t>2018</w:t>
      </w:r>
      <w:r>
        <w:rPr>
          <w:rFonts w:ascii="Times New Roman" w:hAnsi="Times New Roman" w:cs="Times New Roman"/>
          <w:u w:color="171717"/>
          <w:lang w:bidi="he-IL"/>
        </w:rPr>
        <w:tab/>
        <w:t xml:space="preserve">“How, Why </w:t>
      </w:r>
      <w:r>
        <w:rPr>
          <w:rFonts w:ascii="Times New Roman" w:hAnsi="Times New Roman" w:cs="Times New Roman"/>
          <w:i/>
          <w:u w:color="171717"/>
          <w:lang w:bidi="he-IL"/>
        </w:rPr>
        <w:t xml:space="preserve">Watt: </w:t>
      </w:r>
      <w:r>
        <w:rPr>
          <w:rFonts w:ascii="Times New Roman" w:hAnsi="Times New Roman" w:cs="Times New Roman"/>
          <w:u w:color="171717"/>
          <w:lang w:bidi="he-IL"/>
        </w:rPr>
        <w:t>Conrad, Beckett and the Modernist Witness.” The 45</w:t>
      </w:r>
      <w:r w:rsidRPr="00357AC1">
        <w:rPr>
          <w:rFonts w:ascii="Times New Roman" w:hAnsi="Times New Roman" w:cs="Times New Roman"/>
          <w:u w:color="171717"/>
          <w:vertAlign w:val="superscript"/>
          <w:lang w:bidi="he-IL"/>
        </w:rPr>
        <w:t>th</w:t>
      </w:r>
      <w:r>
        <w:rPr>
          <w:rFonts w:ascii="Times New Roman" w:hAnsi="Times New Roman" w:cs="Times New Roman"/>
          <w:u w:color="171717"/>
          <w:lang w:bidi="he-IL"/>
        </w:rPr>
        <w:t xml:space="preserve"> Annual Conference: the Joseph Conrad Society (UK). Writtle University College, Chelmsford, England.</w:t>
      </w:r>
    </w:p>
    <w:p w14:paraId="0F2A844E" w14:textId="77777777" w:rsidR="003F6BBE" w:rsidRDefault="003F6BBE" w:rsidP="003F6BBE">
      <w:pPr>
        <w:ind w:left="1440" w:hanging="1440"/>
        <w:rPr>
          <w:rFonts w:ascii="Times New Roman" w:hAnsi="Times New Roman" w:cs="Times New Roman"/>
          <w:u w:color="171717"/>
          <w:lang w:bidi="he-IL"/>
        </w:rPr>
      </w:pPr>
      <w:r>
        <w:rPr>
          <w:rFonts w:ascii="Times New Roman" w:hAnsi="Times New Roman" w:cs="Times New Roman"/>
          <w:u w:color="171717"/>
          <w:lang w:bidi="he-IL"/>
        </w:rPr>
        <w:t>5/2018</w:t>
      </w:r>
      <w:r>
        <w:rPr>
          <w:rFonts w:ascii="Times New Roman" w:hAnsi="Times New Roman" w:cs="Times New Roman"/>
          <w:u w:color="171717"/>
          <w:lang w:bidi="he-IL"/>
        </w:rPr>
        <w:tab/>
        <w:t xml:space="preserve">“Reading Conrad with Beckett: The Role of Modernist Commonplaces in Critical Reception.” Period Shapers in Literary History. International Modernism Conference, The University of Antwerp, Belgium. </w:t>
      </w:r>
    </w:p>
    <w:p w14:paraId="6D226812" w14:textId="77777777" w:rsidR="003F6BBE" w:rsidRDefault="003F6BBE" w:rsidP="003F6BBE">
      <w:pPr>
        <w:ind w:left="1440" w:hanging="1440"/>
        <w:rPr>
          <w:rFonts w:ascii="Times New Roman" w:hAnsi="Times New Roman" w:cs="Times New Roman"/>
          <w:u w:color="171717"/>
          <w:lang w:bidi="he-IL"/>
        </w:rPr>
      </w:pPr>
      <w:r>
        <w:rPr>
          <w:rFonts w:ascii="Times New Roman" w:hAnsi="Times New Roman" w:cs="Times New Roman"/>
          <w:u w:color="171717"/>
          <w:lang w:bidi="he-IL"/>
        </w:rPr>
        <w:t>2/2018</w:t>
      </w:r>
      <w:r>
        <w:rPr>
          <w:rFonts w:ascii="Times New Roman" w:hAnsi="Times New Roman" w:cs="Times New Roman"/>
          <w:u w:color="171717"/>
          <w:lang w:bidi="he-IL"/>
        </w:rPr>
        <w:tab/>
        <w:t xml:space="preserve">“On Modernist Borders: Spatial Figurations in “Amy Foster,” </w:t>
      </w:r>
      <w:r>
        <w:rPr>
          <w:rFonts w:ascii="Times New Roman" w:hAnsi="Times New Roman" w:cs="Times New Roman"/>
          <w:i/>
          <w:u w:color="171717"/>
          <w:lang w:bidi="he-IL"/>
        </w:rPr>
        <w:t xml:space="preserve">Heart of Darkness </w:t>
      </w:r>
      <w:r>
        <w:rPr>
          <w:rFonts w:ascii="Times New Roman" w:hAnsi="Times New Roman" w:cs="Times New Roman"/>
          <w:u w:color="171717"/>
          <w:lang w:bidi="he-IL"/>
        </w:rPr>
        <w:t xml:space="preserve">and </w:t>
      </w:r>
      <w:r>
        <w:rPr>
          <w:rFonts w:ascii="Times New Roman" w:hAnsi="Times New Roman" w:cs="Times New Roman"/>
          <w:i/>
          <w:u w:color="171717"/>
          <w:lang w:bidi="he-IL"/>
        </w:rPr>
        <w:t>Western Eyes.</w:t>
      </w:r>
      <w:r w:rsidRPr="00435B5F">
        <w:rPr>
          <w:rFonts w:ascii="Times New Roman" w:hAnsi="Times New Roman" w:cs="Times New Roman"/>
          <w:u w:color="171717"/>
          <w:lang w:bidi="he-IL"/>
        </w:rPr>
        <w:t>”</w:t>
      </w:r>
      <w:r>
        <w:rPr>
          <w:rFonts w:ascii="Times New Roman" w:hAnsi="Times New Roman" w:cs="Times New Roman"/>
          <w:i/>
          <w:u w:color="171717"/>
          <w:lang w:bidi="he-IL"/>
        </w:rPr>
        <w:t xml:space="preserve"> </w:t>
      </w:r>
      <w:r>
        <w:rPr>
          <w:rFonts w:ascii="Times New Roman" w:hAnsi="Times New Roman" w:cs="Times New Roman"/>
          <w:u w:color="171717"/>
          <w:lang w:bidi="he-IL"/>
        </w:rPr>
        <w:t xml:space="preserve">Placing Conrad: Geography and Space. International Conrad Conference, Senate House, London. </w:t>
      </w:r>
    </w:p>
    <w:p w14:paraId="5BFF5C2B" w14:textId="77777777" w:rsidR="003F6BBE" w:rsidRDefault="003F6BBE" w:rsidP="003F6BBE">
      <w:pPr>
        <w:ind w:left="1440" w:hanging="1440"/>
        <w:rPr>
          <w:rFonts w:ascii="Times New Roman" w:hAnsi="Times New Roman" w:cs="Times New Roman"/>
          <w:u w:color="171717"/>
          <w:lang w:bidi="he-IL"/>
        </w:rPr>
      </w:pPr>
      <w:r>
        <w:rPr>
          <w:rFonts w:ascii="Times New Roman" w:hAnsi="Times New Roman" w:cs="Times New Roman"/>
          <w:u w:color="171717"/>
          <w:lang w:bidi="he-IL"/>
        </w:rPr>
        <w:t>7/2017</w:t>
      </w:r>
      <w:r>
        <w:rPr>
          <w:rFonts w:ascii="Times New Roman" w:hAnsi="Times New Roman" w:cs="Times New Roman"/>
          <w:u w:color="171717"/>
          <w:lang w:bidi="he-IL"/>
        </w:rPr>
        <w:tab/>
        <w:t>“Beckett, Disability and the Fate of Figuration.” Beckett Beyond the Normal: The Third Annual Conference of the Beckett Society. Saint Mary’s University Halifax, Nova Scotia.</w:t>
      </w:r>
    </w:p>
    <w:p w14:paraId="6E7FD188" w14:textId="77777777" w:rsidR="003F6BBE" w:rsidRPr="00E05967" w:rsidRDefault="003F6BBE" w:rsidP="003F6BBE">
      <w:pPr>
        <w:ind w:left="1440" w:hanging="1440"/>
        <w:rPr>
          <w:rFonts w:ascii="Times New Roman" w:hAnsi="Times New Roman" w:cs="Times New Roman"/>
          <w:u w:color="171717"/>
          <w:lang w:bidi="he-IL"/>
        </w:rPr>
      </w:pPr>
      <w:r>
        <w:rPr>
          <w:rFonts w:ascii="Times New Roman" w:hAnsi="Times New Roman" w:cs="Times New Roman"/>
          <w:u w:color="171717"/>
          <w:lang w:bidi="he-IL"/>
        </w:rPr>
        <w:t>6/2017</w:t>
      </w:r>
      <w:r>
        <w:rPr>
          <w:rFonts w:ascii="Times New Roman" w:hAnsi="Times New Roman" w:cs="Times New Roman"/>
          <w:u w:color="171717"/>
          <w:lang w:bidi="he-IL"/>
        </w:rPr>
        <w:tab/>
        <w:t xml:space="preserve">“From </w:t>
      </w:r>
      <w:r>
        <w:rPr>
          <w:rFonts w:ascii="Times New Roman" w:hAnsi="Times New Roman" w:cs="Times New Roman"/>
          <w:i/>
          <w:u w:color="171717"/>
          <w:lang w:bidi="he-IL"/>
        </w:rPr>
        <w:t xml:space="preserve">An Outcast of the Islands </w:t>
      </w:r>
      <w:r>
        <w:rPr>
          <w:rFonts w:ascii="Times New Roman" w:hAnsi="Times New Roman" w:cs="Times New Roman"/>
          <w:u w:color="171717"/>
          <w:lang w:bidi="he-IL"/>
        </w:rPr>
        <w:t xml:space="preserve">to </w:t>
      </w:r>
      <w:r>
        <w:rPr>
          <w:rFonts w:ascii="Times New Roman" w:hAnsi="Times New Roman" w:cs="Times New Roman"/>
          <w:i/>
          <w:u w:color="171717"/>
          <w:lang w:bidi="he-IL"/>
        </w:rPr>
        <w:t xml:space="preserve">The Rescue: </w:t>
      </w:r>
      <w:r>
        <w:rPr>
          <w:rFonts w:ascii="Times New Roman" w:hAnsi="Times New Roman" w:cs="Times New Roman"/>
          <w:u w:color="171717"/>
          <w:lang w:bidi="he-IL"/>
        </w:rPr>
        <w:t>Conrad Loses the Plot.” Conradian Crosscurrents: Creativity and Critique: International Conrad Conference. Fordham University, New York.</w:t>
      </w:r>
    </w:p>
    <w:p w14:paraId="38964E89" w14:textId="77777777" w:rsidR="003F6BBE" w:rsidRDefault="003F6BBE" w:rsidP="003F6BBE">
      <w:pPr>
        <w:ind w:left="1440" w:hanging="1440"/>
        <w:rPr>
          <w:rFonts w:ascii="Times New Roman" w:hAnsi="Times New Roman" w:cs="Times New Roman"/>
          <w:u w:color="171717"/>
          <w:lang w:bidi="he-IL"/>
        </w:rPr>
      </w:pPr>
      <w:r>
        <w:rPr>
          <w:rFonts w:ascii="Times New Roman" w:hAnsi="Times New Roman" w:cs="Times New Roman"/>
          <w:u w:color="171717"/>
          <w:lang w:bidi="he-IL"/>
        </w:rPr>
        <w:t>6/</w:t>
      </w:r>
      <w:r>
        <w:rPr>
          <w:rFonts w:ascii="Times New Roman" w:hAnsi="Times New Roman" w:cs="Times New Roman" w:hint="cs"/>
          <w:u w:color="171717"/>
          <w:lang w:bidi="he-IL"/>
        </w:rPr>
        <w:t>2016</w:t>
      </w:r>
      <w:r>
        <w:rPr>
          <w:rFonts w:ascii="Times New Roman" w:hAnsi="Times New Roman" w:cs="Times New Roman"/>
          <w:u w:color="171717"/>
          <w:lang w:bidi="he-IL"/>
        </w:rPr>
        <w:tab/>
        <w:t>“Slow Modernisms: Conrad, Coetzee and the Poetics of Exhaustion” The International Joseph Conrad Conference. Napier University, Edinburgh.</w:t>
      </w:r>
    </w:p>
    <w:p w14:paraId="794FA89F" w14:textId="77777777" w:rsidR="003F6BBE" w:rsidRDefault="003F6BBE" w:rsidP="003F6BBE">
      <w:pPr>
        <w:ind w:left="1440" w:hanging="1440"/>
        <w:rPr>
          <w:rFonts w:ascii="Times New Roman" w:hAnsi="Times New Roman" w:cs="Times New Roman"/>
          <w:u w:color="171717"/>
          <w:lang w:bidi="he-IL"/>
        </w:rPr>
      </w:pPr>
      <w:r>
        <w:rPr>
          <w:rFonts w:ascii="Times New Roman" w:hAnsi="Times New Roman" w:cs="Times New Roman"/>
          <w:u w:color="171717"/>
          <w:lang w:bidi="he-IL"/>
        </w:rPr>
        <w:t>6/</w:t>
      </w:r>
      <w:r>
        <w:rPr>
          <w:rFonts w:ascii="Times New Roman" w:hAnsi="Times New Roman" w:cs="Times New Roman" w:hint="cs"/>
          <w:u w:color="171717"/>
          <w:lang w:bidi="he-IL"/>
        </w:rPr>
        <w:t>2016</w:t>
      </w:r>
      <w:r>
        <w:rPr>
          <w:rFonts w:ascii="Times New Roman" w:hAnsi="Times New Roman" w:cs="Times New Roman"/>
          <w:u w:color="171717"/>
          <w:lang w:bidi="he-IL"/>
        </w:rPr>
        <w:tab/>
        <w:t>“The Modernist Prosthesis of Its Own Beyond.” German Modernism after Modernism. The Hebrew University, Jerusalem.</w:t>
      </w:r>
    </w:p>
    <w:p w14:paraId="0004C737" w14:textId="77777777" w:rsidR="003F6BBE" w:rsidRDefault="003F6BBE" w:rsidP="003F6BBE">
      <w:pPr>
        <w:ind w:left="1440" w:hanging="1440"/>
        <w:rPr>
          <w:rFonts w:ascii="Times New Roman" w:hAnsi="Times New Roman" w:cs="Times New Roman"/>
          <w:u w:color="171717"/>
        </w:rPr>
      </w:pPr>
      <w:r>
        <w:rPr>
          <w:rFonts w:ascii="Times New Roman" w:hAnsi="Times New Roman" w:cs="Times New Roman"/>
          <w:u w:color="171717"/>
        </w:rPr>
        <w:t>9/2015</w:t>
      </w:r>
      <w:r>
        <w:rPr>
          <w:rFonts w:ascii="Times New Roman" w:hAnsi="Times New Roman" w:cs="Times New Roman"/>
          <w:u w:color="171717"/>
        </w:rPr>
        <w:tab/>
        <w:t xml:space="preserve">“Who Hobbles after the Subject: Parables of Writing in </w:t>
      </w:r>
      <w:r>
        <w:rPr>
          <w:rFonts w:ascii="Times New Roman" w:hAnsi="Times New Roman" w:cs="Times New Roman"/>
          <w:i/>
          <w:u w:color="171717"/>
        </w:rPr>
        <w:t xml:space="preserve">Molloy </w:t>
      </w:r>
      <w:r>
        <w:rPr>
          <w:rFonts w:ascii="Times New Roman" w:hAnsi="Times New Roman" w:cs="Times New Roman"/>
          <w:u w:color="171717"/>
        </w:rPr>
        <w:t xml:space="preserve">and </w:t>
      </w:r>
      <w:r>
        <w:rPr>
          <w:rFonts w:ascii="Times New Roman" w:hAnsi="Times New Roman" w:cs="Times New Roman"/>
          <w:i/>
          <w:u w:color="171717"/>
        </w:rPr>
        <w:t>The Third Policeman</w:t>
      </w:r>
      <w:r>
        <w:rPr>
          <w:rFonts w:ascii="Times New Roman" w:hAnsi="Times New Roman" w:cs="Times New Roman"/>
          <w:u w:color="171717"/>
        </w:rPr>
        <w:t>.” The III International Flann O’Brien Conference. Charles University, Prague.</w:t>
      </w:r>
    </w:p>
    <w:p w14:paraId="525B2860" w14:textId="77777777" w:rsidR="003F6BBE" w:rsidRPr="00F67557" w:rsidRDefault="003F6BBE" w:rsidP="003F6BBE">
      <w:pPr>
        <w:ind w:left="1440" w:hanging="1440"/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3/2015             “Slow Men: Paraplegic Interventions in the Modernist Quest.” Literary Journeys: A School of Literatures Conference, The Hebrew University, Jerusalem.</w:t>
      </w:r>
    </w:p>
    <w:p w14:paraId="0E28C8D7" w14:textId="77777777" w:rsidR="003F6BBE" w:rsidRPr="00F67557" w:rsidRDefault="003F6BBE" w:rsidP="003F6BBE">
      <w:pPr>
        <w:ind w:left="1440" w:hanging="1440"/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7/2014             “Conrad´s Language of Passivity: Unmoving Towards Late Modernism” International Conrad Conference, University of Kent, Canterbury.</w:t>
      </w:r>
    </w:p>
    <w:p w14:paraId="4DAD98E7" w14:textId="77777777" w:rsidR="003F6BBE" w:rsidRPr="00F67557" w:rsidRDefault="003F6BBE" w:rsidP="003F6BBE">
      <w:pPr>
        <w:ind w:left="1440" w:hanging="1440"/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 xml:space="preserve">5/2014             “Bordering the Subject: Conrad´s Diegetic Insistence.” International Seminar on Liminality and Text 7: Genres, Media and the Liminal. Arctic University of Norway, </w:t>
      </w:r>
      <w:proofErr w:type="spellStart"/>
      <w:r w:rsidRPr="00F67557">
        <w:rPr>
          <w:rFonts w:ascii="Times New Roman" w:hAnsi="Times New Roman" w:cs="Times New Roman"/>
          <w:u w:color="171717"/>
        </w:rPr>
        <w:t>UiT</w:t>
      </w:r>
      <w:proofErr w:type="spellEnd"/>
      <w:r w:rsidRPr="00F67557">
        <w:rPr>
          <w:rFonts w:ascii="Times New Roman" w:hAnsi="Times New Roman" w:cs="Times New Roman"/>
          <w:u w:color="171717"/>
        </w:rPr>
        <w:t xml:space="preserve">, </w:t>
      </w:r>
      <w:proofErr w:type="spellStart"/>
      <w:r w:rsidRPr="00F67557">
        <w:rPr>
          <w:rFonts w:ascii="Times New Roman" w:hAnsi="Times New Roman" w:cs="Times New Roman"/>
          <w:u w:color="171717"/>
        </w:rPr>
        <w:t>Tromsø</w:t>
      </w:r>
      <w:proofErr w:type="spellEnd"/>
      <w:r w:rsidRPr="00F67557">
        <w:rPr>
          <w:rFonts w:ascii="Times New Roman" w:hAnsi="Times New Roman" w:cs="Times New Roman"/>
          <w:u w:color="171717"/>
        </w:rPr>
        <w:t>.</w:t>
      </w:r>
    </w:p>
    <w:p w14:paraId="17CFA39F" w14:textId="77777777" w:rsidR="003F6BBE" w:rsidRPr="00F67557" w:rsidRDefault="003F6BBE" w:rsidP="003F6BBE">
      <w:pPr>
        <w:ind w:left="1440" w:hanging="1440"/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lastRenderedPageBreak/>
        <w:t>8/2013             “Masters of Disinterest: Everything You Wanted to Know about Conrad´s Victory but Were Afraid to Ask James.” International Conrad Conference, Roma Tre, Rome.</w:t>
      </w:r>
    </w:p>
    <w:p w14:paraId="13C4CC1A" w14:textId="77777777" w:rsidR="003F6BBE" w:rsidRPr="00F67557" w:rsidRDefault="003F6BBE" w:rsidP="003F6BBE">
      <w:pPr>
        <w:ind w:left="1440" w:hanging="1440"/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 xml:space="preserve">9/2012             "Survival of the Fittest: Metalepsis and the Author Figure in Postmodern Fiction." International Border Poetics Conference. The University of </w:t>
      </w:r>
      <w:proofErr w:type="spellStart"/>
      <w:r w:rsidRPr="00F67557">
        <w:rPr>
          <w:rFonts w:ascii="Times New Roman" w:hAnsi="Times New Roman" w:cs="Times New Roman"/>
          <w:u w:color="171717"/>
        </w:rPr>
        <w:t>Tromsø</w:t>
      </w:r>
      <w:proofErr w:type="spellEnd"/>
      <w:r w:rsidRPr="00F67557">
        <w:rPr>
          <w:rFonts w:ascii="Times New Roman" w:hAnsi="Times New Roman" w:cs="Times New Roman"/>
          <w:u w:color="171717"/>
        </w:rPr>
        <w:t>, Norway.</w:t>
      </w:r>
    </w:p>
    <w:p w14:paraId="7FD6C3E7" w14:textId="77777777" w:rsidR="003F6BBE" w:rsidRPr="00F67557" w:rsidRDefault="003F6BBE" w:rsidP="003F6BBE">
      <w:pPr>
        <w:ind w:left="1440" w:hanging="1440"/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7/2012             “Make Love not War: Covert Modernisms in Joseph Conrad´s The Rescue.” International Joseph Conrad conference, Bath, UK.</w:t>
      </w:r>
    </w:p>
    <w:p w14:paraId="6D26798A" w14:textId="77777777" w:rsidR="003F6BBE" w:rsidRPr="00F67557" w:rsidRDefault="003F6BBE" w:rsidP="003F6BBE">
      <w:pPr>
        <w:ind w:left="1440" w:hanging="1440"/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6/2012             “Make Love not War: Covert Modernisms in Joseph Conrad’s The Rescue.” International Conference on Love, Hebrew University of Jerusalem, Israel.</w:t>
      </w:r>
    </w:p>
    <w:p w14:paraId="78119073" w14:textId="77777777" w:rsidR="003F6BBE" w:rsidRPr="00F67557" w:rsidRDefault="003F6BBE" w:rsidP="003F6BBE">
      <w:pPr>
        <w:ind w:left="1440" w:hanging="1440"/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10/2011           “Toward a Posthuman Aesthetic” The Future of Humanity: Post-humanism and Trans-humanism. International Conference at the Van Leer Institute, Jerusalem, Israel.</w:t>
      </w:r>
    </w:p>
    <w:p w14:paraId="54DF8C94" w14:textId="77777777" w:rsidR="003F6BBE" w:rsidRPr="00F67557" w:rsidRDefault="003F6BBE" w:rsidP="003F6BBE">
      <w:pPr>
        <w:ind w:left="1440" w:hanging="1440"/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 xml:space="preserve">6/2011             “The Interruption of Writing in Molloy: Sunday Visits from </w:t>
      </w:r>
      <w:proofErr w:type="spellStart"/>
      <w:r w:rsidRPr="00F67557">
        <w:rPr>
          <w:rFonts w:ascii="Times New Roman" w:hAnsi="Times New Roman" w:cs="Times New Roman"/>
          <w:u w:color="171717"/>
        </w:rPr>
        <w:t>Porlock</w:t>
      </w:r>
      <w:proofErr w:type="spellEnd"/>
      <w:r w:rsidRPr="00F67557">
        <w:rPr>
          <w:rFonts w:ascii="Times New Roman" w:hAnsi="Times New Roman" w:cs="Times New Roman"/>
          <w:u w:color="171717"/>
        </w:rPr>
        <w:t>.” Out of the Archive, International Beckett Conference in York, England.</w:t>
      </w:r>
    </w:p>
    <w:p w14:paraId="1F20ECE6" w14:textId="77777777" w:rsidR="003F6BBE" w:rsidRPr="00F67557" w:rsidRDefault="003F6BBE" w:rsidP="003F6BBE">
      <w:pPr>
        <w:ind w:left="1440" w:hanging="1440"/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1/2010             “The Interruption of Writing: Uncanny Intertextuality in Under Western Eyes.” The International Conrad Conference, “Conrad Under California Skies,” Chapman University, California.</w:t>
      </w:r>
    </w:p>
    <w:p w14:paraId="4D2CF2F2" w14:textId="77777777" w:rsidR="003F6BBE" w:rsidRPr="00F67557" w:rsidRDefault="003F6BBE" w:rsidP="003F6BBE">
      <w:pPr>
        <w:ind w:left="1440" w:hanging="1440"/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12/2009           “Conrad and the Uncanny.” Organizer and chair of the American Society Conrad panel at the MLA International Convention in Philadelphia.</w:t>
      </w:r>
    </w:p>
    <w:p w14:paraId="5070FB04" w14:textId="77777777" w:rsidR="003F6BBE" w:rsidRPr="00F67557" w:rsidRDefault="003F6BBE" w:rsidP="003F6BBE">
      <w:pPr>
        <w:ind w:left="1440" w:hanging="1440"/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5/2009             “Russian Ghosts of our Fathers: Theorizing an Intertextual Uncanny in Under Western Eyes.” Guest lecturer at the Comparative Literature departmental seminar at the Hebrew University of Jerusalem.</w:t>
      </w:r>
    </w:p>
    <w:p w14:paraId="195A9EC6" w14:textId="77777777" w:rsidR="003F6BBE" w:rsidRPr="00F67557" w:rsidRDefault="003F6BBE" w:rsidP="003F6BBE">
      <w:pPr>
        <w:ind w:left="1440" w:hanging="1440"/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8/2007             “A Spectral Temporality: History as Perpetual Return in Nostromo” and “’Water, Water, Everywhere’: Vertiginous Inter-subjectivity in Conrad and Melville.” Hearts of Darkness: Melville and Conrad in the Space of World Culture in Szczecin, Poland.</w:t>
      </w:r>
    </w:p>
    <w:p w14:paraId="4489CEFF" w14:textId="77777777" w:rsidR="003F6BBE" w:rsidRPr="00F67557" w:rsidRDefault="003F6BBE" w:rsidP="003F6BBE">
      <w:pPr>
        <w:ind w:left="1440" w:hanging="1440"/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 xml:space="preserve">2/2006             “Intertextuality in the Hermeneutic Circle: A Case Study of John Banville’s </w:t>
      </w:r>
      <w:proofErr w:type="spellStart"/>
      <w:r w:rsidRPr="00F67557">
        <w:rPr>
          <w:rFonts w:ascii="Times New Roman" w:hAnsi="Times New Roman" w:cs="Times New Roman"/>
          <w:u w:color="171717"/>
        </w:rPr>
        <w:t>Mefisto</w:t>
      </w:r>
      <w:proofErr w:type="spellEnd"/>
      <w:r w:rsidRPr="00F67557">
        <w:rPr>
          <w:rFonts w:ascii="Times New Roman" w:hAnsi="Times New Roman" w:cs="Times New Roman"/>
          <w:u w:color="171717"/>
        </w:rPr>
        <w:t>.” Interdisciplinary Conference on “Meaning” at Haifa University.</w:t>
      </w:r>
    </w:p>
    <w:p w14:paraId="75D6E7E5" w14:textId="77777777" w:rsidR="003F6BBE" w:rsidRPr="00F67557" w:rsidRDefault="003F6BBE" w:rsidP="003F6BBE">
      <w:pPr>
        <w:ind w:left="1440" w:hanging="1440"/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12/2005           “Napoleonic Omnipresence in Suspense.” The Annual MLA convention in Washington D.C.</w:t>
      </w:r>
    </w:p>
    <w:p w14:paraId="508B4589" w14:textId="77777777" w:rsidR="003F6BBE" w:rsidRPr="00F67557" w:rsidRDefault="003F6BBE" w:rsidP="003F6BBE">
      <w:pPr>
        <w:ind w:left="1440" w:hanging="1440"/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7/2005             “The Moral Ambiguity of Conrad’s Poetics: Transgressive Secret Sharing in Lord Jim and Under Western Eyes.” The International Conrad Conference in Amsterdam.</w:t>
      </w:r>
    </w:p>
    <w:p w14:paraId="09F770AA" w14:textId="77777777" w:rsidR="003F6BBE" w:rsidRPr="00F67557" w:rsidRDefault="003F6BBE" w:rsidP="003F6BBE">
      <w:pPr>
        <w:ind w:left="1440" w:hanging="1440"/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4/2004             “Pompeii: A Paradigm of Disappearance.” Guest speaker at the Ben-Gurion University Staff Seminar.</w:t>
      </w:r>
    </w:p>
    <w:p w14:paraId="74A9DFB4" w14:textId="1E27A63F" w:rsidR="003F6BBE" w:rsidRDefault="003F6BBE" w:rsidP="003F6BBE">
      <w:pPr>
        <w:ind w:left="1440" w:hanging="1440"/>
        <w:rPr>
          <w:rFonts w:ascii="Times New Roman" w:hAnsi="Times New Roman" w:cs="Times New Roman"/>
          <w:u w:color="171717"/>
        </w:rPr>
      </w:pPr>
      <w:r w:rsidRPr="00F67557">
        <w:rPr>
          <w:rFonts w:ascii="Times New Roman" w:hAnsi="Times New Roman" w:cs="Times New Roman"/>
          <w:u w:color="171717"/>
        </w:rPr>
        <w:t>7/2002             “A Haunting Heroine: The Dictates of an ‘</w:t>
      </w:r>
      <w:proofErr w:type="spellStart"/>
      <w:r w:rsidRPr="00F67557">
        <w:rPr>
          <w:rFonts w:ascii="Times New Roman" w:hAnsi="Times New Roman" w:cs="Times New Roman"/>
          <w:u w:color="171717"/>
        </w:rPr>
        <w:t>Irrealizable</w:t>
      </w:r>
      <w:proofErr w:type="spellEnd"/>
      <w:r w:rsidRPr="00F67557">
        <w:rPr>
          <w:rFonts w:ascii="Times New Roman" w:hAnsi="Times New Roman" w:cs="Times New Roman"/>
          <w:u w:color="171717"/>
        </w:rPr>
        <w:t xml:space="preserve"> Desire.’ The International Conrad Conference in London.</w:t>
      </w:r>
    </w:p>
    <w:p w14:paraId="0C0C4A26" w14:textId="353B6FD1" w:rsidR="009A1441" w:rsidRPr="00F67557" w:rsidRDefault="009A1441" w:rsidP="009A1441">
      <w:pPr>
        <w:pStyle w:val="Heading1"/>
        <w:spacing w:line="360" w:lineRule="auto"/>
        <w:contextualSpacing/>
        <w:rPr>
          <w:rFonts w:ascii="Times New Roman" w:hAnsi="Times New Roman" w:cs="Times New Roman"/>
          <w:u w:color="171717"/>
        </w:rPr>
      </w:pPr>
    </w:p>
    <w:p w14:paraId="1D81C1D2" w14:textId="42698100" w:rsidR="003F6BBE" w:rsidRPr="00F67557" w:rsidRDefault="003F6BBE" w:rsidP="009113B5">
      <w:pPr>
        <w:rPr>
          <w:rFonts w:ascii="Times New Roman" w:hAnsi="Times New Roman" w:cs="Times New Roman"/>
          <w:u w:color="171717"/>
        </w:rPr>
      </w:pPr>
    </w:p>
    <w:sectPr w:rsidR="003F6BBE" w:rsidRPr="00F67557" w:rsidSect="00D249F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B1B34A5"/>
    <w:multiLevelType w:val="hybridMultilevel"/>
    <w:tmpl w:val="BBF2E700"/>
    <w:lvl w:ilvl="0" w:tplc="6316B67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717401"/>
    <w:multiLevelType w:val="hybridMultilevel"/>
    <w:tmpl w:val="39F86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E75BB"/>
    <w:multiLevelType w:val="hybridMultilevel"/>
    <w:tmpl w:val="2B247CC4"/>
    <w:lvl w:ilvl="0" w:tplc="FC4C89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7557"/>
    <w:rsid w:val="000506F4"/>
    <w:rsid w:val="00065BA0"/>
    <w:rsid w:val="000A7C83"/>
    <w:rsid w:val="000B6126"/>
    <w:rsid w:val="001049ED"/>
    <w:rsid w:val="001515F2"/>
    <w:rsid w:val="001832EF"/>
    <w:rsid w:val="001B4AF4"/>
    <w:rsid w:val="001C4EED"/>
    <w:rsid w:val="001F6EBA"/>
    <w:rsid w:val="00202C2C"/>
    <w:rsid w:val="002B4F05"/>
    <w:rsid w:val="00337F3A"/>
    <w:rsid w:val="003401CB"/>
    <w:rsid w:val="00357AC1"/>
    <w:rsid w:val="00376609"/>
    <w:rsid w:val="003A4253"/>
    <w:rsid w:val="003B6E77"/>
    <w:rsid w:val="003F6BBE"/>
    <w:rsid w:val="00435B5F"/>
    <w:rsid w:val="004617A0"/>
    <w:rsid w:val="004B4BCE"/>
    <w:rsid w:val="004C1203"/>
    <w:rsid w:val="005E516F"/>
    <w:rsid w:val="00613EA8"/>
    <w:rsid w:val="00614BB6"/>
    <w:rsid w:val="00620185"/>
    <w:rsid w:val="006336F0"/>
    <w:rsid w:val="00635466"/>
    <w:rsid w:val="0065018E"/>
    <w:rsid w:val="00694604"/>
    <w:rsid w:val="006B23CC"/>
    <w:rsid w:val="006D4E88"/>
    <w:rsid w:val="006F7F49"/>
    <w:rsid w:val="0070181C"/>
    <w:rsid w:val="00710018"/>
    <w:rsid w:val="00731136"/>
    <w:rsid w:val="00747249"/>
    <w:rsid w:val="00764186"/>
    <w:rsid w:val="00881278"/>
    <w:rsid w:val="008E2507"/>
    <w:rsid w:val="008E457A"/>
    <w:rsid w:val="009037DD"/>
    <w:rsid w:val="009113B5"/>
    <w:rsid w:val="009523F5"/>
    <w:rsid w:val="0099064E"/>
    <w:rsid w:val="009A1441"/>
    <w:rsid w:val="009C297E"/>
    <w:rsid w:val="009C5549"/>
    <w:rsid w:val="00A66FF3"/>
    <w:rsid w:val="00AB0358"/>
    <w:rsid w:val="00AF1008"/>
    <w:rsid w:val="00B06CF7"/>
    <w:rsid w:val="00B15FBF"/>
    <w:rsid w:val="00B848BF"/>
    <w:rsid w:val="00C05863"/>
    <w:rsid w:val="00C446B8"/>
    <w:rsid w:val="00C47318"/>
    <w:rsid w:val="00CD55A6"/>
    <w:rsid w:val="00CE63BB"/>
    <w:rsid w:val="00D12FD7"/>
    <w:rsid w:val="00D249F8"/>
    <w:rsid w:val="00E05967"/>
    <w:rsid w:val="00E36B26"/>
    <w:rsid w:val="00E829F4"/>
    <w:rsid w:val="00F67557"/>
    <w:rsid w:val="00FA7D4C"/>
    <w:rsid w:val="00FC365B"/>
    <w:rsid w:val="00FD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07FC5BC"/>
  <w14:defaultImageDpi w14:val="300"/>
  <w15:docId w15:val="{EF8A6729-EEB6-9A4C-8D02-9D08869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8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58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75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557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0586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58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11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el.levin@mail.huji.ac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6</Pages>
  <Words>1987</Words>
  <Characters>11331</Characters>
  <Application>Microsoft Office Word</Application>
  <DocSecurity>0</DocSecurity>
  <Lines>94</Lines>
  <Paragraphs>26</Paragraphs>
  <ScaleCrop>false</ScaleCrop>
  <Company>Uit</Company>
  <LinksUpToDate>false</LinksUpToDate>
  <CharactersWithSpaces>13292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Levin</dc:creator>
  <cp:keywords/>
  <dc:description/>
  <cp:lastModifiedBy>Microsoft Office User</cp:lastModifiedBy>
  <cp:revision>63</cp:revision>
  <dcterms:created xsi:type="dcterms:W3CDTF">2015-08-25T08:05:00Z</dcterms:created>
  <dcterms:modified xsi:type="dcterms:W3CDTF">2021-10-01T07:56:00Z</dcterms:modified>
</cp:coreProperties>
</file>